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3019"/>
        <w:gridCol w:w="3682"/>
      </w:tblGrid>
      <w:tr w:rsidR="00427908" w:rsidRPr="00161B09" w14:paraId="4781409A" w14:textId="77777777" w:rsidTr="00481619">
        <w:trPr>
          <w:trHeight w:val="2393"/>
        </w:trPr>
        <w:tc>
          <w:tcPr>
            <w:tcW w:w="4840" w:type="dxa"/>
            <w:gridSpan w:val="2"/>
            <w:vMerge w:val="restart"/>
          </w:tcPr>
          <w:p w14:paraId="18CC38EB" w14:textId="3E75F044" w:rsidR="00427908" w:rsidRPr="00161B09" w:rsidRDefault="0025234C" w:rsidP="00B47F4C">
            <w:pPr>
              <w:jc w:val="both"/>
              <w:rPr>
                <w:rFonts w:asciiTheme="minorHAnsi" w:hAnsiTheme="minorHAnsi" w:cstheme="minorHAnsi"/>
                <w:sz w:val="24"/>
                <w:szCs w:val="24"/>
              </w:rPr>
            </w:pPr>
            <w:r>
              <w:rPr>
                <w:rFonts w:asciiTheme="minorHAnsi" w:hAnsiTheme="minorHAnsi" w:cstheme="minorHAnsi"/>
                <w:noProof/>
                <w:sz w:val="24"/>
                <w:szCs w:val="24"/>
              </w:rPr>
              <w:t xml:space="preserve">       </w:t>
            </w:r>
            <w:r w:rsidR="00427908" w:rsidRPr="00161B09">
              <w:rPr>
                <w:rFonts w:asciiTheme="minorHAnsi" w:hAnsiTheme="minorHAnsi" w:cstheme="minorHAnsi"/>
                <w:noProof/>
                <w:sz w:val="24"/>
                <w:szCs w:val="24"/>
              </w:rPr>
              <w:t xml:space="preserve">      </w:t>
            </w:r>
            <w:r w:rsidR="00427908" w:rsidRPr="00161B09">
              <w:rPr>
                <w:rFonts w:asciiTheme="minorHAnsi" w:hAnsiTheme="minorHAnsi" w:cstheme="minorHAnsi"/>
                <w:noProof/>
                <w:sz w:val="24"/>
                <w:szCs w:val="24"/>
              </w:rPr>
              <w:drawing>
                <wp:inline distT="0" distB="0" distL="0" distR="0" wp14:anchorId="29350548" wp14:editId="721875BE">
                  <wp:extent cx="533400" cy="56197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533400" cy="561975"/>
                          </a:xfrm>
                          <a:prstGeom prst="rect">
                            <a:avLst/>
                          </a:prstGeom>
                          <a:noFill/>
                          <a:ln w="9525">
                            <a:noFill/>
                            <a:miter lim="800000"/>
                            <a:headEnd/>
                            <a:tailEnd/>
                          </a:ln>
                        </pic:spPr>
                      </pic:pic>
                    </a:graphicData>
                  </a:graphic>
                </wp:inline>
              </w:drawing>
            </w:r>
          </w:p>
          <w:p w14:paraId="6DB05846" w14:textId="77777777" w:rsidR="00427908" w:rsidRPr="00161B09" w:rsidRDefault="00427908" w:rsidP="00B47F4C">
            <w:pPr>
              <w:jc w:val="both"/>
              <w:rPr>
                <w:rFonts w:asciiTheme="minorHAnsi" w:hAnsiTheme="minorHAnsi" w:cstheme="minorHAnsi"/>
                <w:sz w:val="24"/>
                <w:szCs w:val="24"/>
              </w:rPr>
            </w:pPr>
            <w:r w:rsidRPr="00161B09">
              <w:rPr>
                <w:rFonts w:asciiTheme="minorHAnsi" w:hAnsiTheme="minorHAnsi" w:cstheme="minorHAnsi"/>
                <w:sz w:val="24"/>
                <w:szCs w:val="24"/>
              </w:rPr>
              <w:t>ΕΛΛΗΝΙΚΗ ΔΗΜΟΚΡΑΤΙΑ</w:t>
            </w:r>
          </w:p>
          <w:p w14:paraId="21376B85" w14:textId="77777777" w:rsidR="00427908" w:rsidRPr="00161B09" w:rsidRDefault="00427908" w:rsidP="00B47F4C">
            <w:pPr>
              <w:jc w:val="both"/>
              <w:rPr>
                <w:rFonts w:asciiTheme="minorHAnsi" w:hAnsiTheme="minorHAnsi" w:cstheme="minorHAnsi"/>
                <w:sz w:val="24"/>
                <w:szCs w:val="24"/>
              </w:rPr>
            </w:pPr>
            <w:r w:rsidRPr="00161B09">
              <w:rPr>
                <w:rFonts w:asciiTheme="minorHAnsi" w:hAnsiTheme="minorHAnsi" w:cstheme="minorHAnsi"/>
                <w:sz w:val="24"/>
                <w:szCs w:val="24"/>
              </w:rPr>
              <w:t>ΥΠΟΥΡΓΕΙΟ ΕΡΓΑΣΙΑΣ, ΚΟΙΝΩΝΙΚΗΣ ΑΣΦΑΛΙΣΗΣ</w:t>
            </w:r>
          </w:p>
          <w:p w14:paraId="66248AFB" w14:textId="77777777" w:rsidR="00427908" w:rsidRPr="00161B09" w:rsidRDefault="00427908" w:rsidP="00B47F4C">
            <w:pPr>
              <w:jc w:val="both"/>
              <w:rPr>
                <w:rFonts w:asciiTheme="minorHAnsi" w:hAnsiTheme="minorHAnsi" w:cstheme="minorHAnsi"/>
                <w:sz w:val="24"/>
                <w:szCs w:val="24"/>
              </w:rPr>
            </w:pPr>
            <w:r w:rsidRPr="00161B09">
              <w:rPr>
                <w:rFonts w:asciiTheme="minorHAnsi" w:hAnsiTheme="minorHAnsi" w:cstheme="minorHAnsi"/>
                <w:sz w:val="24"/>
                <w:szCs w:val="24"/>
              </w:rPr>
              <w:t>ΚΑΙ ΚΟΙΝΩΝΙΚΗΣ ΑΛΛΗΛΕΓΓΥΗΣ</w:t>
            </w:r>
          </w:p>
          <w:p w14:paraId="22F4ABD5" w14:textId="77777777" w:rsidR="00EE09D0" w:rsidRPr="00EE09D0" w:rsidRDefault="00427908" w:rsidP="00B47F4C">
            <w:pPr>
              <w:jc w:val="both"/>
              <w:rPr>
                <w:rFonts w:asciiTheme="minorHAnsi" w:hAnsiTheme="minorHAnsi" w:cstheme="minorHAnsi"/>
                <w:b/>
                <w:sz w:val="23"/>
                <w:szCs w:val="23"/>
              </w:rPr>
            </w:pPr>
            <w:r w:rsidRPr="00EE09D0">
              <w:rPr>
                <w:rFonts w:asciiTheme="minorHAnsi" w:hAnsiTheme="minorHAnsi" w:cstheme="minorHAnsi"/>
                <w:b/>
                <w:sz w:val="23"/>
                <w:szCs w:val="23"/>
              </w:rPr>
              <w:t xml:space="preserve">ΚΕΝΤΡΟ ΚΟΙΝΩΝΙΚΗΣ ΠΡΟΝΟΙΑΣ </w:t>
            </w:r>
            <w:r w:rsidR="00EE09D0">
              <w:rPr>
                <w:rFonts w:asciiTheme="minorHAnsi" w:hAnsiTheme="minorHAnsi" w:cstheme="minorHAnsi"/>
                <w:b/>
                <w:sz w:val="23"/>
                <w:szCs w:val="23"/>
              </w:rPr>
              <w:t>Π</w:t>
            </w:r>
            <w:r w:rsidRPr="00EE09D0">
              <w:rPr>
                <w:rFonts w:asciiTheme="minorHAnsi" w:hAnsiTheme="minorHAnsi" w:cstheme="minorHAnsi"/>
                <w:b/>
                <w:sz w:val="23"/>
                <w:szCs w:val="23"/>
              </w:rPr>
              <w:t xml:space="preserve">ΕΡΙΦΕΡΕΙΑΣ </w:t>
            </w:r>
          </w:p>
          <w:p w14:paraId="1F70CC65" w14:textId="77777777" w:rsidR="00427908" w:rsidRPr="00EE09D0" w:rsidRDefault="00427908" w:rsidP="00B47F4C">
            <w:pPr>
              <w:jc w:val="both"/>
              <w:rPr>
                <w:rFonts w:asciiTheme="minorHAnsi" w:hAnsiTheme="minorHAnsi" w:cstheme="minorHAnsi"/>
                <w:sz w:val="23"/>
                <w:szCs w:val="23"/>
              </w:rPr>
            </w:pPr>
            <w:r w:rsidRPr="00EE09D0">
              <w:rPr>
                <w:rFonts w:asciiTheme="minorHAnsi" w:hAnsiTheme="minorHAnsi" w:cstheme="minorHAnsi"/>
                <w:b/>
                <w:sz w:val="23"/>
                <w:szCs w:val="23"/>
              </w:rPr>
              <w:t>ΑΝΑΤΟΛΙΚΗΣ ΜΑΚΕΔΟΝΙΑΣ – ΘΡΑΚΗΣ</w:t>
            </w:r>
          </w:p>
        </w:tc>
        <w:tc>
          <w:tcPr>
            <w:tcW w:w="3682" w:type="dxa"/>
          </w:tcPr>
          <w:p w14:paraId="455DF324" w14:textId="77777777" w:rsidR="00427908" w:rsidRPr="00161B09" w:rsidRDefault="00427908" w:rsidP="00B47F4C">
            <w:pPr>
              <w:jc w:val="both"/>
              <w:rPr>
                <w:rFonts w:asciiTheme="minorHAnsi" w:hAnsiTheme="minorHAnsi" w:cstheme="minorHAnsi"/>
                <w:sz w:val="24"/>
                <w:szCs w:val="24"/>
              </w:rPr>
            </w:pPr>
          </w:p>
          <w:p w14:paraId="40458B9D" w14:textId="77777777" w:rsidR="00053192" w:rsidRDefault="00427908" w:rsidP="00B47F4C">
            <w:pPr>
              <w:jc w:val="both"/>
              <w:rPr>
                <w:rFonts w:asciiTheme="minorHAnsi" w:hAnsiTheme="minorHAnsi" w:cstheme="minorHAnsi"/>
                <w:sz w:val="24"/>
                <w:szCs w:val="24"/>
              </w:rPr>
            </w:pPr>
            <w:r w:rsidRPr="00161B09">
              <w:rPr>
                <w:rFonts w:asciiTheme="minorHAnsi" w:hAnsiTheme="minorHAnsi" w:cstheme="minorHAnsi"/>
                <w:sz w:val="24"/>
                <w:szCs w:val="24"/>
              </w:rPr>
              <w:t xml:space="preserve">     </w:t>
            </w:r>
          </w:p>
          <w:p w14:paraId="4709D037" w14:textId="722F74E4" w:rsidR="00427908" w:rsidRPr="00161B09" w:rsidRDefault="00053192" w:rsidP="00B47F4C">
            <w:pPr>
              <w:jc w:val="both"/>
              <w:rPr>
                <w:rFonts w:asciiTheme="minorHAnsi" w:hAnsiTheme="minorHAnsi" w:cstheme="minorHAnsi"/>
                <w:sz w:val="24"/>
                <w:szCs w:val="24"/>
                <w:lang w:val="en-US"/>
              </w:rPr>
            </w:pPr>
            <w:r>
              <w:rPr>
                <w:rFonts w:asciiTheme="minorHAnsi" w:hAnsiTheme="minorHAnsi" w:cstheme="minorHAnsi"/>
                <w:sz w:val="24"/>
                <w:szCs w:val="24"/>
              </w:rPr>
              <w:t xml:space="preserve">     </w:t>
            </w:r>
            <w:r w:rsidR="00427908" w:rsidRPr="00161B09">
              <w:rPr>
                <w:rFonts w:asciiTheme="minorHAnsi" w:hAnsiTheme="minorHAnsi" w:cstheme="minorHAnsi"/>
                <w:sz w:val="24"/>
                <w:szCs w:val="24"/>
              </w:rPr>
              <w:t xml:space="preserve">  </w:t>
            </w:r>
            <w:r>
              <w:rPr>
                <w:rFonts w:asciiTheme="minorHAnsi" w:hAnsiTheme="minorHAnsi" w:cstheme="minorHAnsi"/>
                <w:sz w:val="24"/>
                <w:szCs w:val="24"/>
              </w:rPr>
              <w:t xml:space="preserve">                </w:t>
            </w:r>
            <w:r w:rsidR="00427908" w:rsidRPr="00161B09">
              <w:rPr>
                <w:rFonts w:asciiTheme="minorHAnsi" w:hAnsiTheme="minorHAnsi" w:cstheme="minorHAnsi"/>
                <w:sz w:val="24"/>
                <w:szCs w:val="24"/>
              </w:rPr>
              <w:t xml:space="preserve">Καβάλα,    </w:t>
            </w:r>
            <w:r w:rsidR="008512B9">
              <w:rPr>
                <w:rFonts w:asciiTheme="minorHAnsi" w:hAnsiTheme="minorHAnsi" w:cstheme="minorHAnsi"/>
                <w:sz w:val="24"/>
                <w:szCs w:val="24"/>
                <w:lang w:val="en-US"/>
              </w:rPr>
              <w:t>31</w:t>
            </w:r>
            <w:r w:rsidR="00767867">
              <w:rPr>
                <w:rFonts w:asciiTheme="minorHAnsi" w:hAnsiTheme="minorHAnsi" w:cstheme="minorHAnsi"/>
                <w:sz w:val="24"/>
                <w:szCs w:val="24"/>
              </w:rPr>
              <w:t>-0</w:t>
            </w:r>
            <w:r w:rsidR="008512B9">
              <w:rPr>
                <w:rFonts w:asciiTheme="minorHAnsi" w:hAnsiTheme="minorHAnsi" w:cstheme="minorHAnsi"/>
                <w:sz w:val="24"/>
                <w:szCs w:val="24"/>
                <w:lang w:val="en-US"/>
              </w:rPr>
              <w:t>1</w:t>
            </w:r>
            <w:r w:rsidR="00A33FF9">
              <w:rPr>
                <w:rFonts w:asciiTheme="minorHAnsi" w:hAnsiTheme="minorHAnsi" w:cstheme="minorHAnsi"/>
                <w:sz w:val="24"/>
                <w:szCs w:val="24"/>
                <w:lang w:val="en-US"/>
              </w:rPr>
              <w:t>-201</w:t>
            </w:r>
            <w:r w:rsidR="008512B9">
              <w:rPr>
                <w:rFonts w:asciiTheme="minorHAnsi" w:hAnsiTheme="minorHAnsi" w:cstheme="minorHAnsi"/>
                <w:sz w:val="24"/>
                <w:szCs w:val="24"/>
                <w:lang w:val="en-US"/>
              </w:rPr>
              <w:t>9</w:t>
            </w:r>
          </w:p>
          <w:p w14:paraId="5E85A113" w14:textId="6F94F1EA" w:rsidR="00427908" w:rsidRPr="008512B9" w:rsidRDefault="00427908" w:rsidP="00B47F4C">
            <w:pPr>
              <w:jc w:val="both"/>
              <w:rPr>
                <w:rFonts w:asciiTheme="minorHAnsi" w:hAnsiTheme="minorHAnsi" w:cstheme="minorHAnsi"/>
                <w:sz w:val="24"/>
                <w:szCs w:val="24"/>
                <w:lang w:val="en-US"/>
              </w:rPr>
            </w:pPr>
            <w:r w:rsidRPr="00161B09">
              <w:rPr>
                <w:rFonts w:asciiTheme="minorHAnsi" w:hAnsiTheme="minorHAnsi" w:cstheme="minorHAnsi"/>
                <w:sz w:val="24"/>
                <w:szCs w:val="24"/>
              </w:rPr>
              <w:t xml:space="preserve">       </w:t>
            </w:r>
            <w:r w:rsidR="00053192">
              <w:rPr>
                <w:rFonts w:asciiTheme="minorHAnsi" w:hAnsiTheme="minorHAnsi" w:cstheme="minorHAnsi"/>
                <w:sz w:val="24"/>
                <w:szCs w:val="24"/>
              </w:rPr>
              <w:t xml:space="preserve">                </w:t>
            </w:r>
            <w:proofErr w:type="spellStart"/>
            <w:r w:rsidRPr="00161B09">
              <w:rPr>
                <w:rFonts w:asciiTheme="minorHAnsi" w:hAnsiTheme="minorHAnsi" w:cstheme="minorHAnsi"/>
                <w:sz w:val="24"/>
                <w:szCs w:val="24"/>
              </w:rPr>
              <w:t>Αρ</w:t>
            </w:r>
            <w:proofErr w:type="spellEnd"/>
            <w:r w:rsidRPr="00161B09">
              <w:rPr>
                <w:rFonts w:asciiTheme="minorHAnsi" w:hAnsiTheme="minorHAnsi" w:cstheme="minorHAnsi"/>
                <w:sz w:val="24"/>
                <w:szCs w:val="24"/>
              </w:rPr>
              <w:t xml:space="preserve">. </w:t>
            </w:r>
            <w:proofErr w:type="spellStart"/>
            <w:r w:rsidRPr="00161B09">
              <w:rPr>
                <w:rFonts w:asciiTheme="minorHAnsi" w:hAnsiTheme="minorHAnsi" w:cstheme="minorHAnsi"/>
                <w:sz w:val="24"/>
                <w:szCs w:val="24"/>
              </w:rPr>
              <w:t>Πρωτ</w:t>
            </w:r>
            <w:proofErr w:type="spellEnd"/>
            <w:r w:rsidRPr="00161B09">
              <w:rPr>
                <w:rFonts w:asciiTheme="minorHAnsi" w:hAnsiTheme="minorHAnsi" w:cstheme="minorHAnsi"/>
                <w:sz w:val="24"/>
                <w:szCs w:val="24"/>
              </w:rPr>
              <w:t xml:space="preserve">.: </w:t>
            </w:r>
            <w:r w:rsidR="008512B9">
              <w:rPr>
                <w:rFonts w:asciiTheme="minorHAnsi" w:hAnsiTheme="minorHAnsi" w:cstheme="minorHAnsi"/>
                <w:sz w:val="24"/>
                <w:szCs w:val="24"/>
                <w:lang w:val="en-US"/>
              </w:rPr>
              <w:t>706</w:t>
            </w:r>
          </w:p>
        </w:tc>
      </w:tr>
      <w:tr w:rsidR="00427908" w:rsidRPr="00161B09" w14:paraId="598C7D52" w14:textId="77777777" w:rsidTr="00481619">
        <w:trPr>
          <w:trHeight w:val="439"/>
        </w:trPr>
        <w:tc>
          <w:tcPr>
            <w:tcW w:w="4840" w:type="dxa"/>
            <w:gridSpan w:val="2"/>
            <w:vMerge/>
          </w:tcPr>
          <w:p w14:paraId="44982099" w14:textId="77777777" w:rsidR="00427908" w:rsidRPr="00161B09" w:rsidRDefault="00427908" w:rsidP="00B47F4C">
            <w:pPr>
              <w:jc w:val="both"/>
              <w:rPr>
                <w:rFonts w:asciiTheme="minorHAnsi" w:hAnsiTheme="minorHAnsi" w:cstheme="minorHAnsi"/>
                <w:noProof/>
                <w:sz w:val="24"/>
                <w:szCs w:val="24"/>
              </w:rPr>
            </w:pPr>
          </w:p>
        </w:tc>
        <w:tc>
          <w:tcPr>
            <w:tcW w:w="3682" w:type="dxa"/>
            <w:vMerge w:val="restart"/>
          </w:tcPr>
          <w:p w14:paraId="1B276075" w14:textId="77777777" w:rsidR="00427908" w:rsidRPr="00161B09" w:rsidRDefault="00427908" w:rsidP="00B47F4C">
            <w:pPr>
              <w:jc w:val="both"/>
              <w:rPr>
                <w:rFonts w:asciiTheme="minorHAnsi" w:hAnsiTheme="minorHAnsi" w:cstheme="minorHAnsi"/>
                <w:b/>
                <w:sz w:val="24"/>
                <w:szCs w:val="24"/>
                <w:u w:val="single"/>
              </w:rPr>
            </w:pPr>
            <w:r w:rsidRPr="00161B09">
              <w:rPr>
                <w:rFonts w:asciiTheme="minorHAnsi" w:hAnsiTheme="minorHAnsi" w:cstheme="minorHAnsi"/>
                <w:b/>
                <w:sz w:val="24"/>
                <w:szCs w:val="24"/>
              </w:rPr>
              <w:t xml:space="preserve">        </w:t>
            </w:r>
          </w:p>
          <w:p w14:paraId="50AC17EF" w14:textId="77777777" w:rsidR="00427908" w:rsidRPr="00161B09" w:rsidRDefault="00427908" w:rsidP="00B47F4C">
            <w:pPr>
              <w:ind w:left="441"/>
              <w:jc w:val="both"/>
              <w:rPr>
                <w:rFonts w:asciiTheme="minorHAnsi" w:hAnsiTheme="minorHAnsi" w:cstheme="minorHAnsi"/>
                <w:sz w:val="24"/>
                <w:szCs w:val="24"/>
                <w:u w:val="single"/>
              </w:rPr>
            </w:pPr>
          </w:p>
          <w:p w14:paraId="751F04D6" w14:textId="77777777" w:rsidR="00427908" w:rsidRPr="00161B09" w:rsidRDefault="00427908" w:rsidP="00B47F4C">
            <w:pPr>
              <w:jc w:val="both"/>
              <w:rPr>
                <w:rFonts w:asciiTheme="minorHAnsi" w:hAnsiTheme="minorHAnsi" w:cs="Arial"/>
                <w:sz w:val="24"/>
                <w:szCs w:val="24"/>
                <w:shd w:val="clear" w:color="auto" w:fill="FFFFFF"/>
              </w:rPr>
            </w:pPr>
          </w:p>
          <w:p w14:paraId="42097DDA" w14:textId="77777777" w:rsidR="00427908" w:rsidRPr="00161B09" w:rsidRDefault="00427908" w:rsidP="00B47F4C">
            <w:pPr>
              <w:jc w:val="both"/>
              <w:rPr>
                <w:rFonts w:asciiTheme="minorHAnsi" w:hAnsiTheme="minorHAnsi"/>
                <w:sz w:val="24"/>
                <w:szCs w:val="24"/>
              </w:rPr>
            </w:pPr>
            <w:r w:rsidRPr="00161B09">
              <w:rPr>
                <w:rFonts w:asciiTheme="minorHAnsi" w:hAnsiTheme="minorHAnsi" w:cs="Arial"/>
                <w:sz w:val="24"/>
                <w:szCs w:val="24"/>
                <w:shd w:val="clear" w:color="auto" w:fill="FFFFFF"/>
              </w:rPr>
              <w:t xml:space="preserve">      </w:t>
            </w:r>
          </w:p>
          <w:p w14:paraId="012DF4A2" w14:textId="77777777" w:rsidR="00427908" w:rsidRPr="00161B09" w:rsidRDefault="00427908" w:rsidP="00B47F4C">
            <w:pPr>
              <w:jc w:val="both"/>
              <w:rPr>
                <w:rFonts w:asciiTheme="minorHAnsi" w:hAnsiTheme="minorHAnsi"/>
                <w:sz w:val="24"/>
                <w:szCs w:val="24"/>
              </w:rPr>
            </w:pPr>
          </w:p>
          <w:p w14:paraId="5B0E958F" w14:textId="77777777" w:rsidR="00427908" w:rsidRPr="00161B09" w:rsidRDefault="00427908" w:rsidP="00B47F4C">
            <w:pPr>
              <w:jc w:val="both"/>
              <w:rPr>
                <w:rFonts w:asciiTheme="minorHAnsi" w:hAnsiTheme="minorHAnsi" w:cstheme="minorHAnsi"/>
                <w:sz w:val="24"/>
                <w:szCs w:val="24"/>
                <w:lang w:val="en-US"/>
              </w:rPr>
            </w:pPr>
          </w:p>
        </w:tc>
      </w:tr>
      <w:tr w:rsidR="00427908" w:rsidRPr="00161B09" w14:paraId="392193D1" w14:textId="77777777" w:rsidTr="00481619">
        <w:trPr>
          <w:trHeight w:val="523"/>
        </w:trPr>
        <w:tc>
          <w:tcPr>
            <w:tcW w:w="4840" w:type="dxa"/>
            <w:gridSpan w:val="2"/>
            <w:vAlign w:val="center"/>
          </w:tcPr>
          <w:p w14:paraId="7DB08714" w14:textId="77777777" w:rsidR="00427908" w:rsidRPr="00161B09" w:rsidRDefault="00427908" w:rsidP="00B47F4C">
            <w:pPr>
              <w:jc w:val="both"/>
              <w:rPr>
                <w:rFonts w:asciiTheme="minorHAnsi" w:hAnsiTheme="minorHAnsi" w:cstheme="minorHAnsi"/>
                <w:sz w:val="24"/>
                <w:szCs w:val="24"/>
                <w:u w:val="single"/>
              </w:rPr>
            </w:pPr>
            <w:r w:rsidRPr="00161B09">
              <w:rPr>
                <w:rFonts w:asciiTheme="minorHAnsi" w:hAnsiTheme="minorHAnsi" w:cstheme="minorHAnsi"/>
                <w:sz w:val="24"/>
                <w:szCs w:val="24"/>
                <w:u w:val="single"/>
              </w:rPr>
              <w:t>ΟΙΚΟΝΟΜΙΚΗ ΥΠΗΡΕΣΙΑ</w:t>
            </w:r>
          </w:p>
          <w:p w14:paraId="783B17BA" w14:textId="77777777" w:rsidR="00427908" w:rsidRPr="00161B09" w:rsidRDefault="00427908" w:rsidP="00B47F4C">
            <w:pPr>
              <w:jc w:val="both"/>
              <w:rPr>
                <w:rFonts w:asciiTheme="minorHAnsi" w:hAnsiTheme="minorHAnsi" w:cstheme="minorHAnsi"/>
                <w:b/>
                <w:sz w:val="24"/>
                <w:szCs w:val="24"/>
                <w:u w:val="single"/>
              </w:rPr>
            </w:pPr>
          </w:p>
        </w:tc>
        <w:tc>
          <w:tcPr>
            <w:tcW w:w="3682" w:type="dxa"/>
            <w:vMerge/>
          </w:tcPr>
          <w:p w14:paraId="0E0A3861" w14:textId="77777777" w:rsidR="00427908" w:rsidRPr="00161B09" w:rsidRDefault="00427908" w:rsidP="00B47F4C">
            <w:pPr>
              <w:jc w:val="both"/>
              <w:rPr>
                <w:rFonts w:asciiTheme="minorHAnsi" w:hAnsiTheme="minorHAnsi" w:cstheme="minorHAnsi"/>
                <w:sz w:val="24"/>
                <w:szCs w:val="24"/>
                <w:u w:val="single"/>
              </w:rPr>
            </w:pPr>
          </w:p>
        </w:tc>
      </w:tr>
      <w:tr w:rsidR="00427908" w:rsidRPr="00161B09" w14:paraId="0B652D76" w14:textId="77777777" w:rsidTr="00481619">
        <w:trPr>
          <w:trHeight w:val="1509"/>
        </w:trPr>
        <w:tc>
          <w:tcPr>
            <w:tcW w:w="1821" w:type="dxa"/>
          </w:tcPr>
          <w:p w14:paraId="583083B4" w14:textId="77777777" w:rsidR="00427908" w:rsidRPr="00161B09" w:rsidRDefault="00427908" w:rsidP="00B47F4C">
            <w:pPr>
              <w:jc w:val="both"/>
              <w:rPr>
                <w:rFonts w:asciiTheme="minorHAnsi" w:hAnsiTheme="minorHAnsi" w:cstheme="minorHAnsi"/>
                <w:sz w:val="24"/>
                <w:szCs w:val="24"/>
              </w:rPr>
            </w:pPr>
            <w:proofErr w:type="spellStart"/>
            <w:r w:rsidRPr="00161B09">
              <w:rPr>
                <w:rFonts w:asciiTheme="minorHAnsi" w:hAnsiTheme="minorHAnsi" w:cstheme="minorHAnsi"/>
                <w:sz w:val="24"/>
                <w:szCs w:val="24"/>
              </w:rPr>
              <w:t>Ταχ</w:t>
            </w:r>
            <w:proofErr w:type="spellEnd"/>
            <w:r w:rsidRPr="00161B09">
              <w:rPr>
                <w:rFonts w:asciiTheme="minorHAnsi" w:hAnsiTheme="minorHAnsi" w:cstheme="minorHAnsi"/>
                <w:sz w:val="24"/>
                <w:szCs w:val="24"/>
              </w:rPr>
              <w:t xml:space="preserve">. Διεύθυνση:  </w:t>
            </w:r>
          </w:p>
          <w:p w14:paraId="583974DE" w14:textId="77777777" w:rsidR="00427908" w:rsidRPr="00161B09" w:rsidRDefault="00427908" w:rsidP="00B47F4C">
            <w:pPr>
              <w:jc w:val="both"/>
              <w:rPr>
                <w:rFonts w:asciiTheme="minorHAnsi" w:hAnsiTheme="minorHAnsi" w:cstheme="minorHAnsi"/>
                <w:sz w:val="24"/>
                <w:szCs w:val="24"/>
              </w:rPr>
            </w:pPr>
            <w:proofErr w:type="spellStart"/>
            <w:r w:rsidRPr="00161B09">
              <w:rPr>
                <w:rFonts w:asciiTheme="minorHAnsi" w:hAnsiTheme="minorHAnsi" w:cstheme="minorHAnsi"/>
                <w:sz w:val="24"/>
                <w:szCs w:val="24"/>
              </w:rPr>
              <w:t>Ταχ</w:t>
            </w:r>
            <w:proofErr w:type="spellEnd"/>
            <w:r w:rsidRPr="00161B09">
              <w:rPr>
                <w:rFonts w:asciiTheme="minorHAnsi" w:hAnsiTheme="minorHAnsi" w:cstheme="minorHAnsi"/>
                <w:sz w:val="24"/>
                <w:szCs w:val="24"/>
              </w:rPr>
              <w:t xml:space="preserve">. Κώδικας:    </w:t>
            </w:r>
          </w:p>
          <w:p w14:paraId="2F4558BE" w14:textId="77777777" w:rsidR="00427908" w:rsidRPr="00161B09" w:rsidRDefault="00427908" w:rsidP="00B47F4C">
            <w:pPr>
              <w:jc w:val="both"/>
              <w:rPr>
                <w:rFonts w:asciiTheme="minorHAnsi" w:hAnsiTheme="minorHAnsi" w:cstheme="minorHAnsi"/>
                <w:sz w:val="24"/>
                <w:szCs w:val="24"/>
              </w:rPr>
            </w:pPr>
            <w:r w:rsidRPr="00161B09">
              <w:rPr>
                <w:rFonts w:asciiTheme="minorHAnsi" w:hAnsiTheme="minorHAnsi" w:cstheme="minorHAnsi"/>
                <w:sz w:val="24"/>
                <w:szCs w:val="24"/>
              </w:rPr>
              <w:t xml:space="preserve">Πληροφορίες:   </w:t>
            </w:r>
          </w:p>
          <w:p w14:paraId="126A40AD" w14:textId="77777777" w:rsidR="00427908" w:rsidRPr="00161B09" w:rsidRDefault="00427908" w:rsidP="00B47F4C">
            <w:pPr>
              <w:jc w:val="both"/>
              <w:rPr>
                <w:rFonts w:asciiTheme="minorHAnsi" w:hAnsiTheme="minorHAnsi" w:cstheme="minorHAnsi"/>
                <w:sz w:val="24"/>
                <w:szCs w:val="24"/>
              </w:rPr>
            </w:pPr>
          </w:p>
          <w:p w14:paraId="113FE38C" w14:textId="77777777" w:rsidR="00427908" w:rsidRPr="00161B09" w:rsidRDefault="00427908" w:rsidP="00B47F4C">
            <w:pPr>
              <w:jc w:val="both"/>
              <w:rPr>
                <w:rFonts w:asciiTheme="minorHAnsi" w:hAnsiTheme="minorHAnsi" w:cstheme="minorHAnsi"/>
                <w:sz w:val="24"/>
                <w:szCs w:val="24"/>
                <w:lang w:val="en-US"/>
              </w:rPr>
            </w:pPr>
            <w:r w:rsidRPr="00161B09">
              <w:rPr>
                <w:rFonts w:asciiTheme="minorHAnsi" w:hAnsiTheme="minorHAnsi" w:cstheme="minorHAnsi"/>
                <w:sz w:val="24"/>
                <w:szCs w:val="24"/>
              </w:rPr>
              <w:t>Τηλέφωνο</w:t>
            </w:r>
            <w:r w:rsidRPr="00161B09">
              <w:rPr>
                <w:rFonts w:asciiTheme="minorHAnsi" w:hAnsiTheme="minorHAnsi" w:cstheme="minorHAnsi"/>
                <w:sz w:val="24"/>
                <w:szCs w:val="24"/>
                <w:lang w:val="en-US"/>
              </w:rPr>
              <w:t xml:space="preserve">:    </w:t>
            </w:r>
          </w:p>
          <w:p w14:paraId="5B093C43" w14:textId="77777777" w:rsidR="00427908" w:rsidRPr="00161B09" w:rsidRDefault="00427908" w:rsidP="00B47F4C">
            <w:pPr>
              <w:jc w:val="both"/>
              <w:rPr>
                <w:rFonts w:asciiTheme="minorHAnsi" w:hAnsiTheme="minorHAnsi" w:cstheme="minorHAnsi"/>
                <w:sz w:val="24"/>
                <w:szCs w:val="24"/>
                <w:lang w:val="en-US"/>
              </w:rPr>
            </w:pPr>
            <w:r w:rsidRPr="00161B09">
              <w:rPr>
                <w:rFonts w:asciiTheme="minorHAnsi" w:hAnsiTheme="minorHAnsi" w:cstheme="minorHAnsi"/>
                <w:sz w:val="24"/>
                <w:szCs w:val="24"/>
                <w:lang w:val="en-US"/>
              </w:rPr>
              <w:t>Fax:</w:t>
            </w:r>
          </w:p>
          <w:p w14:paraId="0C59BE58" w14:textId="77777777" w:rsidR="00427908" w:rsidRPr="00161B09" w:rsidRDefault="00427908" w:rsidP="00B47F4C">
            <w:pPr>
              <w:jc w:val="both"/>
              <w:rPr>
                <w:rFonts w:asciiTheme="minorHAnsi" w:hAnsiTheme="minorHAnsi" w:cstheme="minorHAnsi"/>
                <w:sz w:val="24"/>
                <w:szCs w:val="24"/>
                <w:lang w:val="en-US"/>
              </w:rPr>
            </w:pPr>
            <w:r w:rsidRPr="00161B09">
              <w:rPr>
                <w:rFonts w:asciiTheme="minorHAnsi" w:hAnsiTheme="minorHAnsi" w:cstheme="minorHAnsi"/>
                <w:sz w:val="24"/>
                <w:szCs w:val="24"/>
                <w:lang w:val="en-US"/>
              </w:rPr>
              <w:t>Email:</w:t>
            </w:r>
          </w:p>
        </w:tc>
        <w:tc>
          <w:tcPr>
            <w:tcW w:w="3019" w:type="dxa"/>
          </w:tcPr>
          <w:p w14:paraId="69E7EDF0" w14:textId="77777777" w:rsidR="00427908" w:rsidRPr="00161B09" w:rsidRDefault="00427908" w:rsidP="00B47F4C">
            <w:pPr>
              <w:jc w:val="both"/>
              <w:rPr>
                <w:rFonts w:asciiTheme="minorHAnsi" w:hAnsiTheme="minorHAnsi" w:cstheme="minorHAnsi"/>
                <w:sz w:val="24"/>
                <w:szCs w:val="24"/>
              </w:rPr>
            </w:pPr>
            <w:r w:rsidRPr="00161B09">
              <w:rPr>
                <w:rFonts w:asciiTheme="minorHAnsi" w:hAnsiTheme="minorHAnsi" w:cstheme="minorHAnsi"/>
                <w:sz w:val="24"/>
                <w:szCs w:val="24"/>
              </w:rPr>
              <w:t>Τέρμα Ιοκάστης</w:t>
            </w:r>
          </w:p>
          <w:p w14:paraId="01A00455" w14:textId="77777777" w:rsidR="00427908" w:rsidRPr="00161B09" w:rsidRDefault="00427908" w:rsidP="00B47F4C">
            <w:pPr>
              <w:jc w:val="both"/>
              <w:rPr>
                <w:rFonts w:asciiTheme="minorHAnsi" w:hAnsiTheme="minorHAnsi" w:cstheme="minorHAnsi"/>
                <w:sz w:val="24"/>
                <w:szCs w:val="24"/>
              </w:rPr>
            </w:pPr>
            <w:r w:rsidRPr="00161B09">
              <w:rPr>
                <w:rFonts w:asciiTheme="minorHAnsi" w:hAnsiTheme="minorHAnsi" w:cstheme="minorHAnsi"/>
                <w:sz w:val="24"/>
                <w:szCs w:val="24"/>
              </w:rPr>
              <w:t>654 04 - ΚΑΒΑΛΑ</w:t>
            </w:r>
          </w:p>
          <w:p w14:paraId="1CEEA6FF" w14:textId="1A99CB0A" w:rsidR="00427908" w:rsidRPr="00161B09" w:rsidRDefault="008512B9" w:rsidP="00B47F4C">
            <w:pPr>
              <w:jc w:val="both"/>
              <w:rPr>
                <w:rFonts w:asciiTheme="minorHAnsi" w:hAnsiTheme="minorHAnsi" w:cstheme="minorHAnsi"/>
                <w:sz w:val="24"/>
                <w:szCs w:val="24"/>
              </w:rPr>
            </w:pPr>
            <w:r>
              <w:rPr>
                <w:rFonts w:asciiTheme="minorHAnsi" w:hAnsiTheme="minorHAnsi" w:cstheme="minorHAnsi"/>
                <w:sz w:val="24"/>
                <w:szCs w:val="24"/>
              </w:rPr>
              <w:t>Κυριακάκης Ν.</w:t>
            </w:r>
          </w:p>
          <w:p w14:paraId="0A894873" w14:textId="645B5A7C" w:rsidR="00427908" w:rsidRPr="00161B09" w:rsidRDefault="00427908" w:rsidP="00B47F4C">
            <w:pPr>
              <w:jc w:val="both"/>
              <w:rPr>
                <w:rFonts w:asciiTheme="minorHAnsi" w:hAnsiTheme="minorHAnsi" w:cstheme="minorHAnsi"/>
                <w:sz w:val="24"/>
                <w:szCs w:val="24"/>
              </w:rPr>
            </w:pPr>
            <w:r w:rsidRPr="00161B09">
              <w:rPr>
                <w:rFonts w:asciiTheme="minorHAnsi" w:hAnsiTheme="minorHAnsi" w:cstheme="minorHAnsi"/>
                <w:sz w:val="24"/>
                <w:szCs w:val="24"/>
              </w:rPr>
              <w:t>25</w:t>
            </w:r>
            <w:r w:rsidR="008512B9">
              <w:rPr>
                <w:rFonts w:asciiTheme="minorHAnsi" w:hAnsiTheme="minorHAnsi" w:cstheme="minorHAnsi"/>
                <w:sz w:val="24"/>
                <w:szCs w:val="24"/>
              </w:rPr>
              <w:t>21350804</w:t>
            </w:r>
          </w:p>
          <w:p w14:paraId="4FAD2603" w14:textId="77777777" w:rsidR="00427908" w:rsidRPr="00161B09" w:rsidRDefault="00427908" w:rsidP="00B47F4C">
            <w:pPr>
              <w:jc w:val="both"/>
              <w:rPr>
                <w:rFonts w:asciiTheme="minorHAnsi" w:hAnsiTheme="minorHAnsi" w:cstheme="minorHAnsi"/>
                <w:sz w:val="24"/>
                <w:szCs w:val="24"/>
              </w:rPr>
            </w:pPr>
            <w:r w:rsidRPr="00161B09">
              <w:rPr>
                <w:rFonts w:asciiTheme="minorHAnsi" w:hAnsiTheme="minorHAnsi" w:cstheme="minorHAnsi"/>
                <w:sz w:val="24"/>
                <w:szCs w:val="24"/>
              </w:rPr>
              <w:t>2510 241 997</w:t>
            </w:r>
          </w:p>
          <w:p w14:paraId="409830CF" w14:textId="1750054A" w:rsidR="00427908" w:rsidRPr="00161B09" w:rsidRDefault="008512B9" w:rsidP="00B47F4C">
            <w:pPr>
              <w:jc w:val="both"/>
              <w:rPr>
                <w:rFonts w:asciiTheme="minorHAnsi" w:hAnsiTheme="minorHAnsi" w:cstheme="minorHAnsi"/>
                <w:sz w:val="24"/>
                <w:szCs w:val="24"/>
              </w:rPr>
            </w:pPr>
            <w:proofErr w:type="spellStart"/>
            <w:r>
              <w:rPr>
                <w:rFonts w:asciiTheme="minorHAnsi" w:hAnsiTheme="minorHAnsi" w:cstheme="minorHAnsi"/>
                <w:sz w:val="24"/>
                <w:szCs w:val="24"/>
              </w:rPr>
              <w:t>logistirio</w:t>
            </w:r>
            <w:proofErr w:type="spellEnd"/>
            <w:r w:rsidR="00427908" w:rsidRPr="00161B09">
              <w:rPr>
                <w:rFonts w:asciiTheme="minorHAnsi" w:hAnsiTheme="minorHAnsi" w:cstheme="minorHAnsi"/>
                <w:sz w:val="24"/>
                <w:szCs w:val="24"/>
              </w:rPr>
              <w:t>@</w:t>
            </w:r>
            <w:r>
              <w:rPr>
                <w:rFonts w:asciiTheme="minorHAnsi" w:hAnsiTheme="minorHAnsi" w:cstheme="minorHAnsi"/>
                <w:sz w:val="24"/>
                <w:szCs w:val="24"/>
                <w:lang w:val="en-US"/>
              </w:rPr>
              <w:t>0949</w:t>
            </w:r>
            <w:r w:rsidR="00427908" w:rsidRPr="00161B09">
              <w:rPr>
                <w:rFonts w:asciiTheme="minorHAnsi" w:hAnsiTheme="minorHAnsi" w:cstheme="minorHAnsi"/>
                <w:sz w:val="24"/>
                <w:szCs w:val="24"/>
              </w:rPr>
              <w:t>.</w:t>
            </w:r>
          </w:p>
          <w:p w14:paraId="2995485F" w14:textId="77777777" w:rsidR="00427908" w:rsidRPr="00161B09" w:rsidRDefault="00427908" w:rsidP="00B47F4C">
            <w:pPr>
              <w:jc w:val="both"/>
              <w:rPr>
                <w:rFonts w:asciiTheme="minorHAnsi" w:hAnsiTheme="minorHAnsi" w:cstheme="minorHAnsi"/>
                <w:sz w:val="24"/>
                <w:szCs w:val="24"/>
              </w:rPr>
            </w:pPr>
            <w:proofErr w:type="spellStart"/>
            <w:r w:rsidRPr="00161B09">
              <w:rPr>
                <w:rFonts w:asciiTheme="minorHAnsi" w:hAnsiTheme="minorHAnsi" w:cstheme="minorHAnsi"/>
                <w:sz w:val="24"/>
                <w:szCs w:val="24"/>
                <w:lang w:val="en-US"/>
              </w:rPr>
              <w:t>syzefxis</w:t>
            </w:r>
            <w:proofErr w:type="spellEnd"/>
            <w:r w:rsidRPr="00161B09">
              <w:rPr>
                <w:rFonts w:asciiTheme="minorHAnsi" w:hAnsiTheme="minorHAnsi" w:cstheme="minorHAnsi"/>
                <w:sz w:val="24"/>
                <w:szCs w:val="24"/>
              </w:rPr>
              <w:t>.</w:t>
            </w:r>
            <w:r w:rsidRPr="00161B09">
              <w:rPr>
                <w:rFonts w:asciiTheme="minorHAnsi" w:hAnsiTheme="minorHAnsi" w:cstheme="minorHAnsi"/>
                <w:sz w:val="24"/>
                <w:szCs w:val="24"/>
                <w:lang w:val="en-US"/>
              </w:rPr>
              <w:t>gov</w:t>
            </w:r>
            <w:r w:rsidRPr="00161B09">
              <w:rPr>
                <w:rFonts w:asciiTheme="minorHAnsi" w:hAnsiTheme="minorHAnsi" w:cstheme="minorHAnsi"/>
                <w:sz w:val="24"/>
                <w:szCs w:val="24"/>
              </w:rPr>
              <w:t>.</w:t>
            </w:r>
            <w:r w:rsidRPr="00161B09">
              <w:rPr>
                <w:rFonts w:asciiTheme="minorHAnsi" w:hAnsiTheme="minorHAnsi" w:cstheme="minorHAnsi"/>
                <w:sz w:val="24"/>
                <w:szCs w:val="24"/>
                <w:lang w:val="en-US"/>
              </w:rPr>
              <w:t>gr</w:t>
            </w:r>
          </w:p>
        </w:tc>
        <w:tc>
          <w:tcPr>
            <w:tcW w:w="3682" w:type="dxa"/>
            <w:vMerge/>
          </w:tcPr>
          <w:p w14:paraId="5F062FD0" w14:textId="77777777" w:rsidR="00427908" w:rsidRPr="00161B09" w:rsidRDefault="00427908" w:rsidP="00B47F4C">
            <w:pPr>
              <w:jc w:val="both"/>
              <w:rPr>
                <w:rFonts w:asciiTheme="minorHAnsi" w:hAnsiTheme="minorHAnsi" w:cstheme="minorHAnsi"/>
                <w:b/>
                <w:sz w:val="24"/>
                <w:szCs w:val="24"/>
                <w:u w:val="single"/>
              </w:rPr>
            </w:pPr>
          </w:p>
        </w:tc>
      </w:tr>
    </w:tbl>
    <w:p w14:paraId="438DB4C0" w14:textId="77777777" w:rsidR="00FD0817" w:rsidRPr="00161B09" w:rsidRDefault="00FD0817" w:rsidP="00B47F4C">
      <w:pPr>
        <w:spacing w:after="0" w:line="240" w:lineRule="auto"/>
        <w:jc w:val="both"/>
        <w:rPr>
          <w:rFonts w:asciiTheme="minorHAnsi" w:eastAsia="Arial Unicode MS" w:hAnsiTheme="minorHAnsi"/>
          <w:sz w:val="24"/>
          <w:szCs w:val="24"/>
        </w:rPr>
      </w:pPr>
    </w:p>
    <w:p w14:paraId="2E5BFC06" w14:textId="5D4168EE" w:rsidR="00AF6741" w:rsidRPr="00161B09" w:rsidRDefault="00FD0817" w:rsidP="005C5474">
      <w:pPr>
        <w:spacing w:after="0" w:line="240" w:lineRule="auto"/>
        <w:jc w:val="center"/>
        <w:rPr>
          <w:rFonts w:asciiTheme="minorHAnsi" w:eastAsia="Arial Unicode MS" w:hAnsiTheme="minorHAnsi"/>
          <w:b/>
          <w:sz w:val="24"/>
          <w:szCs w:val="24"/>
          <w:u w:val="single"/>
        </w:rPr>
      </w:pPr>
      <w:r w:rsidRPr="00161B09">
        <w:rPr>
          <w:rFonts w:asciiTheme="minorHAnsi" w:eastAsia="Arial Unicode MS" w:hAnsiTheme="minorHAnsi"/>
          <w:b/>
          <w:sz w:val="24"/>
          <w:szCs w:val="24"/>
          <w:u w:val="single"/>
        </w:rPr>
        <w:t xml:space="preserve">Διακήρυξη </w:t>
      </w:r>
      <w:r w:rsidR="008512B9">
        <w:rPr>
          <w:rFonts w:asciiTheme="minorHAnsi" w:eastAsia="Arial Unicode MS" w:hAnsiTheme="minorHAnsi"/>
          <w:b/>
          <w:sz w:val="24"/>
          <w:szCs w:val="24"/>
          <w:u w:val="single"/>
        </w:rPr>
        <w:t>2</w:t>
      </w:r>
      <w:r w:rsidR="00033EA3" w:rsidRPr="00161B09">
        <w:rPr>
          <w:rFonts w:asciiTheme="minorHAnsi" w:eastAsia="Arial Unicode MS" w:hAnsiTheme="minorHAnsi"/>
          <w:b/>
          <w:sz w:val="24"/>
          <w:szCs w:val="24"/>
          <w:u w:val="single"/>
          <w:vertAlign w:val="superscript"/>
        </w:rPr>
        <w:t>η</w:t>
      </w:r>
      <w:r w:rsidR="00A33FF9">
        <w:rPr>
          <w:rFonts w:asciiTheme="minorHAnsi" w:eastAsia="Arial Unicode MS" w:hAnsiTheme="minorHAnsi"/>
          <w:b/>
          <w:sz w:val="24"/>
          <w:szCs w:val="24"/>
          <w:u w:val="single"/>
        </w:rPr>
        <w:t xml:space="preserve"> 201</w:t>
      </w:r>
      <w:r w:rsidR="008512B9">
        <w:rPr>
          <w:rFonts w:asciiTheme="minorHAnsi" w:eastAsia="Arial Unicode MS" w:hAnsiTheme="minorHAnsi"/>
          <w:b/>
          <w:sz w:val="24"/>
          <w:szCs w:val="24"/>
          <w:u w:val="single"/>
        </w:rPr>
        <w:t>9</w:t>
      </w:r>
    </w:p>
    <w:p w14:paraId="19E03698" w14:textId="77777777" w:rsidR="00FD0817" w:rsidRPr="00161B09" w:rsidRDefault="00695F48" w:rsidP="005C5474">
      <w:pPr>
        <w:spacing w:after="0" w:line="240" w:lineRule="auto"/>
        <w:jc w:val="center"/>
        <w:rPr>
          <w:rFonts w:asciiTheme="minorHAnsi" w:hAnsiTheme="minorHAnsi"/>
          <w:b/>
          <w:sz w:val="24"/>
          <w:szCs w:val="24"/>
          <w:u w:val="single"/>
        </w:rPr>
      </w:pPr>
      <w:r w:rsidRPr="00161B09">
        <w:rPr>
          <w:rFonts w:asciiTheme="minorHAnsi" w:eastAsia="Arial Unicode MS" w:hAnsiTheme="minorHAnsi"/>
          <w:b/>
          <w:sz w:val="24"/>
          <w:szCs w:val="24"/>
          <w:u w:val="single"/>
        </w:rPr>
        <w:t xml:space="preserve">Συνοπτικού </w:t>
      </w:r>
      <w:r w:rsidR="00FD0817" w:rsidRPr="00161B09">
        <w:rPr>
          <w:rFonts w:asciiTheme="minorHAnsi" w:eastAsia="Arial Unicode MS" w:hAnsiTheme="minorHAnsi"/>
          <w:b/>
          <w:sz w:val="24"/>
          <w:szCs w:val="24"/>
          <w:u w:val="single"/>
        </w:rPr>
        <w:t xml:space="preserve"> Μειοδοτικού διαγωνισμού</w:t>
      </w:r>
    </w:p>
    <w:p w14:paraId="5D20A112" w14:textId="44377E57" w:rsidR="00BC54CD" w:rsidRPr="00161B09" w:rsidRDefault="00FD0817" w:rsidP="001E51B8">
      <w:pPr>
        <w:pStyle w:val="10"/>
        <w:autoSpaceDE w:val="0"/>
        <w:autoSpaceDN w:val="0"/>
        <w:adjustRightInd w:val="0"/>
        <w:spacing w:after="0" w:line="240" w:lineRule="auto"/>
        <w:ind w:left="-284"/>
        <w:jc w:val="both"/>
        <w:rPr>
          <w:rFonts w:asciiTheme="minorHAnsi" w:hAnsiTheme="minorHAnsi"/>
          <w:sz w:val="24"/>
          <w:szCs w:val="24"/>
        </w:rPr>
      </w:pPr>
      <w:r w:rsidRPr="00161B09">
        <w:rPr>
          <w:rFonts w:asciiTheme="minorHAnsi" w:hAnsiTheme="minorHAnsi"/>
          <w:sz w:val="24"/>
          <w:szCs w:val="24"/>
        </w:rPr>
        <w:t xml:space="preserve">Για την προμήθεια  Υγρών Καυσίμων  </w:t>
      </w:r>
      <w:r w:rsidR="00EE09D0">
        <w:rPr>
          <w:rFonts w:cs="Calibri"/>
          <w:sz w:val="24"/>
          <w:szCs w:val="24"/>
        </w:rPr>
        <w:t>(</w:t>
      </w:r>
      <w:r w:rsidR="00EE09D0" w:rsidRPr="00115850">
        <w:rPr>
          <w:rFonts w:cs="Calibri"/>
          <w:sz w:val="24"/>
          <w:szCs w:val="24"/>
        </w:rPr>
        <w:t xml:space="preserve"> </w:t>
      </w:r>
      <w:r w:rsidR="00EE09D0" w:rsidRPr="005E3FB0">
        <w:rPr>
          <w:rFonts w:cstheme="minorHAnsi"/>
          <w:bCs/>
          <w:i/>
          <w:sz w:val="24"/>
          <w:szCs w:val="24"/>
        </w:rPr>
        <w:t>πετρελαίου κίνησης, βενζίνης αμόλυβδης</w:t>
      </w:r>
      <w:r w:rsidR="00EE09D0" w:rsidRPr="005E3FB0">
        <w:rPr>
          <w:rFonts w:cs="Calibri"/>
          <w:i/>
          <w:sz w:val="24"/>
          <w:szCs w:val="24"/>
        </w:rPr>
        <w:t xml:space="preserve"> </w:t>
      </w:r>
      <w:r w:rsidR="00EE09D0">
        <w:rPr>
          <w:rFonts w:cs="Calibri"/>
          <w:sz w:val="24"/>
          <w:szCs w:val="24"/>
        </w:rPr>
        <w:t>)</w:t>
      </w:r>
      <w:r w:rsidRPr="00161B09">
        <w:rPr>
          <w:rFonts w:asciiTheme="minorHAnsi" w:hAnsiTheme="minorHAnsi"/>
          <w:sz w:val="24"/>
          <w:szCs w:val="24"/>
        </w:rPr>
        <w:t xml:space="preserve">  για την κάλυψη αναγκών των Παραρτημάτων του Κέντρου Κοινωνικής Πρόνοιας Περιφέρειας  Ανατολικής Μακεδονίας και Θράκης</w:t>
      </w:r>
      <w:r w:rsidR="00EE09D0">
        <w:rPr>
          <w:rFonts w:asciiTheme="minorHAnsi" w:hAnsiTheme="minorHAnsi"/>
          <w:sz w:val="24"/>
          <w:szCs w:val="24"/>
        </w:rPr>
        <w:t xml:space="preserve">, ως εξής: </w:t>
      </w:r>
      <w:r w:rsidR="00695F48" w:rsidRPr="00161B09">
        <w:rPr>
          <w:rFonts w:asciiTheme="minorHAnsi" w:hAnsiTheme="minorHAnsi"/>
          <w:sz w:val="24"/>
          <w:szCs w:val="24"/>
        </w:rPr>
        <w:t xml:space="preserve">Χρονίων Παθήσεων Δράμας </w:t>
      </w:r>
      <w:r w:rsidR="00EE09D0">
        <w:rPr>
          <w:rFonts w:asciiTheme="minorHAnsi" w:hAnsiTheme="minorHAnsi"/>
          <w:sz w:val="24"/>
          <w:szCs w:val="24"/>
        </w:rPr>
        <w:t>-</w:t>
      </w:r>
      <w:r w:rsidR="00695F48" w:rsidRPr="00161B09">
        <w:rPr>
          <w:rFonts w:asciiTheme="minorHAnsi" w:hAnsiTheme="minorHAnsi"/>
          <w:sz w:val="24"/>
          <w:szCs w:val="24"/>
        </w:rPr>
        <w:t xml:space="preserve"> Ατόμων με Αναπηρία Ξάνθης</w:t>
      </w:r>
      <w:r w:rsidR="00EE09D0">
        <w:rPr>
          <w:rFonts w:asciiTheme="minorHAnsi" w:hAnsiTheme="minorHAnsi"/>
          <w:sz w:val="24"/>
          <w:szCs w:val="24"/>
        </w:rPr>
        <w:t xml:space="preserve"> -</w:t>
      </w:r>
      <w:r w:rsidR="00A33FF9">
        <w:rPr>
          <w:rFonts w:asciiTheme="minorHAnsi" w:hAnsiTheme="minorHAnsi"/>
          <w:sz w:val="24"/>
          <w:szCs w:val="24"/>
        </w:rPr>
        <w:t>Αποθεραπείας και Αποκατάστασης Παιδιού με Αναπηρία Κομοτηνής</w:t>
      </w:r>
      <w:r w:rsidR="00695F48" w:rsidRPr="00161B09">
        <w:rPr>
          <w:rFonts w:asciiTheme="minorHAnsi" w:hAnsiTheme="minorHAnsi"/>
          <w:sz w:val="24"/>
          <w:szCs w:val="24"/>
        </w:rPr>
        <w:t xml:space="preserve">. </w:t>
      </w:r>
    </w:p>
    <w:p w14:paraId="1277C640" w14:textId="393F2FEB" w:rsidR="00427908" w:rsidRPr="00161B09" w:rsidRDefault="00427908" w:rsidP="001E51B8">
      <w:pPr>
        <w:spacing w:after="0" w:line="240" w:lineRule="auto"/>
        <w:ind w:left="-284"/>
        <w:jc w:val="both"/>
        <w:rPr>
          <w:rFonts w:asciiTheme="minorHAnsi" w:hAnsiTheme="minorHAnsi"/>
          <w:sz w:val="24"/>
          <w:szCs w:val="24"/>
        </w:rPr>
      </w:pPr>
      <w:r w:rsidRPr="00161B09">
        <w:rPr>
          <w:rFonts w:asciiTheme="minorHAnsi" w:hAnsiTheme="minorHAnsi"/>
          <w:b/>
          <w:bCs/>
          <w:sz w:val="24"/>
          <w:szCs w:val="24"/>
        </w:rPr>
        <w:t xml:space="preserve">Προϋπολογισμός: </w:t>
      </w:r>
      <w:r w:rsidR="00A33FF9">
        <w:rPr>
          <w:rFonts w:asciiTheme="minorHAnsi" w:hAnsiTheme="minorHAnsi"/>
          <w:bCs/>
          <w:sz w:val="24"/>
          <w:szCs w:val="24"/>
        </w:rPr>
        <w:t>Έως</w:t>
      </w:r>
      <w:r w:rsidR="008512B9">
        <w:rPr>
          <w:rFonts w:asciiTheme="minorHAnsi" w:hAnsiTheme="minorHAnsi"/>
          <w:bCs/>
          <w:sz w:val="24"/>
          <w:szCs w:val="24"/>
        </w:rPr>
        <w:t xml:space="preserve"> είκοσι </w:t>
      </w:r>
      <w:r w:rsidR="00103DFD">
        <w:rPr>
          <w:rFonts w:asciiTheme="minorHAnsi" w:hAnsiTheme="minorHAnsi"/>
          <w:bCs/>
          <w:sz w:val="24"/>
          <w:szCs w:val="24"/>
        </w:rPr>
        <w:t>πέντε</w:t>
      </w:r>
      <w:r w:rsidR="008512B9">
        <w:rPr>
          <w:rFonts w:asciiTheme="minorHAnsi" w:hAnsiTheme="minorHAnsi"/>
          <w:bCs/>
          <w:sz w:val="24"/>
          <w:szCs w:val="24"/>
        </w:rPr>
        <w:t xml:space="preserve"> χιλιάδες</w:t>
      </w:r>
      <w:r w:rsidR="00BA1F06">
        <w:rPr>
          <w:rFonts w:asciiTheme="minorHAnsi" w:hAnsiTheme="minorHAnsi"/>
          <w:bCs/>
          <w:sz w:val="24"/>
          <w:szCs w:val="24"/>
        </w:rPr>
        <w:t xml:space="preserve"> </w:t>
      </w:r>
      <w:r w:rsidR="00767867">
        <w:rPr>
          <w:rFonts w:asciiTheme="minorHAnsi" w:hAnsiTheme="minorHAnsi"/>
          <w:bCs/>
          <w:sz w:val="24"/>
          <w:szCs w:val="24"/>
        </w:rPr>
        <w:t>(</w:t>
      </w:r>
      <w:r w:rsidR="008512B9">
        <w:rPr>
          <w:rFonts w:asciiTheme="minorHAnsi" w:hAnsiTheme="minorHAnsi"/>
          <w:bCs/>
          <w:sz w:val="24"/>
          <w:szCs w:val="24"/>
        </w:rPr>
        <w:t>2</w:t>
      </w:r>
      <w:r w:rsidR="00103DFD">
        <w:rPr>
          <w:rFonts w:asciiTheme="minorHAnsi" w:hAnsiTheme="minorHAnsi"/>
          <w:bCs/>
          <w:sz w:val="24"/>
          <w:szCs w:val="24"/>
        </w:rPr>
        <w:t>5</w:t>
      </w:r>
      <w:r w:rsidR="008512B9">
        <w:rPr>
          <w:rFonts w:asciiTheme="minorHAnsi" w:hAnsiTheme="minorHAnsi"/>
          <w:bCs/>
          <w:sz w:val="24"/>
          <w:szCs w:val="24"/>
        </w:rPr>
        <w:t>.</w:t>
      </w:r>
      <w:r w:rsidR="00103DFD">
        <w:rPr>
          <w:rFonts w:asciiTheme="minorHAnsi" w:hAnsiTheme="minorHAnsi"/>
          <w:bCs/>
          <w:sz w:val="24"/>
          <w:szCs w:val="24"/>
        </w:rPr>
        <w:t>000</w:t>
      </w:r>
      <w:r w:rsidR="00767867">
        <w:rPr>
          <w:rFonts w:asciiTheme="minorHAnsi" w:hAnsiTheme="minorHAnsi"/>
          <w:bCs/>
          <w:sz w:val="24"/>
          <w:szCs w:val="24"/>
        </w:rPr>
        <w:t>,</w:t>
      </w:r>
      <w:r w:rsidR="00103DFD">
        <w:rPr>
          <w:rFonts w:asciiTheme="minorHAnsi" w:hAnsiTheme="minorHAnsi"/>
          <w:bCs/>
          <w:sz w:val="24"/>
          <w:szCs w:val="24"/>
        </w:rPr>
        <w:t>00</w:t>
      </w:r>
      <w:r w:rsidR="00A33FF9">
        <w:rPr>
          <w:rFonts w:asciiTheme="minorHAnsi" w:hAnsiTheme="minorHAnsi"/>
          <w:bCs/>
          <w:sz w:val="24"/>
          <w:szCs w:val="24"/>
        </w:rPr>
        <w:t>€</w:t>
      </w:r>
      <w:r w:rsidRPr="00161B09">
        <w:rPr>
          <w:rFonts w:asciiTheme="minorHAnsi" w:hAnsiTheme="minorHAnsi"/>
          <w:bCs/>
          <w:sz w:val="24"/>
          <w:szCs w:val="24"/>
        </w:rPr>
        <w:t xml:space="preserve">) </w:t>
      </w:r>
      <w:r w:rsidRPr="00161B09">
        <w:rPr>
          <w:rFonts w:asciiTheme="minorHAnsi" w:hAnsiTheme="minorHAnsi"/>
          <w:sz w:val="24"/>
          <w:szCs w:val="24"/>
        </w:rPr>
        <w:t>συμπεριλ</w:t>
      </w:r>
      <w:r w:rsidR="00A33FF9">
        <w:rPr>
          <w:rFonts w:asciiTheme="minorHAnsi" w:hAnsiTheme="minorHAnsi"/>
          <w:sz w:val="24"/>
          <w:szCs w:val="24"/>
        </w:rPr>
        <w:t>αμβ</w:t>
      </w:r>
      <w:r w:rsidR="00767867">
        <w:rPr>
          <w:rFonts w:asciiTheme="minorHAnsi" w:hAnsiTheme="minorHAnsi"/>
          <w:sz w:val="24"/>
          <w:szCs w:val="24"/>
        </w:rPr>
        <w:t>ανομένου του ΦΠΑ 24%</w:t>
      </w:r>
      <w:r w:rsidR="00103DFD">
        <w:rPr>
          <w:rFonts w:asciiTheme="minorHAnsi" w:hAnsiTheme="minorHAnsi"/>
          <w:sz w:val="24"/>
          <w:szCs w:val="24"/>
        </w:rPr>
        <w:t xml:space="preserve"> </w:t>
      </w:r>
      <w:r w:rsidR="00EE09D0">
        <w:rPr>
          <w:rFonts w:asciiTheme="minorHAnsi" w:hAnsiTheme="minorHAnsi"/>
          <w:sz w:val="24"/>
          <w:szCs w:val="24"/>
        </w:rPr>
        <w:t>– Κ.Α.Ε. : 1611</w:t>
      </w:r>
    </w:p>
    <w:p w14:paraId="17FD4265" w14:textId="1B759A65" w:rsidR="00427908" w:rsidRPr="00EE09D0" w:rsidRDefault="00A33FF9" w:rsidP="001E51B8">
      <w:pPr>
        <w:spacing w:after="0" w:line="240" w:lineRule="auto"/>
        <w:ind w:left="-284"/>
        <w:jc w:val="both"/>
        <w:rPr>
          <w:rFonts w:asciiTheme="minorHAnsi" w:hAnsiTheme="minorHAnsi"/>
          <w:sz w:val="24"/>
          <w:szCs w:val="24"/>
        </w:rPr>
      </w:pPr>
      <w:r w:rsidRPr="00EE09D0">
        <w:rPr>
          <w:rFonts w:asciiTheme="minorHAnsi" w:hAnsiTheme="minorHAnsi"/>
          <w:sz w:val="24"/>
          <w:szCs w:val="24"/>
          <w:lang w:eastAsia="en-US"/>
        </w:rPr>
        <w:t>Πετρέλαιο  Κ</w:t>
      </w:r>
      <w:r w:rsidR="00427908" w:rsidRPr="00EE09D0">
        <w:rPr>
          <w:rFonts w:asciiTheme="minorHAnsi" w:hAnsiTheme="minorHAnsi"/>
          <w:sz w:val="24"/>
          <w:szCs w:val="24"/>
          <w:lang w:eastAsia="en-US"/>
        </w:rPr>
        <w:t xml:space="preserve">ίνησης </w:t>
      </w:r>
      <w:r w:rsidR="002C27FC">
        <w:rPr>
          <w:rFonts w:asciiTheme="minorHAnsi" w:hAnsiTheme="minorHAnsi"/>
          <w:sz w:val="24"/>
          <w:szCs w:val="24"/>
          <w:lang w:eastAsia="en-US"/>
        </w:rPr>
        <w:t>π</w:t>
      </w:r>
      <w:r w:rsidR="00427908" w:rsidRPr="00EE09D0">
        <w:rPr>
          <w:rFonts w:asciiTheme="minorHAnsi" w:hAnsiTheme="minorHAnsi"/>
          <w:sz w:val="24"/>
          <w:szCs w:val="24"/>
          <w:lang w:eastAsia="en-US"/>
        </w:rPr>
        <w:t xml:space="preserve">λέον  Φ.Π.Α.  : </w:t>
      </w:r>
      <w:r w:rsidR="00722E28">
        <w:rPr>
          <w:rFonts w:asciiTheme="minorHAnsi" w:hAnsiTheme="minorHAnsi"/>
          <w:sz w:val="24"/>
          <w:szCs w:val="24"/>
        </w:rPr>
        <w:t>18</w:t>
      </w:r>
      <w:r w:rsidR="00767867">
        <w:rPr>
          <w:rFonts w:asciiTheme="minorHAnsi" w:hAnsiTheme="minorHAnsi"/>
          <w:sz w:val="24"/>
          <w:szCs w:val="24"/>
        </w:rPr>
        <w:t>.8</w:t>
      </w:r>
      <w:r w:rsidR="00722E28">
        <w:rPr>
          <w:rFonts w:asciiTheme="minorHAnsi" w:hAnsiTheme="minorHAnsi"/>
          <w:sz w:val="24"/>
          <w:szCs w:val="24"/>
        </w:rPr>
        <w:t>27</w:t>
      </w:r>
      <w:r w:rsidR="00767867">
        <w:rPr>
          <w:rFonts w:asciiTheme="minorHAnsi" w:hAnsiTheme="minorHAnsi"/>
          <w:sz w:val="24"/>
          <w:szCs w:val="24"/>
        </w:rPr>
        <w:t>,</w:t>
      </w:r>
      <w:r w:rsidR="00722E28">
        <w:rPr>
          <w:rFonts w:asciiTheme="minorHAnsi" w:hAnsiTheme="minorHAnsi"/>
          <w:sz w:val="24"/>
          <w:szCs w:val="24"/>
        </w:rPr>
        <w:t>90</w:t>
      </w:r>
      <w:r w:rsidR="008E7860" w:rsidRPr="00EE09D0">
        <w:rPr>
          <w:rFonts w:asciiTheme="minorHAnsi" w:hAnsiTheme="minorHAnsi"/>
          <w:sz w:val="24"/>
          <w:szCs w:val="24"/>
        </w:rPr>
        <w:t xml:space="preserve"> </w:t>
      </w:r>
      <w:r w:rsidR="00427908" w:rsidRPr="00EE09D0">
        <w:rPr>
          <w:rFonts w:asciiTheme="minorHAnsi" w:hAnsiTheme="minorHAnsi"/>
          <w:sz w:val="24"/>
          <w:szCs w:val="24"/>
        </w:rPr>
        <w:t xml:space="preserve">€ </w:t>
      </w:r>
    </w:p>
    <w:p w14:paraId="69E8D88F" w14:textId="79E63D78" w:rsidR="00427908" w:rsidRDefault="00A33FF9" w:rsidP="001E51B8">
      <w:pPr>
        <w:spacing w:after="0" w:line="240" w:lineRule="auto"/>
        <w:ind w:left="-284"/>
        <w:jc w:val="both"/>
        <w:rPr>
          <w:rFonts w:asciiTheme="minorHAnsi" w:hAnsiTheme="minorHAnsi"/>
          <w:sz w:val="24"/>
          <w:szCs w:val="24"/>
        </w:rPr>
      </w:pPr>
      <w:r>
        <w:rPr>
          <w:rFonts w:asciiTheme="minorHAnsi" w:hAnsiTheme="minorHAnsi"/>
          <w:sz w:val="24"/>
          <w:szCs w:val="24"/>
          <w:lang w:eastAsia="en-US"/>
        </w:rPr>
        <w:t>Βενζίνη Α</w:t>
      </w:r>
      <w:r w:rsidR="00427908" w:rsidRPr="00161B09">
        <w:rPr>
          <w:rFonts w:asciiTheme="minorHAnsi" w:hAnsiTheme="minorHAnsi"/>
          <w:sz w:val="24"/>
          <w:szCs w:val="24"/>
          <w:lang w:eastAsia="en-US"/>
        </w:rPr>
        <w:t>μόλυβδη πλέον Φ.Π.Α.:</w:t>
      </w:r>
      <w:r w:rsidR="00427908" w:rsidRPr="00161B09">
        <w:rPr>
          <w:rFonts w:asciiTheme="minorHAnsi" w:hAnsiTheme="minorHAnsi"/>
          <w:sz w:val="24"/>
          <w:szCs w:val="24"/>
        </w:rPr>
        <w:t xml:space="preserve"> </w:t>
      </w:r>
      <w:r w:rsidR="00722E28">
        <w:rPr>
          <w:rFonts w:asciiTheme="minorHAnsi" w:hAnsiTheme="minorHAnsi"/>
          <w:sz w:val="24"/>
          <w:szCs w:val="24"/>
        </w:rPr>
        <w:t>1</w:t>
      </w:r>
      <w:r w:rsidR="00767867">
        <w:rPr>
          <w:rFonts w:asciiTheme="minorHAnsi" w:hAnsiTheme="minorHAnsi"/>
          <w:sz w:val="24"/>
          <w:szCs w:val="24"/>
        </w:rPr>
        <w:t>.</w:t>
      </w:r>
      <w:r w:rsidR="00722E28">
        <w:rPr>
          <w:rFonts w:asciiTheme="minorHAnsi" w:hAnsiTheme="minorHAnsi"/>
          <w:sz w:val="24"/>
          <w:szCs w:val="24"/>
        </w:rPr>
        <w:t>143</w:t>
      </w:r>
      <w:r w:rsidR="00767867">
        <w:rPr>
          <w:rFonts w:asciiTheme="minorHAnsi" w:hAnsiTheme="minorHAnsi"/>
          <w:sz w:val="24"/>
          <w:szCs w:val="24"/>
        </w:rPr>
        <w:t>,</w:t>
      </w:r>
      <w:r w:rsidR="00722E28">
        <w:rPr>
          <w:rFonts w:asciiTheme="minorHAnsi" w:hAnsiTheme="minorHAnsi"/>
          <w:sz w:val="24"/>
          <w:szCs w:val="24"/>
        </w:rPr>
        <w:t>19</w:t>
      </w:r>
      <w:r w:rsidR="008E7860">
        <w:rPr>
          <w:rFonts w:asciiTheme="minorHAnsi" w:hAnsiTheme="minorHAnsi"/>
          <w:sz w:val="24"/>
          <w:szCs w:val="24"/>
        </w:rPr>
        <w:t xml:space="preserve"> </w:t>
      </w:r>
      <w:r w:rsidR="00427908" w:rsidRPr="00161B09">
        <w:rPr>
          <w:rFonts w:asciiTheme="minorHAnsi" w:hAnsiTheme="minorHAnsi"/>
          <w:sz w:val="24"/>
          <w:szCs w:val="24"/>
        </w:rPr>
        <w:t>€</w:t>
      </w:r>
    </w:p>
    <w:p w14:paraId="532EFB26" w14:textId="78CD7E6B" w:rsidR="007F49C1" w:rsidRPr="00EE09D0" w:rsidRDefault="00427908" w:rsidP="001E51B8">
      <w:pPr>
        <w:tabs>
          <w:tab w:val="left" w:pos="5910"/>
        </w:tabs>
        <w:spacing w:after="0" w:line="240" w:lineRule="auto"/>
        <w:ind w:left="-284"/>
        <w:jc w:val="both"/>
        <w:rPr>
          <w:rFonts w:asciiTheme="minorHAnsi" w:hAnsiTheme="minorHAnsi" w:cs="Arial"/>
          <w:b/>
          <w:i/>
          <w:sz w:val="24"/>
          <w:szCs w:val="24"/>
          <w:u w:val="single"/>
        </w:rPr>
      </w:pPr>
      <w:r w:rsidRPr="005D7C82">
        <w:rPr>
          <w:rFonts w:asciiTheme="minorHAnsi" w:hAnsiTheme="minorHAnsi"/>
          <w:b/>
          <w:bCs/>
          <w:i/>
          <w:sz w:val="24"/>
          <w:szCs w:val="24"/>
          <w:u w:val="single"/>
        </w:rPr>
        <w:t>Κριτήριο Ανάθεσης</w:t>
      </w:r>
      <w:r w:rsidRPr="005D7C82">
        <w:rPr>
          <w:rFonts w:asciiTheme="minorHAnsi" w:hAnsiTheme="minorHAnsi"/>
          <w:b/>
          <w:i/>
          <w:sz w:val="24"/>
          <w:szCs w:val="24"/>
          <w:u w:val="single"/>
        </w:rPr>
        <w:t xml:space="preserve">: </w:t>
      </w:r>
      <w:r w:rsidR="00EE09D0" w:rsidRPr="00EE09D0">
        <w:rPr>
          <w:rFonts w:asciiTheme="minorHAnsi" w:hAnsiTheme="minorHAnsi" w:cstheme="minorHAnsi"/>
          <w:b/>
          <w:sz w:val="24"/>
          <w:szCs w:val="24"/>
          <w:u w:val="single"/>
        </w:rPr>
        <w:t xml:space="preserve">το υψηλότερο ποσοστό έκπτωσης επί της % που υπολογίζεται στη νόμιμη διαμορφούμενη κάθε φορά μέση τιμή λιανικής τιμής πώλησης του είδους , τη μέρα της παράδοσης του,  η οποία προκύπτει από το εκάστοτε εκδιδόμενο δελτίο τιμών </w:t>
      </w:r>
      <w:r w:rsidR="00EE09D0" w:rsidRPr="00EE09D0">
        <w:rPr>
          <w:rFonts w:asciiTheme="minorHAnsi" w:hAnsiTheme="minorHAnsi" w:cstheme="minorHAnsi"/>
          <w:b/>
          <w:bCs/>
          <w:spacing w:val="6"/>
          <w:sz w:val="24"/>
          <w:szCs w:val="24"/>
          <w:u w:val="single"/>
        </w:rPr>
        <w:t>έκπτωσης,</w:t>
      </w:r>
      <w:r w:rsidR="00EE09D0" w:rsidRPr="00EE09D0">
        <w:rPr>
          <w:rFonts w:asciiTheme="minorHAnsi" w:hAnsiTheme="minorHAnsi" w:cstheme="minorHAnsi"/>
          <w:b/>
          <w:spacing w:val="6"/>
          <w:sz w:val="24"/>
          <w:szCs w:val="24"/>
          <w:u w:val="single"/>
        </w:rPr>
        <w:t xml:space="preserve"> από το τμήμα προστασίας καταναλωτή </w:t>
      </w:r>
      <w:r w:rsidR="00EE09D0" w:rsidRPr="00EE09D0">
        <w:rPr>
          <w:rFonts w:asciiTheme="minorHAnsi" w:hAnsiTheme="minorHAnsi" w:cstheme="minorHAnsi"/>
          <w:b/>
          <w:sz w:val="24"/>
          <w:szCs w:val="24"/>
          <w:u w:val="single"/>
        </w:rPr>
        <w:t xml:space="preserve">του </w:t>
      </w:r>
      <w:proofErr w:type="spellStart"/>
      <w:r w:rsidR="00EE09D0" w:rsidRPr="00EE09D0">
        <w:rPr>
          <w:rFonts w:asciiTheme="minorHAnsi" w:hAnsiTheme="minorHAnsi" w:cstheme="minorHAnsi"/>
          <w:b/>
          <w:sz w:val="24"/>
          <w:szCs w:val="24"/>
          <w:u w:val="single"/>
        </w:rPr>
        <w:t>Τμ</w:t>
      </w:r>
      <w:proofErr w:type="spellEnd"/>
      <w:r w:rsidR="00EE09D0" w:rsidRPr="00EE09D0">
        <w:rPr>
          <w:rFonts w:asciiTheme="minorHAnsi" w:hAnsiTheme="minorHAnsi" w:cstheme="minorHAnsi"/>
          <w:b/>
          <w:sz w:val="24"/>
          <w:szCs w:val="24"/>
          <w:u w:val="single"/>
        </w:rPr>
        <w:t>. Εμπορίου και Τουρισμού από την Π.Ε. της έδρας του εκάστοτε Παραρτήματος του Κ.Κ.Π.-Π.Α.Μ.Θ.</w:t>
      </w:r>
    </w:p>
    <w:p w14:paraId="4C65C821" w14:textId="56CD7F33" w:rsidR="007F49C1" w:rsidRPr="00161B09" w:rsidRDefault="005A1428" w:rsidP="001E51B8">
      <w:pPr>
        <w:spacing w:after="0" w:line="240" w:lineRule="auto"/>
        <w:ind w:left="-284"/>
        <w:jc w:val="both"/>
        <w:rPr>
          <w:rFonts w:asciiTheme="minorHAnsi" w:hAnsiTheme="minorHAnsi"/>
          <w:sz w:val="24"/>
          <w:szCs w:val="24"/>
        </w:rPr>
      </w:pPr>
      <w:r w:rsidRPr="00161B09">
        <w:rPr>
          <w:rFonts w:asciiTheme="minorHAnsi" w:hAnsiTheme="minorHAnsi"/>
          <w:b/>
          <w:bCs/>
          <w:sz w:val="24"/>
          <w:szCs w:val="24"/>
        </w:rPr>
        <w:t>Προθεσμία εκτέλεσης της προμήθειας</w:t>
      </w:r>
      <w:r w:rsidR="00427908" w:rsidRPr="00161B09">
        <w:rPr>
          <w:rFonts w:asciiTheme="minorHAnsi" w:hAnsiTheme="minorHAnsi"/>
          <w:sz w:val="24"/>
          <w:szCs w:val="24"/>
        </w:rPr>
        <w:t xml:space="preserve">: </w:t>
      </w:r>
      <w:r w:rsidR="007F49C1" w:rsidRPr="00161B09">
        <w:rPr>
          <w:rFonts w:asciiTheme="minorHAnsi" w:hAnsiTheme="minorHAnsi"/>
          <w:sz w:val="24"/>
          <w:szCs w:val="24"/>
        </w:rPr>
        <w:t xml:space="preserve">Η προμήθεια των αναφερομένων ειδών θα πραγματοποιηθεί για το διάστημα από της υπογραφής σχετικής σύμβασης </w:t>
      </w:r>
      <w:r w:rsidR="00604F26">
        <w:rPr>
          <w:rFonts w:asciiTheme="minorHAnsi" w:hAnsiTheme="minorHAnsi"/>
          <w:sz w:val="24"/>
          <w:szCs w:val="24"/>
        </w:rPr>
        <w:t xml:space="preserve">και </w:t>
      </w:r>
      <w:r w:rsidR="00E02ED9">
        <w:rPr>
          <w:rFonts w:asciiTheme="minorHAnsi" w:hAnsiTheme="minorHAnsi"/>
          <w:sz w:val="24"/>
          <w:szCs w:val="24"/>
        </w:rPr>
        <w:t xml:space="preserve">την απορρόφηση </w:t>
      </w:r>
      <w:r w:rsidR="00EE09D0">
        <w:rPr>
          <w:rFonts w:asciiTheme="minorHAnsi" w:hAnsiTheme="minorHAnsi"/>
          <w:sz w:val="24"/>
          <w:szCs w:val="24"/>
        </w:rPr>
        <w:t xml:space="preserve"> των ποσοτήτων</w:t>
      </w:r>
      <w:r w:rsidR="00E02ED9">
        <w:rPr>
          <w:rFonts w:asciiTheme="minorHAnsi" w:hAnsiTheme="minorHAnsi"/>
          <w:sz w:val="24"/>
          <w:szCs w:val="24"/>
        </w:rPr>
        <w:t xml:space="preserve"> του παρόντος διαγωνισμού</w:t>
      </w:r>
      <w:r w:rsidR="007F49C1" w:rsidRPr="00161B09">
        <w:rPr>
          <w:rFonts w:asciiTheme="minorHAnsi" w:hAnsiTheme="minorHAnsi"/>
          <w:sz w:val="24"/>
          <w:szCs w:val="24"/>
        </w:rPr>
        <w:t xml:space="preserve">. </w:t>
      </w:r>
    </w:p>
    <w:p w14:paraId="564404CB" w14:textId="77777777" w:rsidR="00E51C00" w:rsidRDefault="00E51C00" w:rsidP="001E51B8">
      <w:pPr>
        <w:pStyle w:val="Default"/>
        <w:ind w:left="-284"/>
        <w:jc w:val="both"/>
        <w:rPr>
          <w:rFonts w:asciiTheme="minorHAnsi" w:hAnsiTheme="minorHAnsi"/>
          <w:b/>
          <w:bCs/>
        </w:rPr>
      </w:pPr>
    </w:p>
    <w:p w14:paraId="77BB8655" w14:textId="377DE1DB" w:rsidR="00427908" w:rsidRPr="00161B09" w:rsidRDefault="00427908" w:rsidP="001E51B8">
      <w:pPr>
        <w:pStyle w:val="Default"/>
        <w:ind w:left="-284"/>
        <w:jc w:val="both"/>
        <w:rPr>
          <w:rFonts w:asciiTheme="minorHAnsi" w:hAnsiTheme="minorHAnsi"/>
          <w:b/>
          <w:bCs/>
        </w:rPr>
      </w:pPr>
      <w:r w:rsidRPr="00161B09">
        <w:rPr>
          <w:rFonts w:asciiTheme="minorHAnsi" w:hAnsiTheme="minorHAnsi"/>
          <w:b/>
          <w:bCs/>
        </w:rPr>
        <w:t>Ημερομηνία διενέργειας διαγωνισμού</w:t>
      </w:r>
      <w:r w:rsidR="009D4505">
        <w:rPr>
          <w:rFonts w:asciiTheme="minorHAnsi" w:hAnsiTheme="minorHAnsi"/>
        </w:rPr>
        <w:t xml:space="preserve">: </w:t>
      </w:r>
      <w:r w:rsidR="00103DFD">
        <w:rPr>
          <w:rFonts w:asciiTheme="minorHAnsi" w:hAnsiTheme="minorHAnsi"/>
          <w:b/>
        </w:rPr>
        <w:t>Τ</w:t>
      </w:r>
      <w:r w:rsidR="004D2C96">
        <w:rPr>
          <w:rFonts w:asciiTheme="minorHAnsi" w:hAnsiTheme="minorHAnsi"/>
          <w:b/>
        </w:rPr>
        <w:t xml:space="preserve">ετάρτη </w:t>
      </w:r>
      <w:r w:rsidR="00103DFD">
        <w:rPr>
          <w:rFonts w:asciiTheme="minorHAnsi" w:hAnsiTheme="minorHAnsi"/>
          <w:b/>
        </w:rPr>
        <w:t>13</w:t>
      </w:r>
      <w:r w:rsidR="00B47F4C">
        <w:rPr>
          <w:rFonts w:asciiTheme="minorHAnsi" w:hAnsiTheme="minorHAnsi"/>
          <w:b/>
        </w:rPr>
        <w:t>-0</w:t>
      </w:r>
      <w:r w:rsidR="00103DFD">
        <w:rPr>
          <w:rFonts w:asciiTheme="minorHAnsi" w:hAnsiTheme="minorHAnsi"/>
          <w:b/>
        </w:rPr>
        <w:t>2</w:t>
      </w:r>
      <w:r w:rsidR="009D4505">
        <w:rPr>
          <w:rFonts w:asciiTheme="minorHAnsi" w:hAnsiTheme="minorHAnsi"/>
          <w:b/>
        </w:rPr>
        <w:t>-201</w:t>
      </w:r>
      <w:r w:rsidR="00103DFD">
        <w:rPr>
          <w:rFonts w:asciiTheme="minorHAnsi" w:hAnsiTheme="minorHAnsi"/>
          <w:b/>
        </w:rPr>
        <w:t>9</w:t>
      </w:r>
      <w:r w:rsidRPr="00161B09">
        <w:rPr>
          <w:rFonts w:asciiTheme="minorHAnsi" w:hAnsiTheme="minorHAnsi"/>
          <w:b/>
          <w:bCs/>
        </w:rPr>
        <w:t xml:space="preserve"> και ώρα 11:</w:t>
      </w:r>
      <w:r w:rsidR="00E51C00" w:rsidRPr="00E51C00">
        <w:rPr>
          <w:rFonts w:asciiTheme="minorHAnsi" w:hAnsiTheme="minorHAnsi"/>
          <w:b/>
          <w:bCs/>
        </w:rPr>
        <w:t>3</w:t>
      </w:r>
      <w:r w:rsidRPr="00161B09">
        <w:rPr>
          <w:rFonts w:asciiTheme="minorHAnsi" w:hAnsiTheme="minorHAnsi"/>
          <w:b/>
          <w:bCs/>
        </w:rPr>
        <w:t>0.</w:t>
      </w:r>
    </w:p>
    <w:p w14:paraId="701D5DBE" w14:textId="77777777" w:rsidR="00427908" w:rsidRPr="00161B09" w:rsidRDefault="00427908" w:rsidP="001E51B8">
      <w:pPr>
        <w:pStyle w:val="10"/>
        <w:autoSpaceDE w:val="0"/>
        <w:autoSpaceDN w:val="0"/>
        <w:adjustRightInd w:val="0"/>
        <w:spacing w:after="0" w:line="240" w:lineRule="auto"/>
        <w:ind w:left="-284"/>
        <w:jc w:val="both"/>
        <w:rPr>
          <w:rFonts w:asciiTheme="minorHAnsi" w:hAnsiTheme="minorHAnsi"/>
          <w:sz w:val="24"/>
          <w:szCs w:val="24"/>
        </w:rPr>
      </w:pPr>
      <w:r w:rsidRPr="00161B09">
        <w:rPr>
          <w:rFonts w:asciiTheme="minorHAnsi" w:hAnsiTheme="minorHAnsi"/>
          <w:sz w:val="24"/>
          <w:szCs w:val="24"/>
          <w:lang w:val="en-US"/>
        </w:rPr>
        <w:t>CPV</w:t>
      </w:r>
      <w:r w:rsidRPr="00161B09">
        <w:rPr>
          <w:rFonts w:asciiTheme="minorHAnsi" w:hAnsiTheme="minorHAnsi"/>
          <w:sz w:val="24"/>
          <w:szCs w:val="24"/>
        </w:rPr>
        <w:t>: 09132100-4 (Βενζίνη αμόλυβδη)</w:t>
      </w:r>
    </w:p>
    <w:p w14:paraId="31A22D66" w14:textId="77777777" w:rsidR="00427908" w:rsidRDefault="00427908" w:rsidP="001E51B8">
      <w:pPr>
        <w:pStyle w:val="10"/>
        <w:autoSpaceDE w:val="0"/>
        <w:autoSpaceDN w:val="0"/>
        <w:adjustRightInd w:val="0"/>
        <w:spacing w:after="0" w:line="240" w:lineRule="auto"/>
        <w:ind w:left="-284"/>
        <w:jc w:val="both"/>
        <w:rPr>
          <w:rFonts w:asciiTheme="minorHAnsi" w:hAnsiTheme="minorHAnsi"/>
          <w:sz w:val="24"/>
          <w:szCs w:val="24"/>
        </w:rPr>
      </w:pPr>
      <w:r w:rsidRPr="00161B09">
        <w:rPr>
          <w:rFonts w:asciiTheme="minorHAnsi" w:hAnsiTheme="minorHAnsi"/>
          <w:sz w:val="24"/>
          <w:szCs w:val="24"/>
          <w:lang w:val="en-US"/>
        </w:rPr>
        <w:t>CPV</w:t>
      </w:r>
      <w:r w:rsidRPr="00161B09">
        <w:rPr>
          <w:rFonts w:asciiTheme="minorHAnsi" w:hAnsiTheme="minorHAnsi"/>
          <w:sz w:val="24"/>
          <w:szCs w:val="24"/>
        </w:rPr>
        <w:t>: 09134100-8</w:t>
      </w:r>
      <w:r w:rsidR="00E02ED9">
        <w:rPr>
          <w:rFonts w:asciiTheme="minorHAnsi" w:hAnsiTheme="minorHAnsi"/>
          <w:sz w:val="24"/>
          <w:szCs w:val="24"/>
        </w:rPr>
        <w:t xml:space="preserve"> </w:t>
      </w:r>
      <w:r w:rsidRPr="00161B09">
        <w:rPr>
          <w:rFonts w:asciiTheme="minorHAnsi" w:hAnsiTheme="minorHAnsi"/>
          <w:sz w:val="24"/>
          <w:szCs w:val="24"/>
        </w:rPr>
        <w:t>(Πετρέλαιο κίνησης – ντίζελ)</w:t>
      </w:r>
    </w:p>
    <w:p w14:paraId="63F140AD" w14:textId="31667124" w:rsidR="00427908" w:rsidRPr="00161B09" w:rsidRDefault="00427908" w:rsidP="001E51B8">
      <w:pPr>
        <w:tabs>
          <w:tab w:val="left" w:pos="412"/>
          <w:tab w:val="left" w:pos="7381"/>
        </w:tabs>
        <w:spacing w:after="0" w:line="240" w:lineRule="auto"/>
        <w:ind w:left="-284"/>
        <w:jc w:val="both"/>
        <w:rPr>
          <w:rFonts w:asciiTheme="minorHAnsi" w:hAnsiTheme="minorHAnsi"/>
          <w:b/>
          <w:color w:val="000000"/>
          <w:sz w:val="24"/>
          <w:szCs w:val="24"/>
        </w:rPr>
      </w:pPr>
      <w:r w:rsidRPr="00161B09">
        <w:rPr>
          <w:rFonts w:asciiTheme="minorHAnsi" w:hAnsiTheme="minorHAnsi"/>
          <w:color w:val="000000"/>
          <w:sz w:val="24"/>
          <w:szCs w:val="24"/>
        </w:rPr>
        <w:tab/>
      </w:r>
    </w:p>
    <w:p w14:paraId="394B2841" w14:textId="77777777" w:rsidR="00427908" w:rsidRPr="00161B09" w:rsidRDefault="00427908" w:rsidP="001E51B8">
      <w:pPr>
        <w:autoSpaceDE w:val="0"/>
        <w:autoSpaceDN w:val="0"/>
        <w:adjustRightInd w:val="0"/>
        <w:spacing w:after="0" w:line="240" w:lineRule="auto"/>
        <w:ind w:left="-284"/>
        <w:jc w:val="both"/>
        <w:rPr>
          <w:rFonts w:asciiTheme="minorHAnsi" w:hAnsiTheme="minorHAnsi" w:cs="Cambria"/>
          <w:b/>
          <w:color w:val="000000"/>
          <w:sz w:val="24"/>
          <w:szCs w:val="24"/>
        </w:rPr>
      </w:pPr>
      <w:r w:rsidRPr="00161B09">
        <w:rPr>
          <w:rFonts w:asciiTheme="minorHAnsi" w:hAnsiTheme="minorHAnsi" w:cs="Cambria"/>
          <w:b/>
          <w:color w:val="000000"/>
          <w:sz w:val="24"/>
          <w:szCs w:val="24"/>
        </w:rPr>
        <w:t xml:space="preserve">ΘΕΣΜΙΚΟ ΠΛΑΙΣΙΟ ΔΙΑΓΩΝΙΣΜΟΥ </w:t>
      </w:r>
    </w:p>
    <w:p w14:paraId="6929D17D" w14:textId="238C791A" w:rsidR="005079F4" w:rsidRDefault="00427908" w:rsidP="005079F4">
      <w:pPr>
        <w:autoSpaceDE w:val="0"/>
        <w:autoSpaceDN w:val="0"/>
        <w:adjustRightInd w:val="0"/>
        <w:spacing w:after="0" w:line="240" w:lineRule="auto"/>
        <w:ind w:left="-284"/>
        <w:jc w:val="both"/>
        <w:rPr>
          <w:rFonts w:asciiTheme="minorHAnsi" w:hAnsiTheme="minorHAnsi" w:cs="Book Antiqua"/>
          <w:color w:val="000000"/>
          <w:sz w:val="24"/>
          <w:szCs w:val="24"/>
        </w:rPr>
      </w:pPr>
      <w:r w:rsidRPr="00161B09">
        <w:rPr>
          <w:rFonts w:asciiTheme="minorHAnsi" w:hAnsiTheme="minorHAnsi" w:cs="Book Antiqua"/>
          <w:color w:val="000000"/>
          <w:sz w:val="24"/>
          <w:szCs w:val="24"/>
        </w:rPr>
        <w:t xml:space="preserve">Ο Διαγωνισμός </w:t>
      </w:r>
      <w:proofErr w:type="spellStart"/>
      <w:r w:rsidRPr="00161B09">
        <w:rPr>
          <w:rFonts w:asciiTheme="minorHAnsi" w:hAnsiTheme="minorHAnsi" w:cs="Book Antiqua"/>
          <w:color w:val="000000"/>
          <w:sz w:val="24"/>
          <w:szCs w:val="24"/>
        </w:rPr>
        <w:t>διέπεται</w:t>
      </w:r>
      <w:proofErr w:type="spellEnd"/>
      <w:r w:rsidRPr="00161B09">
        <w:rPr>
          <w:rFonts w:asciiTheme="minorHAnsi" w:hAnsiTheme="minorHAnsi" w:cs="Book Antiqua"/>
          <w:color w:val="000000"/>
          <w:sz w:val="24"/>
          <w:szCs w:val="24"/>
        </w:rPr>
        <w:t xml:space="preserve"> από τις ακόλουθες διατάξεις : </w:t>
      </w:r>
    </w:p>
    <w:p w14:paraId="5F0E9629" w14:textId="77777777" w:rsidR="005079F4" w:rsidRPr="005079F4" w:rsidRDefault="005079F4" w:rsidP="005079F4">
      <w:pPr>
        <w:autoSpaceDE w:val="0"/>
        <w:autoSpaceDN w:val="0"/>
        <w:adjustRightInd w:val="0"/>
        <w:spacing w:after="0" w:line="240" w:lineRule="auto"/>
        <w:ind w:left="-284"/>
        <w:jc w:val="both"/>
        <w:rPr>
          <w:rFonts w:asciiTheme="minorHAnsi" w:hAnsiTheme="minorHAnsi" w:cs="Book Antiqua"/>
          <w:color w:val="000000"/>
          <w:sz w:val="24"/>
          <w:szCs w:val="24"/>
        </w:rPr>
      </w:pPr>
    </w:p>
    <w:p w14:paraId="04568C25" w14:textId="77777777" w:rsidR="005079F4" w:rsidRPr="00390C36" w:rsidRDefault="005079F4" w:rsidP="005079F4">
      <w:pPr>
        <w:numPr>
          <w:ilvl w:val="1"/>
          <w:numId w:val="8"/>
        </w:numPr>
        <w:spacing w:after="0" w:line="240" w:lineRule="auto"/>
        <w:ind w:left="0" w:right="-1" w:firstLine="0"/>
        <w:jc w:val="both"/>
        <w:rPr>
          <w:rFonts w:cstheme="minorHAnsi"/>
          <w:sz w:val="24"/>
          <w:szCs w:val="24"/>
        </w:rPr>
      </w:pPr>
      <w:r w:rsidRPr="00390C36">
        <w:rPr>
          <w:rFonts w:cstheme="minorHAnsi"/>
          <w:sz w:val="24"/>
          <w:szCs w:val="24"/>
        </w:rPr>
        <w:t>Του Ν.Δ. 469/74 (ΦΕΚ 204 Α΄) περί του Λογιστικού του Νομικών Προσώπων Δημοσίου Δικαίου, όπως έχει τροποποιηθεί και ισχύει.</w:t>
      </w:r>
    </w:p>
    <w:p w14:paraId="074B11DB" w14:textId="77777777" w:rsidR="005079F4" w:rsidRPr="00390C36" w:rsidRDefault="005079F4" w:rsidP="005079F4">
      <w:pPr>
        <w:numPr>
          <w:ilvl w:val="1"/>
          <w:numId w:val="8"/>
        </w:numPr>
        <w:spacing w:after="0" w:line="240" w:lineRule="auto"/>
        <w:ind w:left="0" w:right="-1" w:firstLine="0"/>
        <w:jc w:val="both"/>
        <w:rPr>
          <w:rFonts w:cstheme="minorHAnsi"/>
          <w:sz w:val="24"/>
          <w:szCs w:val="24"/>
        </w:rPr>
      </w:pPr>
      <w:r w:rsidRPr="00390C36">
        <w:rPr>
          <w:rFonts w:cstheme="minorHAnsi"/>
          <w:sz w:val="24"/>
          <w:szCs w:val="24"/>
        </w:rPr>
        <w:t>Του Ν. 2362/95 (Φ.Ε.Κ. 247/</w:t>
      </w:r>
      <w:proofErr w:type="spellStart"/>
      <w:r w:rsidRPr="00390C36">
        <w:rPr>
          <w:rFonts w:cstheme="minorHAnsi"/>
          <w:sz w:val="24"/>
          <w:szCs w:val="24"/>
        </w:rPr>
        <w:t>τ.Α</w:t>
      </w:r>
      <w:proofErr w:type="spellEnd"/>
      <w:r w:rsidRPr="00390C36">
        <w:rPr>
          <w:rFonts w:cstheme="minorHAnsi"/>
          <w:sz w:val="24"/>
          <w:szCs w:val="24"/>
        </w:rPr>
        <w:t>΄/27.11.1995) άρθρα 79 – 85 περί Δημοσίου Λογιστικού Ελέγχου δαπανών του Κράτους» και άλλες διατάξεις, όπως έχει τροποποιηθεί με τον Ν.4270/2014 (143/Α΄) και ισχύει.</w:t>
      </w:r>
    </w:p>
    <w:p w14:paraId="65F8AAB0" w14:textId="77777777" w:rsidR="005079F4" w:rsidRPr="00390C36" w:rsidRDefault="005079F4" w:rsidP="005079F4">
      <w:pPr>
        <w:numPr>
          <w:ilvl w:val="1"/>
          <w:numId w:val="8"/>
        </w:numPr>
        <w:spacing w:after="0" w:line="240" w:lineRule="auto"/>
        <w:ind w:left="0" w:right="-1" w:firstLine="0"/>
        <w:jc w:val="both"/>
        <w:rPr>
          <w:rFonts w:cstheme="minorHAnsi"/>
          <w:sz w:val="24"/>
          <w:szCs w:val="24"/>
        </w:rPr>
      </w:pPr>
      <w:r w:rsidRPr="00390C36">
        <w:rPr>
          <w:rFonts w:cstheme="minorHAnsi"/>
          <w:sz w:val="24"/>
          <w:szCs w:val="24"/>
        </w:rPr>
        <w:t>Του Ν.4412/2016 (ΦΕΚ 147/</w:t>
      </w:r>
      <w:proofErr w:type="spellStart"/>
      <w:r w:rsidRPr="00390C36">
        <w:rPr>
          <w:rFonts w:cstheme="minorHAnsi"/>
          <w:sz w:val="24"/>
          <w:szCs w:val="24"/>
        </w:rPr>
        <w:t>τ.Α</w:t>
      </w:r>
      <w:proofErr w:type="spellEnd"/>
      <w:r w:rsidRPr="00390C36">
        <w:rPr>
          <w:rFonts w:cstheme="minorHAnsi"/>
          <w:sz w:val="24"/>
          <w:szCs w:val="24"/>
        </w:rPr>
        <w:t>΄/8-8-16) περί δημοσίων συμβάσεων έργων, προμηθειών και υπηρεσιών.</w:t>
      </w:r>
    </w:p>
    <w:p w14:paraId="0FB9219E" w14:textId="77777777" w:rsidR="005079F4" w:rsidRPr="00390C36" w:rsidRDefault="005079F4" w:rsidP="005079F4">
      <w:pPr>
        <w:numPr>
          <w:ilvl w:val="1"/>
          <w:numId w:val="8"/>
        </w:numPr>
        <w:spacing w:after="0" w:line="240" w:lineRule="auto"/>
        <w:ind w:left="0" w:right="-1" w:firstLine="0"/>
        <w:jc w:val="both"/>
        <w:rPr>
          <w:rFonts w:cstheme="minorHAnsi"/>
          <w:sz w:val="24"/>
          <w:szCs w:val="24"/>
        </w:rPr>
      </w:pPr>
      <w:r w:rsidRPr="00390C36">
        <w:rPr>
          <w:rFonts w:cstheme="minorHAnsi"/>
          <w:sz w:val="24"/>
          <w:szCs w:val="24"/>
        </w:rPr>
        <w:lastRenderedPageBreak/>
        <w:t>Της παραγράφου Β.Δ. του άρθρου 1 του  Ν.4025/2011(ΦΕΚ 228/</w:t>
      </w:r>
      <w:proofErr w:type="spellStart"/>
      <w:r w:rsidRPr="00390C36">
        <w:rPr>
          <w:rFonts w:cstheme="minorHAnsi"/>
          <w:sz w:val="24"/>
          <w:szCs w:val="24"/>
        </w:rPr>
        <w:t>τ.Β</w:t>
      </w:r>
      <w:proofErr w:type="spellEnd"/>
      <w:r w:rsidRPr="00390C36">
        <w:rPr>
          <w:rFonts w:cstheme="minorHAnsi"/>
          <w:sz w:val="24"/>
          <w:szCs w:val="24"/>
        </w:rPr>
        <w:t>΄/2-11-2011) «Συγχώνευση Μ.Κ.Φ.».</w:t>
      </w:r>
    </w:p>
    <w:p w14:paraId="4C4B71A8" w14:textId="77777777" w:rsidR="005079F4" w:rsidRPr="00390C36" w:rsidRDefault="005079F4" w:rsidP="005079F4">
      <w:pPr>
        <w:numPr>
          <w:ilvl w:val="1"/>
          <w:numId w:val="8"/>
        </w:numPr>
        <w:spacing w:after="0" w:line="240" w:lineRule="auto"/>
        <w:ind w:left="0" w:right="-1" w:firstLine="0"/>
        <w:jc w:val="both"/>
        <w:rPr>
          <w:rFonts w:cstheme="minorHAnsi"/>
          <w:sz w:val="24"/>
          <w:szCs w:val="24"/>
        </w:rPr>
      </w:pPr>
      <w:r w:rsidRPr="00390C36">
        <w:rPr>
          <w:rFonts w:cstheme="minorHAnsi"/>
          <w:sz w:val="24"/>
          <w:szCs w:val="24"/>
        </w:rPr>
        <w:t>Του Π.Δ. 134/17 (ΦΕΚ 168/Α/06-11-2018) «Οργανισμός Υπουργείου Εργασίας, Κοινωνικής Ασφάλισης και Κοινωνικής Αλληλεγγύης»</w:t>
      </w:r>
    </w:p>
    <w:p w14:paraId="055409E9" w14:textId="77777777" w:rsidR="005079F4" w:rsidRPr="00390C36" w:rsidRDefault="005079F4" w:rsidP="005079F4">
      <w:pPr>
        <w:numPr>
          <w:ilvl w:val="1"/>
          <w:numId w:val="8"/>
        </w:numPr>
        <w:spacing w:after="0" w:line="240" w:lineRule="auto"/>
        <w:ind w:left="0" w:right="-1" w:firstLine="0"/>
        <w:jc w:val="both"/>
        <w:rPr>
          <w:rFonts w:cstheme="minorHAnsi"/>
          <w:sz w:val="24"/>
          <w:szCs w:val="24"/>
        </w:rPr>
      </w:pPr>
      <w:r w:rsidRPr="00390C36">
        <w:rPr>
          <w:rFonts w:cstheme="minorHAnsi"/>
          <w:bCs/>
          <w:sz w:val="24"/>
          <w:szCs w:val="24"/>
        </w:rPr>
        <w:t>Του Π.Δ. 125/16 (ΦΕΚ 210/Α/05-11-2018) «Διορισμός Υπουργών, Αν. Υπουργών και Υφυπουργών.</w:t>
      </w:r>
    </w:p>
    <w:p w14:paraId="040CD4E3" w14:textId="77777777" w:rsidR="005079F4" w:rsidRPr="00390C36" w:rsidRDefault="005079F4" w:rsidP="005079F4">
      <w:pPr>
        <w:numPr>
          <w:ilvl w:val="1"/>
          <w:numId w:val="8"/>
        </w:numPr>
        <w:spacing w:after="0" w:line="240" w:lineRule="auto"/>
        <w:ind w:left="0" w:right="-1" w:firstLine="0"/>
        <w:jc w:val="both"/>
        <w:rPr>
          <w:rFonts w:cstheme="minorHAnsi"/>
          <w:sz w:val="24"/>
          <w:szCs w:val="24"/>
        </w:rPr>
      </w:pPr>
      <w:r w:rsidRPr="00390C36">
        <w:rPr>
          <w:rFonts w:cstheme="minorHAnsi"/>
          <w:bCs/>
          <w:sz w:val="24"/>
          <w:szCs w:val="24"/>
        </w:rPr>
        <w:t xml:space="preserve">Την </w:t>
      </w:r>
      <w:proofErr w:type="spellStart"/>
      <w:r w:rsidRPr="00390C36">
        <w:rPr>
          <w:rFonts w:cstheme="minorHAnsi"/>
          <w:bCs/>
          <w:sz w:val="24"/>
          <w:szCs w:val="24"/>
        </w:rPr>
        <w:t>υπ΄αρ</w:t>
      </w:r>
      <w:proofErr w:type="spellEnd"/>
      <w:r w:rsidRPr="00390C36">
        <w:rPr>
          <w:rFonts w:cstheme="minorHAnsi"/>
          <w:bCs/>
          <w:sz w:val="24"/>
          <w:szCs w:val="24"/>
        </w:rPr>
        <w:t xml:space="preserve">. Οικ. 13471/4878/02-03-2018 Απόφαση «Ανάθεση αρμοδιοτήτων στον Υφυπουργού </w:t>
      </w:r>
      <w:r w:rsidRPr="00390C36">
        <w:rPr>
          <w:rFonts w:cstheme="minorHAnsi"/>
          <w:sz w:val="24"/>
          <w:szCs w:val="24"/>
        </w:rPr>
        <w:t>Εργασίας, Κοινωνικής Ασφάλισης και Κοινωνικής Αλληλεγγύης Αθανάσιο Ηλιόπουλο.</w:t>
      </w:r>
    </w:p>
    <w:p w14:paraId="7B4FC681" w14:textId="77777777" w:rsidR="005079F4" w:rsidRPr="00390C36" w:rsidRDefault="005079F4" w:rsidP="005079F4">
      <w:pPr>
        <w:numPr>
          <w:ilvl w:val="1"/>
          <w:numId w:val="8"/>
        </w:numPr>
        <w:spacing w:after="0" w:line="240" w:lineRule="auto"/>
        <w:ind w:left="0" w:right="-1" w:firstLine="0"/>
        <w:contextualSpacing/>
        <w:jc w:val="both"/>
        <w:rPr>
          <w:rFonts w:cstheme="minorHAnsi"/>
          <w:sz w:val="24"/>
          <w:szCs w:val="24"/>
        </w:rPr>
      </w:pPr>
      <w:r w:rsidRPr="00390C36">
        <w:rPr>
          <w:rFonts w:cstheme="minorHAnsi"/>
          <w:sz w:val="24"/>
          <w:szCs w:val="24"/>
        </w:rPr>
        <w:t>Του άρθρο 9 του Ν.4052/2012 «Αναδιοργάνωση Υ.Υ. &amp; Κ.Α. και Υπουργείου Εργασίας, Κοινωνικής Ασφάλισης &amp; Πρόνοιας».</w:t>
      </w:r>
    </w:p>
    <w:p w14:paraId="3E7F2BFD" w14:textId="77777777" w:rsidR="005079F4" w:rsidRPr="00390C36" w:rsidRDefault="005079F4" w:rsidP="005079F4">
      <w:pPr>
        <w:numPr>
          <w:ilvl w:val="1"/>
          <w:numId w:val="8"/>
        </w:numPr>
        <w:spacing w:after="0" w:line="240" w:lineRule="auto"/>
        <w:ind w:left="0" w:right="-1" w:firstLine="0"/>
        <w:contextualSpacing/>
        <w:jc w:val="both"/>
        <w:rPr>
          <w:rFonts w:cstheme="minorHAnsi"/>
          <w:sz w:val="24"/>
          <w:szCs w:val="24"/>
        </w:rPr>
      </w:pPr>
      <w:r w:rsidRPr="00390C36">
        <w:rPr>
          <w:rFonts w:cstheme="minorHAnsi"/>
          <w:sz w:val="24"/>
          <w:szCs w:val="24"/>
        </w:rPr>
        <w:t xml:space="preserve">Του </w:t>
      </w:r>
      <w:proofErr w:type="spellStart"/>
      <w:r w:rsidRPr="00390C36">
        <w:rPr>
          <w:rFonts w:cstheme="minorHAnsi"/>
          <w:sz w:val="24"/>
          <w:szCs w:val="24"/>
        </w:rPr>
        <w:t>αρ</w:t>
      </w:r>
      <w:proofErr w:type="spellEnd"/>
      <w:r w:rsidRPr="00390C36">
        <w:rPr>
          <w:rFonts w:cstheme="minorHAnsi"/>
          <w:sz w:val="24"/>
          <w:szCs w:val="24"/>
        </w:rPr>
        <w:t>. 9 του Ν.4109/2013 «Περί κατάργησης και συγχώνευσης νομικών προσώπων του δημοσίου» (ΦΕΚ 16/ Α΄ /23-1-2013) όπως έχει τροποποιηθεί και ισχύει.</w:t>
      </w:r>
    </w:p>
    <w:p w14:paraId="2FC75CC2" w14:textId="77777777" w:rsidR="005079F4" w:rsidRPr="00390C36" w:rsidRDefault="005079F4" w:rsidP="005079F4">
      <w:pPr>
        <w:numPr>
          <w:ilvl w:val="1"/>
          <w:numId w:val="8"/>
        </w:numPr>
        <w:tabs>
          <w:tab w:val="left" w:pos="-180"/>
        </w:tabs>
        <w:spacing w:after="0" w:line="240" w:lineRule="auto"/>
        <w:ind w:left="0" w:right="-1" w:firstLine="0"/>
        <w:jc w:val="both"/>
        <w:rPr>
          <w:rFonts w:cstheme="minorHAnsi"/>
          <w:sz w:val="24"/>
          <w:szCs w:val="24"/>
        </w:rPr>
      </w:pPr>
      <w:r w:rsidRPr="00390C36">
        <w:rPr>
          <w:rFonts w:cstheme="minorHAnsi"/>
          <w:sz w:val="24"/>
          <w:szCs w:val="24"/>
        </w:rPr>
        <w:t>Του Ν.3886/10 Περί δικαστικής προστασίας κατά τη σύναψη δημοσίων συμβάσεων (ΦΕΚ 173/Α/30-9-2010) όπως έχει τροποποιηθεί με το αρ.377 &amp; 379 του Ν. 4412/2016.</w:t>
      </w:r>
    </w:p>
    <w:p w14:paraId="0E3E3BC5" w14:textId="77777777" w:rsidR="005079F4" w:rsidRPr="00390C36" w:rsidRDefault="005079F4" w:rsidP="005079F4">
      <w:pPr>
        <w:numPr>
          <w:ilvl w:val="1"/>
          <w:numId w:val="8"/>
        </w:numPr>
        <w:spacing w:after="0" w:line="240" w:lineRule="auto"/>
        <w:ind w:left="0" w:right="-1" w:firstLine="0"/>
        <w:jc w:val="both"/>
        <w:rPr>
          <w:rFonts w:cstheme="minorHAnsi"/>
          <w:sz w:val="24"/>
          <w:szCs w:val="24"/>
        </w:rPr>
      </w:pPr>
      <w:r w:rsidRPr="00390C36">
        <w:rPr>
          <w:rFonts w:cstheme="minorHAnsi"/>
          <w:sz w:val="24"/>
          <w:szCs w:val="24"/>
        </w:rPr>
        <w:t xml:space="preserve">Του εδαφίου </w:t>
      </w:r>
      <w:proofErr w:type="spellStart"/>
      <w:r w:rsidRPr="00390C36">
        <w:rPr>
          <w:rFonts w:cstheme="minorHAnsi"/>
          <w:sz w:val="24"/>
          <w:szCs w:val="24"/>
        </w:rPr>
        <w:t>Στ</w:t>
      </w:r>
      <w:proofErr w:type="spellEnd"/>
      <w:r w:rsidRPr="00390C36">
        <w:rPr>
          <w:rFonts w:cstheme="minorHAnsi"/>
          <w:sz w:val="24"/>
          <w:szCs w:val="24"/>
        </w:rPr>
        <w:t>. παρ. 1 άρθρο 55 του Ν. 2238/94 (ΦΕΚ 151/Α/94), όπως έχει τροποποιηθεί με τον Ν.4172/2013 σύμφωνα με τον οποίο στην καθαρή αξία θα γίνει παρακράτηση φόρου 4%.</w:t>
      </w:r>
    </w:p>
    <w:p w14:paraId="0487BE60" w14:textId="77777777" w:rsidR="005079F4" w:rsidRPr="00390C36" w:rsidRDefault="005079F4" w:rsidP="005079F4">
      <w:pPr>
        <w:numPr>
          <w:ilvl w:val="1"/>
          <w:numId w:val="8"/>
        </w:numPr>
        <w:spacing w:after="0" w:line="240" w:lineRule="auto"/>
        <w:ind w:left="0" w:right="-1" w:firstLine="0"/>
        <w:jc w:val="both"/>
        <w:rPr>
          <w:rFonts w:cstheme="minorHAnsi"/>
          <w:sz w:val="24"/>
          <w:szCs w:val="24"/>
        </w:rPr>
      </w:pPr>
      <w:r w:rsidRPr="00390C36">
        <w:rPr>
          <w:rFonts w:cstheme="minorHAnsi"/>
          <w:sz w:val="24"/>
          <w:szCs w:val="24"/>
        </w:rPr>
        <w:t>Του Ν. 4254/2014 περί μέτρα στήριξης και ανάπτυξης της ελληνικής οικονομίας στο πλαίσιο εφαρμογής του Ν.4046/2012 και άλλες διατάξεις (</w:t>
      </w:r>
      <w:proofErr w:type="spellStart"/>
      <w:r w:rsidRPr="00390C36">
        <w:rPr>
          <w:rFonts w:cstheme="minorHAnsi"/>
          <w:sz w:val="24"/>
          <w:szCs w:val="24"/>
        </w:rPr>
        <w:t>υποπαράγραφος</w:t>
      </w:r>
      <w:proofErr w:type="spellEnd"/>
      <w:r w:rsidRPr="00390C36">
        <w:rPr>
          <w:rFonts w:cstheme="minorHAnsi"/>
          <w:sz w:val="24"/>
          <w:szCs w:val="24"/>
        </w:rPr>
        <w:t xml:space="preserve"> ΣΤ.5).</w:t>
      </w:r>
    </w:p>
    <w:p w14:paraId="669F1920" w14:textId="77777777" w:rsidR="005079F4" w:rsidRPr="00390C36" w:rsidRDefault="005079F4" w:rsidP="005079F4">
      <w:pPr>
        <w:numPr>
          <w:ilvl w:val="1"/>
          <w:numId w:val="8"/>
        </w:numPr>
        <w:spacing w:after="0" w:line="240" w:lineRule="auto"/>
        <w:ind w:left="0" w:right="-1" w:firstLine="0"/>
        <w:jc w:val="both"/>
        <w:rPr>
          <w:rFonts w:cstheme="minorHAnsi"/>
          <w:sz w:val="24"/>
          <w:szCs w:val="24"/>
        </w:rPr>
      </w:pPr>
      <w:r w:rsidRPr="00390C36">
        <w:rPr>
          <w:rFonts w:cstheme="minorHAnsi"/>
          <w:sz w:val="24"/>
          <w:szCs w:val="24"/>
        </w:rPr>
        <w:t>Του Ν.4013/2011 (ΦΕΚ 204/Α΄/15-9-2011) περί «Σύστασης Ενιαίας Ανεξάρτητης Αρχής Δημοσίων Συμβάσεων και Κεντρικού Ηλεκτρονικού Μητρώου δημοσίων Συμβάσεων»</w:t>
      </w:r>
      <w:r>
        <w:rPr>
          <w:rFonts w:cstheme="minorHAnsi"/>
          <w:sz w:val="24"/>
          <w:szCs w:val="24"/>
        </w:rPr>
        <w:t>.</w:t>
      </w:r>
    </w:p>
    <w:p w14:paraId="0093DFEF" w14:textId="77777777" w:rsidR="005079F4" w:rsidRPr="00390C36" w:rsidRDefault="005079F4" w:rsidP="005079F4">
      <w:pPr>
        <w:numPr>
          <w:ilvl w:val="1"/>
          <w:numId w:val="8"/>
        </w:numPr>
        <w:spacing w:after="0" w:line="240" w:lineRule="auto"/>
        <w:ind w:left="0" w:right="-1" w:firstLine="0"/>
        <w:jc w:val="both"/>
        <w:rPr>
          <w:rFonts w:cstheme="minorHAnsi"/>
          <w:sz w:val="24"/>
          <w:szCs w:val="24"/>
        </w:rPr>
      </w:pPr>
      <w:r w:rsidRPr="00390C36">
        <w:rPr>
          <w:rFonts w:cstheme="minorHAnsi"/>
          <w:sz w:val="24"/>
          <w:szCs w:val="24"/>
        </w:rPr>
        <w:t xml:space="preserve">Του Ν. 4072/2012 (ΦΕΚ 86/Α/2012) Άρθρο 238 «Τροποποίηση διατάξεων για την Αρχή Δημοσίων Συμβάσεων (Ν.4013/2011)» σύμφωνα με το οποίο θα επιβάλλεται </w:t>
      </w:r>
      <w:r w:rsidRPr="00597241">
        <w:rPr>
          <w:rFonts w:cstheme="minorHAnsi"/>
          <w:sz w:val="24"/>
          <w:szCs w:val="24"/>
        </w:rPr>
        <w:t>κράτηση 0,06% επί</w:t>
      </w:r>
      <w:r w:rsidRPr="00390C36">
        <w:rPr>
          <w:rFonts w:cstheme="minorHAnsi"/>
          <w:sz w:val="24"/>
          <w:szCs w:val="24"/>
        </w:rPr>
        <w:t xml:space="preserve"> της αξίας των συμβάσεων εκτός ΦΠΑ.</w:t>
      </w:r>
    </w:p>
    <w:p w14:paraId="4402783D" w14:textId="77777777" w:rsidR="005079F4" w:rsidRPr="00390C36" w:rsidRDefault="005079F4" w:rsidP="005079F4">
      <w:pPr>
        <w:numPr>
          <w:ilvl w:val="1"/>
          <w:numId w:val="8"/>
        </w:numPr>
        <w:tabs>
          <w:tab w:val="left" w:pos="-180"/>
        </w:tabs>
        <w:spacing w:after="0" w:line="240" w:lineRule="auto"/>
        <w:ind w:left="0" w:right="-1" w:firstLine="0"/>
        <w:jc w:val="both"/>
        <w:rPr>
          <w:rFonts w:cstheme="minorHAnsi"/>
          <w:sz w:val="24"/>
          <w:szCs w:val="24"/>
        </w:rPr>
      </w:pPr>
      <w:r w:rsidRPr="00390C36">
        <w:rPr>
          <w:rFonts w:cstheme="minorHAnsi"/>
          <w:sz w:val="24"/>
          <w:szCs w:val="24"/>
        </w:rPr>
        <w:t>Του Ν. 3548/2007 «Καταχώρηση δημοσιεύσεων των φορέων του Δημοσίου στο νομαρχιακό και τοπικό Τύπο και άλλες διατάξεις» (Φ.Ε.Κ. Α΄ 68/20-3-2007) όπως έχει τροποποιηθεί με το αρ.377 &amp; 379 του Ν. 4412/2016.</w:t>
      </w:r>
    </w:p>
    <w:p w14:paraId="2DCBA0A4" w14:textId="77777777" w:rsidR="005079F4" w:rsidRPr="00390C36" w:rsidRDefault="005079F4" w:rsidP="005079F4">
      <w:pPr>
        <w:numPr>
          <w:ilvl w:val="1"/>
          <w:numId w:val="8"/>
        </w:numPr>
        <w:tabs>
          <w:tab w:val="left" w:pos="-180"/>
        </w:tabs>
        <w:spacing w:after="0" w:line="240" w:lineRule="auto"/>
        <w:ind w:left="0" w:right="-1" w:firstLine="0"/>
        <w:jc w:val="both"/>
        <w:rPr>
          <w:rFonts w:cstheme="minorHAnsi"/>
          <w:sz w:val="24"/>
          <w:szCs w:val="24"/>
        </w:rPr>
      </w:pPr>
      <w:r w:rsidRPr="00390C36">
        <w:rPr>
          <w:rFonts w:cstheme="minorHAnsi"/>
          <w:sz w:val="24"/>
          <w:szCs w:val="24"/>
        </w:rPr>
        <w:t>Του Π.Δ. 166/2003 (ΦΕΚ 138/Α/5-6-2003) «Προσαρμογή της Ελληνικής Νομοθεσίας στην οδηγία 2000/35 της 29/6/2000 για την καταπολέμηση των καθυστερήσεων των πληρωμών στις εμπορικές συναλλαγές»</w:t>
      </w:r>
    </w:p>
    <w:p w14:paraId="77DE88C5" w14:textId="77777777" w:rsidR="005079F4" w:rsidRPr="00390C36" w:rsidRDefault="005079F4" w:rsidP="005079F4">
      <w:pPr>
        <w:numPr>
          <w:ilvl w:val="1"/>
          <w:numId w:val="8"/>
        </w:numPr>
        <w:tabs>
          <w:tab w:val="left" w:pos="851"/>
        </w:tabs>
        <w:spacing w:before="60" w:after="0" w:line="240" w:lineRule="auto"/>
        <w:ind w:left="0" w:right="-1" w:firstLine="0"/>
        <w:jc w:val="both"/>
        <w:rPr>
          <w:rFonts w:cstheme="minorHAnsi"/>
          <w:sz w:val="24"/>
          <w:szCs w:val="24"/>
        </w:rPr>
      </w:pPr>
      <w:r w:rsidRPr="00390C36">
        <w:rPr>
          <w:rFonts w:cstheme="minorHAnsi"/>
          <w:sz w:val="24"/>
          <w:szCs w:val="24"/>
        </w:rPr>
        <w:t xml:space="preserve">Του Ν.4155/2013 (ΦΕΚ120/A/29-5-2013)«Εθνικό Σύστημα Ηλεκτρονικών Δημοσίων Συμβάσεων και άλλες Διατάξεις», όπως τροποποιήθηκε με την </w:t>
      </w:r>
      <w:proofErr w:type="spellStart"/>
      <w:r w:rsidRPr="00390C36">
        <w:rPr>
          <w:rFonts w:cstheme="minorHAnsi"/>
          <w:sz w:val="24"/>
          <w:szCs w:val="24"/>
        </w:rPr>
        <w:t>Υποπαράγραφο</w:t>
      </w:r>
      <w:proofErr w:type="spellEnd"/>
      <w:r w:rsidRPr="00390C36">
        <w:rPr>
          <w:rFonts w:cstheme="minorHAnsi"/>
          <w:sz w:val="24"/>
          <w:szCs w:val="24"/>
        </w:rPr>
        <w:t xml:space="preserve"> ΣΤ 20, του Πρώτου Άρθρου του Ν. 4254/2014 (ΦΕΚ 85/Α/7-4-2014).</w:t>
      </w:r>
    </w:p>
    <w:p w14:paraId="2F31DB90" w14:textId="77777777" w:rsidR="005079F4" w:rsidRPr="00390C36" w:rsidRDefault="005079F4" w:rsidP="005079F4">
      <w:pPr>
        <w:spacing w:after="0" w:line="240" w:lineRule="auto"/>
        <w:ind w:right="-1"/>
        <w:jc w:val="both"/>
        <w:rPr>
          <w:rFonts w:cstheme="minorHAnsi"/>
          <w:sz w:val="24"/>
          <w:szCs w:val="24"/>
        </w:rPr>
      </w:pPr>
    </w:p>
    <w:p w14:paraId="26C0EFAB" w14:textId="77777777" w:rsidR="005079F4" w:rsidRPr="00390C36" w:rsidRDefault="005079F4" w:rsidP="005079F4">
      <w:pPr>
        <w:spacing w:after="0" w:line="240" w:lineRule="auto"/>
        <w:ind w:right="-1"/>
        <w:jc w:val="both"/>
        <w:rPr>
          <w:rFonts w:cstheme="minorHAnsi"/>
          <w:sz w:val="24"/>
          <w:szCs w:val="24"/>
        </w:rPr>
      </w:pPr>
      <w:r w:rsidRPr="00390C36">
        <w:rPr>
          <w:rFonts w:cstheme="minorHAnsi"/>
          <w:sz w:val="24"/>
          <w:szCs w:val="24"/>
        </w:rPr>
        <w:t>Β. Τις κάτωθι αποφάσεις:</w:t>
      </w:r>
    </w:p>
    <w:p w14:paraId="52B72A1E" w14:textId="77777777" w:rsidR="005079F4" w:rsidRPr="00390C36" w:rsidRDefault="005079F4" w:rsidP="005079F4">
      <w:pPr>
        <w:pStyle w:val="ab"/>
        <w:numPr>
          <w:ilvl w:val="0"/>
          <w:numId w:val="7"/>
        </w:numPr>
        <w:spacing w:after="0" w:line="240" w:lineRule="auto"/>
        <w:ind w:left="357" w:hanging="357"/>
        <w:jc w:val="both"/>
        <w:rPr>
          <w:rFonts w:asciiTheme="minorHAnsi" w:hAnsiTheme="minorHAnsi" w:cstheme="minorHAnsi"/>
          <w:bCs/>
          <w:sz w:val="24"/>
          <w:szCs w:val="24"/>
        </w:rPr>
      </w:pPr>
      <w:r w:rsidRPr="00390C36">
        <w:rPr>
          <w:rFonts w:asciiTheme="minorHAnsi" w:hAnsiTheme="minorHAnsi" w:cstheme="minorHAnsi"/>
          <w:sz w:val="24"/>
          <w:szCs w:val="24"/>
        </w:rPr>
        <w:t>Την με αριθ. Δ9/οικ. 44838/11750/05-10-2016 Υπουργική Απόφαση , η οποία δημοσιεύθηκε στο  Φ.Ε.Κ. 542/Τ.Υ.Ο.Δ.Δ./11-10-2016 περί ορισμού μελών στο Διοικητικό Συμβούλιο του Κ.Κ.Π.Π.-Α.Μ.Θ.</w:t>
      </w:r>
    </w:p>
    <w:p w14:paraId="57D7A72D" w14:textId="77777777" w:rsidR="005079F4" w:rsidRPr="00390C36" w:rsidRDefault="005079F4" w:rsidP="005079F4">
      <w:pPr>
        <w:pStyle w:val="ab"/>
        <w:numPr>
          <w:ilvl w:val="0"/>
          <w:numId w:val="7"/>
        </w:numPr>
        <w:spacing w:after="0" w:line="240" w:lineRule="auto"/>
        <w:ind w:left="357" w:hanging="357"/>
        <w:jc w:val="both"/>
        <w:rPr>
          <w:rFonts w:asciiTheme="minorHAnsi" w:hAnsiTheme="minorHAnsi" w:cstheme="minorHAnsi"/>
          <w:bCs/>
          <w:sz w:val="24"/>
          <w:szCs w:val="24"/>
        </w:rPr>
      </w:pPr>
      <w:r w:rsidRPr="00390C36">
        <w:rPr>
          <w:rFonts w:asciiTheme="minorHAnsi" w:hAnsiTheme="minorHAnsi" w:cstheme="minorHAnsi"/>
          <w:sz w:val="24"/>
          <w:szCs w:val="24"/>
        </w:rPr>
        <w:t xml:space="preserve">Την υπ’ </w:t>
      </w:r>
      <w:proofErr w:type="spellStart"/>
      <w:r w:rsidRPr="00390C36">
        <w:rPr>
          <w:rFonts w:asciiTheme="minorHAnsi" w:hAnsiTheme="minorHAnsi" w:cstheme="minorHAnsi"/>
          <w:sz w:val="24"/>
          <w:szCs w:val="24"/>
        </w:rPr>
        <w:t>αριθμ</w:t>
      </w:r>
      <w:proofErr w:type="spellEnd"/>
      <w:r w:rsidRPr="00390C36">
        <w:rPr>
          <w:rFonts w:asciiTheme="minorHAnsi" w:hAnsiTheme="minorHAnsi" w:cstheme="minorHAnsi"/>
          <w:sz w:val="24"/>
          <w:szCs w:val="24"/>
        </w:rPr>
        <w:t>. Α2.861/14-8-2013 ΥΑ (ΦΕΚ 2044/Β’/22-8-2013) περί Κανόνων Διακίνησης και Εμπορίας Προϊόντων και Παροχής Υπηρεσιών.</w:t>
      </w:r>
    </w:p>
    <w:p w14:paraId="073540DE" w14:textId="77777777" w:rsidR="005079F4" w:rsidRPr="00390C36" w:rsidRDefault="005079F4" w:rsidP="005079F4">
      <w:pPr>
        <w:pStyle w:val="ab"/>
        <w:numPr>
          <w:ilvl w:val="0"/>
          <w:numId w:val="7"/>
        </w:numPr>
        <w:spacing w:after="0" w:line="240" w:lineRule="auto"/>
        <w:ind w:left="357" w:hanging="357"/>
        <w:jc w:val="both"/>
        <w:rPr>
          <w:rFonts w:asciiTheme="minorHAnsi" w:hAnsiTheme="minorHAnsi" w:cstheme="minorHAnsi"/>
          <w:bCs/>
          <w:sz w:val="24"/>
          <w:szCs w:val="24"/>
        </w:rPr>
      </w:pPr>
      <w:r w:rsidRPr="00390C36">
        <w:rPr>
          <w:rFonts w:asciiTheme="minorHAnsi" w:hAnsiTheme="minorHAnsi" w:cstheme="minorHAnsi"/>
          <w:sz w:val="24"/>
          <w:szCs w:val="24"/>
        </w:rPr>
        <w:t>Την Α2-718/28.7.2014 ΥΑ (ΦΕΚ 2090/Β΄/2014) περί κωδικοποίησης Κανόνων Διακίνησης και Εμπορίας Προϊόντων και Παροχής Υπηρεσιών (Κανόνες ΔΙ.Ε.Π.Π.Υ.).</w:t>
      </w:r>
    </w:p>
    <w:p w14:paraId="21063E1F" w14:textId="77777777" w:rsidR="005079F4" w:rsidRPr="00390C36" w:rsidRDefault="005079F4" w:rsidP="005079F4">
      <w:pPr>
        <w:pStyle w:val="ab"/>
        <w:numPr>
          <w:ilvl w:val="0"/>
          <w:numId w:val="7"/>
        </w:numPr>
        <w:spacing w:after="0" w:line="240" w:lineRule="auto"/>
        <w:ind w:left="357" w:hanging="357"/>
        <w:jc w:val="both"/>
        <w:rPr>
          <w:rFonts w:asciiTheme="minorHAnsi" w:hAnsiTheme="minorHAnsi" w:cstheme="minorHAnsi"/>
          <w:bCs/>
          <w:sz w:val="24"/>
          <w:szCs w:val="24"/>
        </w:rPr>
      </w:pPr>
      <w:r w:rsidRPr="00390C36">
        <w:rPr>
          <w:rFonts w:asciiTheme="minorHAnsi" w:hAnsiTheme="minorHAnsi" w:cstheme="minorHAnsi"/>
          <w:sz w:val="24"/>
          <w:szCs w:val="24"/>
        </w:rPr>
        <w:t>Την Υ.Α. Δ2/16570/2005 (ΦΕΚ 1306/Β΄/2005) περί κανονισμού αδειών όπως έχει τροποποιηθεί και ισχύει.</w:t>
      </w:r>
    </w:p>
    <w:p w14:paraId="0789EAF4" w14:textId="77777777" w:rsidR="005079F4" w:rsidRPr="00390C36" w:rsidRDefault="005079F4" w:rsidP="005079F4">
      <w:pPr>
        <w:pStyle w:val="ab"/>
        <w:numPr>
          <w:ilvl w:val="0"/>
          <w:numId w:val="7"/>
        </w:numPr>
        <w:spacing w:after="0" w:line="240" w:lineRule="auto"/>
        <w:ind w:left="357" w:hanging="357"/>
        <w:jc w:val="both"/>
        <w:rPr>
          <w:rFonts w:asciiTheme="minorHAnsi" w:hAnsiTheme="minorHAnsi" w:cstheme="minorHAnsi"/>
          <w:bCs/>
          <w:sz w:val="24"/>
          <w:szCs w:val="24"/>
        </w:rPr>
      </w:pPr>
      <w:r w:rsidRPr="00390C36">
        <w:rPr>
          <w:rFonts w:asciiTheme="minorHAnsi" w:hAnsiTheme="minorHAnsi" w:cstheme="minorHAnsi"/>
          <w:sz w:val="24"/>
          <w:szCs w:val="24"/>
        </w:rPr>
        <w:t>Την Υ.Α. Π1/2390/16-10-2013 (ΦΕΚ 2677/Β/21-10-2013) «Τεχνικές λεπτομέρειες και διαδικασίες λειτουργίας του Εθνικού Συστήματος Ηλεκτρονικών Δημοσίων Συμβάσεων (Ε.Σ.Η.ΔΗ.Σ.)».</w:t>
      </w:r>
    </w:p>
    <w:p w14:paraId="51075540" w14:textId="77777777" w:rsidR="005079F4" w:rsidRPr="00390C36" w:rsidRDefault="005079F4" w:rsidP="005079F4">
      <w:pPr>
        <w:pStyle w:val="ab"/>
        <w:numPr>
          <w:ilvl w:val="0"/>
          <w:numId w:val="7"/>
        </w:numPr>
        <w:spacing w:after="0" w:line="240" w:lineRule="auto"/>
        <w:ind w:left="357" w:hanging="357"/>
        <w:jc w:val="both"/>
        <w:rPr>
          <w:rFonts w:asciiTheme="minorHAnsi" w:hAnsiTheme="minorHAnsi" w:cstheme="minorHAnsi"/>
          <w:bCs/>
          <w:sz w:val="24"/>
          <w:szCs w:val="24"/>
        </w:rPr>
      </w:pPr>
      <w:r w:rsidRPr="00390C36">
        <w:rPr>
          <w:rFonts w:asciiTheme="minorHAnsi" w:hAnsiTheme="minorHAnsi" w:cstheme="minorHAnsi"/>
          <w:sz w:val="24"/>
          <w:szCs w:val="24"/>
        </w:rPr>
        <w:t xml:space="preserve">Την με </w:t>
      </w:r>
      <w:proofErr w:type="spellStart"/>
      <w:r w:rsidRPr="00390C36">
        <w:rPr>
          <w:rFonts w:asciiTheme="minorHAnsi" w:hAnsiTheme="minorHAnsi" w:cstheme="minorHAnsi"/>
          <w:sz w:val="24"/>
          <w:szCs w:val="24"/>
        </w:rPr>
        <w:t>αριθμ</w:t>
      </w:r>
      <w:proofErr w:type="spellEnd"/>
      <w:r w:rsidRPr="00390C36">
        <w:rPr>
          <w:rFonts w:asciiTheme="minorHAnsi" w:hAnsiTheme="minorHAnsi" w:cstheme="minorHAnsi"/>
          <w:sz w:val="24"/>
          <w:szCs w:val="24"/>
        </w:rPr>
        <w:t xml:space="preserve">. </w:t>
      </w:r>
      <w:proofErr w:type="spellStart"/>
      <w:r w:rsidRPr="00390C36">
        <w:rPr>
          <w:rFonts w:asciiTheme="minorHAnsi" w:hAnsiTheme="minorHAnsi" w:cstheme="minorHAnsi"/>
          <w:sz w:val="24"/>
          <w:szCs w:val="24"/>
        </w:rPr>
        <w:t>πρωτ</w:t>
      </w:r>
      <w:proofErr w:type="spellEnd"/>
      <w:r w:rsidRPr="00390C36">
        <w:rPr>
          <w:rFonts w:asciiTheme="minorHAnsi" w:hAnsiTheme="minorHAnsi" w:cstheme="minorHAnsi"/>
          <w:sz w:val="24"/>
          <w:szCs w:val="24"/>
        </w:rPr>
        <w:t>. Π1/542/ 4/3/ 2014 (ΑΔΑ: ΒΙΚΤΦ-ΠΨ5) εγκύκλιος με θέμα «Ενημέρωση για το Εθνικό Σύστημα Ηλεκτρονικών Δημοσίων Συμβάσεων (ΕΣΗΔΗΣ)».</w:t>
      </w:r>
    </w:p>
    <w:p w14:paraId="215E6473" w14:textId="77777777" w:rsidR="005079F4" w:rsidRPr="00390C36" w:rsidRDefault="005079F4" w:rsidP="005079F4">
      <w:pPr>
        <w:pStyle w:val="ab"/>
        <w:numPr>
          <w:ilvl w:val="0"/>
          <w:numId w:val="7"/>
        </w:numPr>
        <w:spacing w:after="0" w:line="240" w:lineRule="auto"/>
        <w:ind w:left="357" w:hanging="357"/>
        <w:jc w:val="both"/>
        <w:rPr>
          <w:rFonts w:asciiTheme="minorHAnsi" w:hAnsiTheme="minorHAnsi" w:cstheme="minorHAnsi"/>
          <w:bCs/>
          <w:sz w:val="24"/>
          <w:szCs w:val="24"/>
        </w:rPr>
      </w:pPr>
      <w:r w:rsidRPr="00390C36">
        <w:rPr>
          <w:rFonts w:asciiTheme="minorHAnsi" w:hAnsiTheme="minorHAnsi" w:cstheme="minorHAnsi"/>
          <w:bCs/>
          <w:color w:val="000000"/>
          <w:sz w:val="24"/>
          <w:szCs w:val="24"/>
        </w:rPr>
        <w:lastRenderedPageBreak/>
        <w:t xml:space="preserve">Την υπ’ </w:t>
      </w:r>
      <w:proofErr w:type="spellStart"/>
      <w:r w:rsidRPr="00390C36">
        <w:rPr>
          <w:rFonts w:asciiTheme="minorHAnsi" w:hAnsiTheme="minorHAnsi" w:cstheme="minorHAnsi"/>
          <w:bCs/>
          <w:color w:val="000000"/>
          <w:sz w:val="24"/>
          <w:szCs w:val="24"/>
        </w:rPr>
        <w:t>αριθμ</w:t>
      </w:r>
      <w:proofErr w:type="spellEnd"/>
      <w:r w:rsidRPr="00390C36">
        <w:rPr>
          <w:rFonts w:asciiTheme="minorHAnsi" w:hAnsiTheme="minorHAnsi" w:cstheme="minorHAnsi"/>
          <w:bCs/>
          <w:color w:val="000000"/>
          <w:sz w:val="24"/>
          <w:szCs w:val="24"/>
        </w:rPr>
        <w:t xml:space="preserve">. 158/2016 Απόφαση της Ε.Α.Α.ΔΗ.ΣΥ. (ΦΕΚ 3698/Β΄/16-11-2016) περί έγκρισης </w:t>
      </w:r>
      <w:r w:rsidRPr="00390C36">
        <w:rPr>
          <w:rFonts w:asciiTheme="minorHAnsi" w:hAnsiTheme="minorHAnsi" w:cstheme="minorHAnsi"/>
          <w:b/>
          <w:bCs/>
          <w:color w:val="000000"/>
          <w:sz w:val="24"/>
          <w:szCs w:val="24"/>
          <w:u w:val="single"/>
        </w:rPr>
        <w:t>Τυποποιημένου Εντύπου Υπεύθυνης Δήλωσης</w:t>
      </w:r>
      <w:r w:rsidRPr="00390C36">
        <w:rPr>
          <w:rFonts w:asciiTheme="minorHAnsi" w:hAnsiTheme="minorHAnsi" w:cstheme="minorHAnsi"/>
          <w:bCs/>
          <w:color w:val="000000"/>
          <w:sz w:val="24"/>
          <w:szCs w:val="24"/>
        </w:rPr>
        <w:t>.</w:t>
      </w:r>
    </w:p>
    <w:p w14:paraId="0C676833" w14:textId="3B195CF3" w:rsidR="005079F4" w:rsidRPr="00572701" w:rsidRDefault="005079F4" w:rsidP="005079F4">
      <w:pPr>
        <w:pStyle w:val="ab"/>
        <w:numPr>
          <w:ilvl w:val="0"/>
          <w:numId w:val="7"/>
        </w:numPr>
        <w:spacing w:after="0" w:line="240" w:lineRule="auto"/>
        <w:ind w:left="357" w:hanging="357"/>
        <w:jc w:val="both"/>
        <w:rPr>
          <w:rFonts w:asciiTheme="minorHAnsi" w:hAnsiTheme="minorHAnsi" w:cstheme="minorHAnsi"/>
          <w:bCs/>
          <w:sz w:val="24"/>
          <w:szCs w:val="24"/>
        </w:rPr>
      </w:pPr>
      <w:r w:rsidRPr="00390C36">
        <w:rPr>
          <w:rFonts w:asciiTheme="minorHAnsi" w:hAnsiTheme="minorHAnsi" w:cstheme="minorHAnsi"/>
          <w:sz w:val="24"/>
          <w:szCs w:val="24"/>
        </w:rPr>
        <w:t xml:space="preserve">Την υπ. </w:t>
      </w:r>
      <w:proofErr w:type="spellStart"/>
      <w:r w:rsidRPr="00390C36">
        <w:rPr>
          <w:rFonts w:asciiTheme="minorHAnsi" w:hAnsiTheme="minorHAnsi" w:cstheme="minorHAnsi"/>
          <w:sz w:val="24"/>
          <w:szCs w:val="24"/>
        </w:rPr>
        <w:t>αρ</w:t>
      </w:r>
      <w:proofErr w:type="spellEnd"/>
      <w:r w:rsidRPr="00390C36">
        <w:rPr>
          <w:rFonts w:asciiTheme="minorHAnsi" w:hAnsiTheme="minorHAnsi" w:cstheme="minorHAnsi"/>
          <w:sz w:val="24"/>
          <w:szCs w:val="24"/>
        </w:rPr>
        <w:t>. Θέμα 1ο 1/29ης Συνεδρίασης/05-07-2018 Απόφαση του Δ.Σ. του Κέντρου Κοινωνικής Πρόνοιας Περιφέρειας Ανατολικής Μακεδονίας ορισμού Επιτροπή αξιολόγησης Διαγωνιστικών διαδικασιών (2018-2019).</w:t>
      </w:r>
      <w:r w:rsidRPr="005079F4">
        <w:rPr>
          <w:rFonts w:asciiTheme="minorHAnsi" w:hAnsiTheme="minorHAnsi" w:cstheme="minorHAnsi"/>
          <w:bCs/>
          <w:szCs w:val="24"/>
        </w:rPr>
        <w:t xml:space="preserve"> </w:t>
      </w:r>
    </w:p>
    <w:p w14:paraId="26A9F34F" w14:textId="77777777" w:rsidR="005079F4" w:rsidRPr="00572701" w:rsidRDefault="005079F4" w:rsidP="005079F4">
      <w:pPr>
        <w:pStyle w:val="ab"/>
        <w:numPr>
          <w:ilvl w:val="0"/>
          <w:numId w:val="7"/>
        </w:numPr>
        <w:spacing w:after="0" w:line="240" w:lineRule="auto"/>
        <w:ind w:left="357" w:hanging="357"/>
        <w:jc w:val="both"/>
        <w:rPr>
          <w:rFonts w:asciiTheme="minorHAnsi" w:hAnsiTheme="minorHAnsi" w:cstheme="minorHAnsi"/>
          <w:bCs/>
          <w:sz w:val="24"/>
          <w:szCs w:val="24"/>
        </w:rPr>
      </w:pPr>
      <w:r w:rsidRPr="007A5CCF">
        <w:rPr>
          <w:rFonts w:asciiTheme="minorHAnsi" w:hAnsiTheme="minorHAnsi" w:cstheme="minorHAnsi"/>
          <w:sz w:val="24"/>
          <w:szCs w:val="24"/>
        </w:rPr>
        <w:t xml:space="preserve">Την με αριθ. </w:t>
      </w:r>
      <w:proofErr w:type="spellStart"/>
      <w:r w:rsidRPr="007A5CCF">
        <w:rPr>
          <w:rFonts w:asciiTheme="minorHAnsi" w:hAnsiTheme="minorHAnsi" w:cstheme="minorHAnsi"/>
          <w:sz w:val="24"/>
          <w:szCs w:val="24"/>
        </w:rPr>
        <w:t>Πρωτ</w:t>
      </w:r>
      <w:proofErr w:type="spellEnd"/>
      <w:r w:rsidRPr="007A5CCF">
        <w:rPr>
          <w:rFonts w:asciiTheme="minorHAnsi" w:hAnsiTheme="minorHAnsi" w:cstheme="minorHAnsi"/>
          <w:sz w:val="24"/>
          <w:szCs w:val="24"/>
        </w:rPr>
        <w:t xml:space="preserve">. 5023/1595/21-10-2018  Έγκριση ανάληψης υποχρέωσης για </w:t>
      </w:r>
      <w:r w:rsidRPr="007A5CCF">
        <w:rPr>
          <w:rFonts w:asciiTheme="minorHAnsi" w:hAnsiTheme="minorHAnsi" w:cstheme="minorHAnsi"/>
          <w:b/>
          <w:sz w:val="24"/>
          <w:szCs w:val="24"/>
          <w:u w:val="single"/>
        </w:rPr>
        <w:t>το έτος 2019</w:t>
      </w:r>
      <w:r w:rsidRPr="007A5CCF">
        <w:rPr>
          <w:rFonts w:asciiTheme="minorHAnsi" w:hAnsiTheme="minorHAnsi" w:cstheme="minorHAnsi"/>
          <w:sz w:val="24"/>
          <w:szCs w:val="24"/>
        </w:rPr>
        <w:t xml:space="preserve"> σε βάρος της πίστωσης του </w:t>
      </w:r>
      <w:r w:rsidRPr="007A5CCF">
        <w:rPr>
          <w:rFonts w:asciiTheme="minorHAnsi" w:hAnsiTheme="minorHAnsi" w:cstheme="minorHAnsi"/>
          <w:b/>
          <w:sz w:val="24"/>
          <w:szCs w:val="24"/>
          <w:u w:val="single"/>
        </w:rPr>
        <w:t>ΚΑΕ 1611 μέχρι του ποσού των 240.000,00 €</w:t>
      </w:r>
      <w:r w:rsidRPr="007A5CCF">
        <w:rPr>
          <w:rFonts w:asciiTheme="minorHAnsi" w:hAnsiTheme="minorHAnsi" w:cstheme="minorHAnsi"/>
          <w:sz w:val="24"/>
          <w:szCs w:val="24"/>
        </w:rPr>
        <w:t xml:space="preserve"> συμπεριλαμβανομένου του Φ.Π.Α. (Α.Δ.Α.:6ΞΟ2456Θ1Ω-ΘΚΖ).</w:t>
      </w:r>
    </w:p>
    <w:p w14:paraId="60E7E3C1" w14:textId="77777777" w:rsidR="005079F4" w:rsidRPr="00572701" w:rsidRDefault="005079F4" w:rsidP="005079F4">
      <w:pPr>
        <w:numPr>
          <w:ilvl w:val="0"/>
          <w:numId w:val="7"/>
        </w:numPr>
        <w:spacing w:after="0" w:line="240" w:lineRule="auto"/>
        <w:ind w:left="357" w:hanging="357"/>
        <w:jc w:val="both"/>
        <w:rPr>
          <w:rFonts w:cstheme="minorHAnsi"/>
          <w:sz w:val="24"/>
          <w:szCs w:val="24"/>
        </w:rPr>
      </w:pPr>
      <w:r w:rsidRPr="006B2504">
        <w:rPr>
          <w:rFonts w:cstheme="minorHAnsi"/>
          <w:sz w:val="24"/>
          <w:szCs w:val="24"/>
        </w:rPr>
        <w:t xml:space="preserve">Την υπ’ </w:t>
      </w:r>
      <w:proofErr w:type="spellStart"/>
      <w:r w:rsidRPr="006B2504">
        <w:rPr>
          <w:rFonts w:cstheme="minorHAnsi"/>
          <w:sz w:val="24"/>
          <w:szCs w:val="24"/>
        </w:rPr>
        <w:t>αριθμ</w:t>
      </w:r>
      <w:proofErr w:type="spellEnd"/>
      <w:r w:rsidRPr="006B2504">
        <w:rPr>
          <w:rFonts w:cstheme="minorHAnsi"/>
          <w:sz w:val="24"/>
          <w:szCs w:val="24"/>
        </w:rPr>
        <w:t>. ΘΕΜΑ 7</w:t>
      </w:r>
      <w:r w:rsidRPr="006B2504">
        <w:rPr>
          <w:rFonts w:cstheme="minorHAnsi"/>
          <w:sz w:val="24"/>
          <w:szCs w:val="24"/>
          <w:vertAlign w:val="superscript"/>
        </w:rPr>
        <w:t>Ο</w:t>
      </w:r>
      <w:r w:rsidRPr="006B2504">
        <w:rPr>
          <w:rFonts w:cstheme="minorHAnsi"/>
          <w:sz w:val="24"/>
          <w:szCs w:val="24"/>
        </w:rPr>
        <w:t xml:space="preserve"> 1  της 45</w:t>
      </w:r>
      <w:r w:rsidRPr="006B2504">
        <w:rPr>
          <w:rFonts w:cstheme="minorHAnsi"/>
          <w:sz w:val="24"/>
          <w:szCs w:val="24"/>
          <w:vertAlign w:val="superscript"/>
        </w:rPr>
        <w:t>ης</w:t>
      </w:r>
      <w:r w:rsidRPr="006B2504">
        <w:rPr>
          <w:rFonts w:cstheme="minorHAnsi"/>
          <w:sz w:val="24"/>
          <w:szCs w:val="24"/>
        </w:rPr>
        <w:t xml:space="preserve"> Συνεδρίασης της 25</w:t>
      </w:r>
      <w:r w:rsidRPr="006B2504">
        <w:rPr>
          <w:rFonts w:cstheme="minorHAnsi"/>
          <w:sz w:val="24"/>
          <w:szCs w:val="24"/>
          <w:vertAlign w:val="superscript"/>
        </w:rPr>
        <w:t>ης</w:t>
      </w:r>
      <w:r w:rsidRPr="006B2504">
        <w:rPr>
          <w:rFonts w:cstheme="minorHAnsi"/>
          <w:sz w:val="24"/>
          <w:szCs w:val="24"/>
        </w:rPr>
        <w:t xml:space="preserve">-10-2018 Απόφαση Δ.Σ./Κ.Κ.Π.-Π.Α.Μ.Θ. περί έγκρισης της σκοπιμότητας και της διενέργειας Ανοικτού Ηλεκτρονικού Δημόσιου Μειοδοτικού Διαγωνισμού για την ανάδειξη προμηθευτών υγρών καυσίμων θέρμανσης και κίνησης καθώς και </w:t>
      </w:r>
      <w:proofErr w:type="spellStart"/>
      <w:r w:rsidRPr="006B2504">
        <w:rPr>
          <w:rFonts w:cstheme="minorHAnsi"/>
          <w:sz w:val="24"/>
          <w:szCs w:val="24"/>
        </w:rPr>
        <w:t>ελαιολιπαντικών</w:t>
      </w:r>
      <w:proofErr w:type="spellEnd"/>
      <w:r w:rsidRPr="006B2504">
        <w:rPr>
          <w:rFonts w:cstheme="minorHAnsi"/>
          <w:sz w:val="24"/>
          <w:szCs w:val="24"/>
        </w:rPr>
        <w:t xml:space="preserve"> και υδραυλικών υγρών  για ένα (01) έτος για τα Παραρτήματα και τις Δομές του Κ.Κ.Π.-Π.Α.Μ.Θ. </w:t>
      </w:r>
    </w:p>
    <w:p w14:paraId="68F7C732" w14:textId="720636C2" w:rsidR="00A84827" w:rsidRPr="005079F4" w:rsidRDefault="001E3DE5" w:rsidP="005079F4">
      <w:pPr>
        <w:pStyle w:val="ab"/>
        <w:numPr>
          <w:ilvl w:val="0"/>
          <w:numId w:val="7"/>
        </w:numPr>
        <w:spacing w:after="0" w:line="240" w:lineRule="auto"/>
        <w:ind w:left="357" w:hanging="357"/>
        <w:jc w:val="both"/>
        <w:rPr>
          <w:rFonts w:asciiTheme="minorHAnsi" w:hAnsiTheme="minorHAnsi" w:cstheme="minorHAnsi"/>
          <w:bCs/>
          <w:sz w:val="24"/>
          <w:szCs w:val="24"/>
        </w:rPr>
      </w:pPr>
      <w:r w:rsidRPr="005079F4">
        <w:rPr>
          <w:rFonts w:asciiTheme="minorHAnsi" w:hAnsiTheme="minorHAnsi"/>
          <w:sz w:val="24"/>
          <w:szCs w:val="24"/>
        </w:rPr>
        <w:t>Την επιτακτική ανάγκη προμήθειας υγρών καυσίμων κίν</w:t>
      </w:r>
      <w:r w:rsidR="00D63137" w:rsidRPr="005079F4">
        <w:rPr>
          <w:rFonts w:asciiTheme="minorHAnsi" w:hAnsiTheme="minorHAnsi"/>
          <w:sz w:val="24"/>
          <w:szCs w:val="24"/>
        </w:rPr>
        <w:t xml:space="preserve">ησης </w:t>
      </w:r>
      <w:r w:rsidR="00A8178A" w:rsidRPr="005079F4">
        <w:rPr>
          <w:rFonts w:asciiTheme="minorHAnsi" w:hAnsiTheme="minorHAnsi"/>
          <w:sz w:val="24"/>
          <w:szCs w:val="24"/>
        </w:rPr>
        <w:t>για την</w:t>
      </w:r>
      <w:r w:rsidR="00D63137" w:rsidRPr="005079F4">
        <w:rPr>
          <w:rFonts w:asciiTheme="minorHAnsi" w:hAnsiTheme="minorHAnsi"/>
          <w:sz w:val="24"/>
          <w:szCs w:val="24"/>
        </w:rPr>
        <w:t xml:space="preserve"> κάλυψη αναγκών </w:t>
      </w:r>
      <w:r w:rsidR="005079F4" w:rsidRPr="005079F4">
        <w:rPr>
          <w:rFonts w:asciiTheme="minorHAnsi" w:hAnsiTheme="minorHAnsi"/>
          <w:sz w:val="24"/>
          <w:szCs w:val="24"/>
        </w:rPr>
        <w:t>τριών</w:t>
      </w:r>
      <w:r w:rsidR="00D63137" w:rsidRPr="005079F4">
        <w:rPr>
          <w:rFonts w:asciiTheme="minorHAnsi" w:hAnsiTheme="minorHAnsi"/>
          <w:sz w:val="24"/>
          <w:szCs w:val="24"/>
        </w:rPr>
        <w:t xml:space="preserve"> (</w:t>
      </w:r>
      <w:r w:rsidR="005079F4" w:rsidRPr="005079F4">
        <w:rPr>
          <w:rFonts w:asciiTheme="minorHAnsi" w:hAnsiTheme="minorHAnsi"/>
          <w:sz w:val="24"/>
          <w:szCs w:val="24"/>
        </w:rPr>
        <w:t>3</w:t>
      </w:r>
      <w:r w:rsidR="00D63137" w:rsidRPr="005079F4">
        <w:rPr>
          <w:rFonts w:asciiTheme="minorHAnsi" w:hAnsiTheme="minorHAnsi"/>
          <w:sz w:val="24"/>
          <w:szCs w:val="24"/>
        </w:rPr>
        <w:t>)</w:t>
      </w:r>
      <w:r w:rsidRPr="005079F4">
        <w:rPr>
          <w:rFonts w:asciiTheme="minorHAnsi" w:hAnsiTheme="minorHAnsi"/>
          <w:sz w:val="24"/>
          <w:szCs w:val="24"/>
        </w:rPr>
        <w:t xml:space="preserve"> Παραρτημάτων του Κέντρου Κοινωνικής Πρόνοιας Περιφέρειας  Ανατολικής Μακεδονίας και Θράκης : </w:t>
      </w:r>
      <w:r w:rsidR="00A8178A" w:rsidRPr="005079F4">
        <w:rPr>
          <w:rFonts w:asciiTheme="minorHAnsi" w:hAnsiTheme="minorHAnsi"/>
          <w:sz w:val="24"/>
          <w:szCs w:val="24"/>
        </w:rPr>
        <w:t>Χρονίων Παθήσεων Δράμας</w:t>
      </w:r>
      <w:r w:rsidRPr="005079F4">
        <w:rPr>
          <w:rFonts w:asciiTheme="minorHAnsi" w:hAnsiTheme="minorHAnsi"/>
          <w:sz w:val="24"/>
          <w:szCs w:val="24"/>
        </w:rPr>
        <w:t xml:space="preserve"> </w:t>
      </w:r>
      <w:r w:rsidR="00F16AF4" w:rsidRPr="005079F4">
        <w:rPr>
          <w:rFonts w:asciiTheme="minorHAnsi" w:hAnsiTheme="minorHAnsi"/>
          <w:sz w:val="24"/>
          <w:szCs w:val="24"/>
        </w:rPr>
        <w:t>- Ατόμων με Αναπηρία Ξάνθης</w:t>
      </w:r>
      <w:r w:rsidR="00CB12EA" w:rsidRPr="005079F4">
        <w:rPr>
          <w:rFonts w:asciiTheme="minorHAnsi" w:hAnsiTheme="minorHAnsi"/>
          <w:sz w:val="24"/>
          <w:szCs w:val="24"/>
        </w:rPr>
        <w:t xml:space="preserve"> και Αποκατάστασης Παιδιού με Αναπηρία Κομοτηνής</w:t>
      </w:r>
      <w:r w:rsidRPr="005079F4">
        <w:rPr>
          <w:rFonts w:asciiTheme="minorHAnsi" w:hAnsiTheme="minorHAnsi"/>
          <w:sz w:val="24"/>
          <w:szCs w:val="24"/>
        </w:rPr>
        <w:t>.</w:t>
      </w:r>
    </w:p>
    <w:p w14:paraId="1ABDF6C7" w14:textId="6587630D" w:rsidR="005C5474" w:rsidRPr="003336AE" w:rsidRDefault="005C5474" w:rsidP="005079F4">
      <w:pPr>
        <w:pStyle w:val="ab"/>
        <w:numPr>
          <w:ilvl w:val="0"/>
          <w:numId w:val="7"/>
        </w:numPr>
        <w:spacing w:after="0" w:line="240" w:lineRule="auto"/>
        <w:ind w:left="357" w:hanging="357"/>
        <w:jc w:val="both"/>
        <w:rPr>
          <w:rFonts w:asciiTheme="minorHAnsi" w:hAnsiTheme="minorHAnsi" w:cstheme="minorHAnsi"/>
          <w:bCs/>
          <w:sz w:val="24"/>
          <w:szCs w:val="24"/>
        </w:rPr>
      </w:pPr>
      <w:r w:rsidRPr="005079F4">
        <w:rPr>
          <w:rFonts w:cs="Calibri"/>
          <w:sz w:val="24"/>
          <w:szCs w:val="24"/>
        </w:rPr>
        <w:t xml:space="preserve">Το γεγονός ότι έχουν ήδη προηγηθεί </w:t>
      </w:r>
      <w:r w:rsidR="005079F4">
        <w:rPr>
          <w:rFonts w:cs="Calibri"/>
          <w:sz w:val="24"/>
          <w:szCs w:val="24"/>
        </w:rPr>
        <w:t xml:space="preserve">ένας </w:t>
      </w:r>
      <w:r w:rsidRPr="005079F4">
        <w:rPr>
          <w:rFonts w:cs="Calibri"/>
          <w:sz w:val="24"/>
          <w:szCs w:val="24"/>
        </w:rPr>
        <w:t>(</w:t>
      </w:r>
      <w:r w:rsidR="005079F4">
        <w:rPr>
          <w:rFonts w:cs="Calibri"/>
          <w:sz w:val="24"/>
          <w:szCs w:val="24"/>
        </w:rPr>
        <w:t>1</w:t>
      </w:r>
      <w:r w:rsidRPr="005079F4">
        <w:rPr>
          <w:rFonts w:cs="Calibri"/>
          <w:sz w:val="24"/>
          <w:szCs w:val="24"/>
        </w:rPr>
        <w:t>)  Ηλεκτρονικ</w:t>
      </w:r>
      <w:r w:rsidR="005079F4">
        <w:rPr>
          <w:rFonts w:cs="Calibri"/>
          <w:sz w:val="24"/>
          <w:szCs w:val="24"/>
        </w:rPr>
        <w:t>ός</w:t>
      </w:r>
      <w:r w:rsidRPr="005079F4">
        <w:rPr>
          <w:rFonts w:cs="Calibri"/>
          <w:sz w:val="24"/>
          <w:szCs w:val="24"/>
        </w:rPr>
        <w:t xml:space="preserve">  Δημόσιο</w:t>
      </w:r>
      <w:r w:rsidR="005079F4">
        <w:rPr>
          <w:rFonts w:cs="Calibri"/>
          <w:sz w:val="24"/>
          <w:szCs w:val="24"/>
        </w:rPr>
        <w:t>ς</w:t>
      </w:r>
      <w:r w:rsidRPr="005079F4">
        <w:rPr>
          <w:rFonts w:cs="Calibri"/>
          <w:sz w:val="24"/>
          <w:szCs w:val="24"/>
        </w:rPr>
        <w:t xml:space="preserve"> Ανοικτ</w:t>
      </w:r>
      <w:r w:rsidR="005079F4">
        <w:rPr>
          <w:rFonts w:cs="Calibri"/>
          <w:sz w:val="24"/>
          <w:szCs w:val="24"/>
        </w:rPr>
        <w:t>ός</w:t>
      </w:r>
      <w:r w:rsidRPr="005079F4">
        <w:rPr>
          <w:rFonts w:cs="Calibri"/>
          <w:sz w:val="24"/>
          <w:szCs w:val="24"/>
        </w:rPr>
        <w:t xml:space="preserve"> Διαγωνισμ</w:t>
      </w:r>
      <w:r w:rsidR="005079F4">
        <w:rPr>
          <w:rFonts w:cs="Calibri"/>
          <w:sz w:val="24"/>
          <w:szCs w:val="24"/>
        </w:rPr>
        <w:t>ός</w:t>
      </w:r>
      <w:r w:rsidRPr="005079F4">
        <w:rPr>
          <w:rFonts w:cs="Calibri"/>
          <w:sz w:val="24"/>
          <w:szCs w:val="24"/>
        </w:rPr>
        <w:t>,  για την προμήθεια υγρών καυσίμων για τις ανάγκες των έξι (06) Παραρτημάτων του Κέντρου χωρίς όμως αποτέλεσμα</w:t>
      </w:r>
      <w:r w:rsidR="005079F4">
        <w:rPr>
          <w:rFonts w:cs="Calibri"/>
          <w:sz w:val="24"/>
          <w:szCs w:val="24"/>
        </w:rPr>
        <w:t xml:space="preserve"> για τα συγκεκριμένα Παραρτήματα</w:t>
      </w:r>
      <w:r w:rsidRPr="005079F4">
        <w:rPr>
          <w:rFonts w:cs="Calibri"/>
          <w:sz w:val="24"/>
          <w:szCs w:val="24"/>
        </w:rPr>
        <w:t>.</w:t>
      </w:r>
    </w:p>
    <w:p w14:paraId="65A389FC" w14:textId="2E12E03B" w:rsidR="005C5474" w:rsidRPr="003336AE" w:rsidRDefault="005B4DBE" w:rsidP="003336AE">
      <w:pPr>
        <w:pStyle w:val="ab"/>
        <w:numPr>
          <w:ilvl w:val="0"/>
          <w:numId w:val="7"/>
        </w:numPr>
        <w:spacing w:after="0" w:line="240" w:lineRule="auto"/>
        <w:ind w:left="357" w:hanging="357"/>
        <w:jc w:val="both"/>
        <w:rPr>
          <w:rFonts w:asciiTheme="minorHAnsi" w:hAnsiTheme="minorHAnsi" w:cstheme="minorHAnsi"/>
          <w:bCs/>
          <w:sz w:val="24"/>
          <w:szCs w:val="24"/>
        </w:rPr>
      </w:pPr>
      <w:r>
        <w:rPr>
          <w:rFonts w:cs="Calibri"/>
          <w:sz w:val="24"/>
          <w:szCs w:val="24"/>
        </w:rPr>
        <w:t xml:space="preserve">Τα </w:t>
      </w:r>
      <w:r w:rsidR="005C5474" w:rsidRPr="003336AE">
        <w:rPr>
          <w:rFonts w:cs="Calibri"/>
          <w:sz w:val="24"/>
          <w:szCs w:val="24"/>
        </w:rPr>
        <w:t>Παραρτήματα του Κέντρου περιθάλπουν ευπαθείς ομάδες (ηλικιωμένους και Α</w:t>
      </w:r>
      <w:r w:rsidR="000026F9">
        <w:rPr>
          <w:rFonts w:cs="Calibri"/>
          <w:sz w:val="24"/>
          <w:szCs w:val="24"/>
        </w:rPr>
        <w:t>.</w:t>
      </w:r>
      <w:r w:rsidR="005C5474" w:rsidRPr="003336AE">
        <w:rPr>
          <w:rFonts w:cs="Calibri"/>
          <w:sz w:val="24"/>
          <w:szCs w:val="24"/>
        </w:rPr>
        <w:t>με</w:t>
      </w:r>
      <w:r w:rsidR="000026F9">
        <w:rPr>
          <w:rFonts w:cs="Calibri"/>
          <w:sz w:val="24"/>
          <w:szCs w:val="24"/>
        </w:rPr>
        <w:t>.</w:t>
      </w:r>
      <w:r w:rsidR="005C5474" w:rsidRPr="003336AE">
        <w:rPr>
          <w:rFonts w:cs="Calibri"/>
          <w:sz w:val="24"/>
          <w:szCs w:val="24"/>
        </w:rPr>
        <w:t>Α</w:t>
      </w:r>
      <w:r w:rsidR="000026F9">
        <w:rPr>
          <w:rFonts w:cs="Calibri"/>
          <w:sz w:val="24"/>
          <w:szCs w:val="24"/>
        </w:rPr>
        <w:t>.</w:t>
      </w:r>
      <w:r w:rsidR="005C5474" w:rsidRPr="003336AE">
        <w:rPr>
          <w:rFonts w:cs="Calibri"/>
          <w:sz w:val="24"/>
          <w:szCs w:val="24"/>
        </w:rPr>
        <w:t xml:space="preserve">) που είναι  ιδιαίτερα ευάλωτοι στο ψύχος και διατρέχει μάλιστα άμεσο κίνδυνο η υγεία και </w:t>
      </w:r>
      <w:r w:rsidR="00604F26">
        <w:rPr>
          <w:rFonts w:cs="Calibri"/>
          <w:sz w:val="24"/>
          <w:szCs w:val="24"/>
        </w:rPr>
        <w:t>η</w:t>
      </w:r>
      <w:r w:rsidR="005C5474" w:rsidRPr="003336AE">
        <w:rPr>
          <w:rFonts w:cs="Calibri"/>
          <w:sz w:val="24"/>
          <w:szCs w:val="24"/>
        </w:rPr>
        <w:t xml:space="preserve"> ίδια η ζωή τους.</w:t>
      </w:r>
    </w:p>
    <w:p w14:paraId="4DF17831" w14:textId="135FB48A" w:rsidR="005C5474" w:rsidRPr="003336AE" w:rsidRDefault="005C5474" w:rsidP="003336AE">
      <w:pPr>
        <w:pStyle w:val="ab"/>
        <w:numPr>
          <w:ilvl w:val="0"/>
          <w:numId w:val="7"/>
        </w:numPr>
        <w:spacing w:after="0" w:line="240" w:lineRule="auto"/>
        <w:ind w:left="357" w:hanging="357"/>
        <w:jc w:val="both"/>
        <w:rPr>
          <w:rFonts w:asciiTheme="minorHAnsi" w:hAnsiTheme="minorHAnsi" w:cstheme="minorHAnsi"/>
          <w:bCs/>
          <w:sz w:val="24"/>
          <w:szCs w:val="24"/>
        </w:rPr>
      </w:pPr>
      <w:r w:rsidRPr="003336AE">
        <w:rPr>
          <w:rFonts w:cs="Calibri"/>
          <w:sz w:val="24"/>
          <w:szCs w:val="24"/>
        </w:rPr>
        <w:t xml:space="preserve">Τ’ ότι πετρέλαιο απαιτείται όχι μόνο για τη θέρμανση των χώρων των Παραρτημάτων, αλλά και για τη θέρμανση νερού (Μπόιλερ) καθόσον τα περισσότερα Παραρτήματα  διαθέτουν κοινό καυστήρα καθώς επίσης και για την κίνηση των υπηρεσιακών οχημάτων των Παραρτημάτων  που μεταφέρουν </w:t>
      </w:r>
      <w:proofErr w:type="spellStart"/>
      <w:r w:rsidRPr="003336AE">
        <w:rPr>
          <w:rFonts w:cs="Calibri"/>
          <w:sz w:val="24"/>
          <w:szCs w:val="24"/>
        </w:rPr>
        <w:t>ΑμεΑ</w:t>
      </w:r>
      <w:proofErr w:type="spellEnd"/>
      <w:r w:rsidRPr="003336AE">
        <w:rPr>
          <w:rFonts w:cs="Calibri"/>
          <w:sz w:val="24"/>
          <w:szCs w:val="24"/>
        </w:rPr>
        <w:t xml:space="preserve">  από και προς τα Παραρτήματα .</w:t>
      </w:r>
    </w:p>
    <w:p w14:paraId="36E0D259" w14:textId="736FA390" w:rsidR="00F16AF4" w:rsidRPr="004F35A5" w:rsidRDefault="002850D3" w:rsidP="003336AE">
      <w:pPr>
        <w:pStyle w:val="ab"/>
        <w:numPr>
          <w:ilvl w:val="0"/>
          <w:numId w:val="7"/>
        </w:numPr>
        <w:spacing w:after="0" w:line="240" w:lineRule="auto"/>
        <w:ind w:left="357" w:hanging="357"/>
        <w:jc w:val="both"/>
        <w:rPr>
          <w:rFonts w:asciiTheme="minorHAnsi" w:hAnsiTheme="minorHAnsi" w:cstheme="minorHAnsi"/>
          <w:bCs/>
          <w:sz w:val="24"/>
          <w:szCs w:val="24"/>
        </w:rPr>
      </w:pPr>
      <w:r w:rsidRPr="004F35A5">
        <w:rPr>
          <w:rFonts w:asciiTheme="minorHAnsi" w:hAnsiTheme="minorHAnsi"/>
          <w:sz w:val="24"/>
          <w:szCs w:val="24"/>
        </w:rPr>
        <w:t>Τη με αριθ</w:t>
      </w:r>
      <w:r w:rsidR="0025234C" w:rsidRPr="004F35A5">
        <w:rPr>
          <w:rFonts w:asciiTheme="minorHAnsi" w:hAnsiTheme="minorHAnsi"/>
          <w:sz w:val="24"/>
          <w:szCs w:val="24"/>
        </w:rPr>
        <w:t xml:space="preserve">. Θέμα </w:t>
      </w:r>
      <w:r w:rsidR="003336AE" w:rsidRPr="004F35A5">
        <w:rPr>
          <w:rFonts w:asciiTheme="minorHAnsi" w:hAnsiTheme="minorHAnsi"/>
          <w:sz w:val="24"/>
          <w:szCs w:val="24"/>
        </w:rPr>
        <w:t>3</w:t>
      </w:r>
      <w:r w:rsidR="00427908" w:rsidRPr="004F35A5">
        <w:rPr>
          <w:rFonts w:asciiTheme="minorHAnsi" w:hAnsiTheme="minorHAnsi"/>
          <w:sz w:val="24"/>
          <w:szCs w:val="24"/>
          <w:vertAlign w:val="superscript"/>
        </w:rPr>
        <w:t>ο</w:t>
      </w:r>
      <w:r w:rsidR="00BE6E71" w:rsidRPr="004F35A5">
        <w:rPr>
          <w:rFonts w:asciiTheme="minorHAnsi" w:hAnsiTheme="minorHAnsi"/>
          <w:sz w:val="24"/>
          <w:szCs w:val="24"/>
        </w:rPr>
        <w:t xml:space="preserve">  /</w:t>
      </w:r>
      <w:r w:rsidR="003336AE" w:rsidRPr="004F35A5">
        <w:rPr>
          <w:rFonts w:asciiTheme="minorHAnsi" w:hAnsiTheme="minorHAnsi"/>
          <w:sz w:val="24"/>
          <w:szCs w:val="24"/>
        </w:rPr>
        <w:t>5</w:t>
      </w:r>
      <w:r w:rsidR="00427908" w:rsidRPr="004F35A5">
        <w:rPr>
          <w:rFonts w:asciiTheme="minorHAnsi" w:hAnsiTheme="minorHAnsi"/>
          <w:sz w:val="24"/>
          <w:szCs w:val="24"/>
          <w:vertAlign w:val="superscript"/>
        </w:rPr>
        <w:t>ης</w:t>
      </w:r>
      <w:r w:rsidR="009C0C61" w:rsidRPr="004F35A5">
        <w:rPr>
          <w:rFonts w:asciiTheme="minorHAnsi" w:hAnsiTheme="minorHAnsi"/>
          <w:sz w:val="24"/>
          <w:szCs w:val="24"/>
        </w:rPr>
        <w:t xml:space="preserve"> Συνεδρίασης / 2</w:t>
      </w:r>
      <w:r w:rsidR="003336AE" w:rsidRPr="004F35A5">
        <w:rPr>
          <w:rFonts w:asciiTheme="minorHAnsi" w:hAnsiTheme="minorHAnsi"/>
          <w:sz w:val="24"/>
          <w:szCs w:val="24"/>
        </w:rPr>
        <w:t>9</w:t>
      </w:r>
      <w:r w:rsidR="0025234C" w:rsidRPr="004F35A5">
        <w:rPr>
          <w:rFonts w:asciiTheme="minorHAnsi" w:hAnsiTheme="minorHAnsi"/>
          <w:sz w:val="24"/>
          <w:szCs w:val="24"/>
        </w:rPr>
        <w:t>-0</w:t>
      </w:r>
      <w:r w:rsidR="003336AE" w:rsidRPr="004F35A5">
        <w:rPr>
          <w:rFonts w:asciiTheme="minorHAnsi" w:hAnsiTheme="minorHAnsi"/>
          <w:sz w:val="24"/>
          <w:szCs w:val="24"/>
        </w:rPr>
        <w:t>1</w:t>
      </w:r>
      <w:r w:rsidR="00BE6E71" w:rsidRPr="004F35A5">
        <w:rPr>
          <w:rFonts w:asciiTheme="minorHAnsi" w:hAnsiTheme="minorHAnsi"/>
          <w:sz w:val="24"/>
          <w:szCs w:val="24"/>
        </w:rPr>
        <w:t>-201</w:t>
      </w:r>
      <w:r w:rsidR="003336AE" w:rsidRPr="004F35A5">
        <w:rPr>
          <w:rFonts w:asciiTheme="minorHAnsi" w:hAnsiTheme="minorHAnsi"/>
          <w:sz w:val="24"/>
          <w:szCs w:val="24"/>
        </w:rPr>
        <w:t>9</w:t>
      </w:r>
      <w:r w:rsidR="00427908" w:rsidRPr="004F35A5">
        <w:rPr>
          <w:rFonts w:asciiTheme="minorHAnsi" w:hAnsiTheme="minorHAnsi"/>
          <w:sz w:val="24"/>
          <w:szCs w:val="24"/>
        </w:rPr>
        <w:t xml:space="preserve">  Απόφαση  του  Δ.Σ. του Κέντρου Κοινωνικής Πρόνοιας Περιφέρειας Ανατολικής Μακεδονίας και Θράκης σύμφωνα με την οποία εγκρίνεται  η σκοπιμότητα και η διενέργεια Συνοπτικού μειοδοτικού διαγωνισμού για την  προμήθεια </w:t>
      </w:r>
      <w:r w:rsidR="00F16AF4" w:rsidRPr="004F35A5">
        <w:rPr>
          <w:rFonts w:asciiTheme="minorHAnsi" w:hAnsiTheme="minorHAnsi"/>
          <w:sz w:val="24"/>
          <w:szCs w:val="24"/>
        </w:rPr>
        <w:t>καυσίμων</w:t>
      </w:r>
      <w:r w:rsidR="00427908" w:rsidRPr="004F35A5">
        <w:rPr>
          <w:rFonts w:asciiTheme="minorHAnsi" w:hAnsiTheme="minorHAnsi"/>
          <w:sz w:val="24"/>
          <w:szCs w:val="24"/>
        </w:rPr>
        <w:t>.</w:t>
      </w:r>
    </w:p>
    <w:p w14:paraId="34F05FDC" w14:textId="41F6BACB" w:rsidR="00902836" w:rsidRPr="00892469" w:rsidRDefault="00902836" w:rsidP="00892469">
      <w:pPr>
        <w:pStyle w:val="ab"/>
        <w:numPr>
          <w:ilvl w:val="0"/>
          <w:numId w:val="7"/>
        </w:numPr>
        <w:spacing w:after="0" w:line="240" w:lineRule="auto"/>
        <w:ind w:left="357" w:hanging="357"/>
        <w:jc w:val="both"/>
        <w:rPr>
          <w:rFonts w:asciiTheme="minorHAnsi" w:hAnsiTheme="minorHAnsi" w:cstheme="minorHAnsi"/>
          <w:bCs/>
          <w:sz w:val="24"/>
          <w:szCs w:val="24"/>
        </w:rPr>
      </w:pPr>
      <w:r w:rsidRPr="00892469">
        <w:rPr>
          <w:rFonts w:asciiTheme="minorHAnsi" w:hAnsiTheme="minorHAnsi" w:cstheme="minorHAnsi"/>
          <w:color w:val="000000"/>
          <w:sz w:val="24"/>
          <w:szCs w:val="24"/>
        </w:rPr>
        <w:t xml:space="preserve">Ο Διαγωνισμός θα διενεργηθεί σε προθεσμία δώδεκα ημερών (12) από την ημερομηνία </w:t>
      </w:r>
      <w:r w:rsidR="00DA1225" w:rsidRPr="00892469">
        <w:rPr>
          <w:rFonts w:asciiTheme="minorHAnsi" w:hAnsiTheme="minorHAnsi" w:cstheme="minorHAnsi"/>
          <w:color w:val="000000"/>
          <w:sz w:val="24"/>
          <w:szCs w:val="24"/>
        </w:rPr>
        <w:t xml:space="preserve">δημοσίευσης στο ΚΗΜΔΗΣ </w:t>
      </w:r>
      <w:r w:rsidRPr="00892469">
        <w:rPr>
          <w:rFonts w:asciiTheme="minorHAnsi" w:hAnsiTheme="minorHAnsi" w:cstheme="minorHAnsi"/>
          <w:color w:val="000000"/>
          <w:sz w:val="24"/>
          <w:szCs w:val="24"/>
        </w:rPr>
        <w:t xml:space="preserve">της προκήρυξης της σύμβασης σύμφωνα με το </w:t>
      </w:r>
      <w:proofErr w:type="spellStart"/>
      <w:r w:rsidRPr="00892469">
        <w:rPr>
          <w:rFonts w:asciiTheme="minorHAnsi" w:hAnsiTheme="minorHAnsi" w:cstheme="minorHAnsi"/>
          <w:color w:val="000000"/>
          <w:sz w:val="24"/>
          <w:szCs w:val="24"/>
        </w:rPr>
        <w:t>αρ</w:t>
      </w:r>
      <w:proofErr w:type="spellEnd"/>
      <w:r w:rsidRPr="00892469">
        <w:rPr>
          <w:rFonts w:asciiTheme="minorHAnsi" w:hAnsiTheme="minorHAnsi" w:cstheme="minorHAnsi"/>
          <w:color w:val="000000"/>
          <w:sz w:val="24"/>
          <w:szCs w:val="24"/>
        </w:rPr>
        <w:t xml:space="preserve">. </w:t>
      </w:r>
      <w:r w:rsidR="00DA1225" w:rsidRPr="00892469">
        <w:rPr>
          <w:rFonts w:asciiTheme="minorHAnsi" w:hAnsiTheme="minorHAnsi" w:cstheme="minorHAnsi"/>
          <w:color w:val="000000"/>
          <w:sz w:val="24"/>
          <w:szCs w:val="24"/>
        </w:rPr>
        <w:t>1</w:t>
      </w:r>
      <w:r w:rsidRPr="00892469">
        <w:rPr>
          <w:rFonts w:asciiTheme="minorHAnsi" w:hAnsiTheme="minorHAnsi" w:cstheme="minorHAnsi"/>
          <w:color w:val="000000"/>
          <w:sz w:val="24"/>
          <w:szCs w:val="24"/>
        </w:rPr>
        <w:t>2</w:t>
      </w:r>
      <w:r w:rsidR="00DA1225" w:rsidRPr="00892469">
        <w:rPr>
          <w:rFonts w:asciiTheme="minorHAnsi" w:hAnsiTheme="minorHAnsi" w:cstheme="minorHAnsi"/>
          <w:color w:val="000000"/>
          <w:sz w:val="24"/>
          <w:szCs w:val="24"/>
        </w:rPr>
        <w:t>1</w:t>
      </w:r>
      <w:r w:rsidRPr="00892469">
        <w:rPr>
          <w:rFonts w:asciiTheme="minorHAnsi" w:hAnsiTheme="minorHAnsi" w:cstheme="minorHAnsi"/>
          <w:color w:val="000000"/>
          <w:sz w:val="24"/>
          <w:szCs w:val="24"/>
        </w:rPr>
        <w:t xml:space="preserve"> του Ν.4412/16 (Προθεσμίες διαδικασιών σύναψης Δ</w:t>
      </w:r>
      <w:r w:rsidR="0021126A" w:rsidRPr="00892469">
        <w:rPr>
          <w:rFonts w:asciiTheme="minorHAnsi" w:hAnsiTheme="minorHAnsi" w:cstheme="minorHAnsi"/>
          <w:color w:val="000000"/>
          <w:sz w:val="24"/>
          <w:szCs w:val="24"/>
        </w:rPr>
        <w:t>ημοσίων Συμβάσεων κάτω των ορίων – παρ. 1 γ</w:t>
      </w:r>
      <w:r w:rsidRPr="00892469">
        <w:rPr>
          <w:rFonts w:asciiTheme="minorHAnsi" w:hAnsiTheme="minorHAnsi" w:cstheme="minorHAnsi"/>
          <w:color w:val="000000"/>
          <w:sz w:val="24"/>
          <w:szCs w:val="24"/>
        </w:rPr>
        <w:t xml:space="preserve">. </w:t>
      </w:r>
    </w:p>
    <w:p w14:paraId="12893FC8" w14:textId="77777777" w:rsidR="002C37EB" w:rsidRDefault="002C37EB" w:rsidP="001E51B8">
      <w:pPr>
        <w:pStyle w:val="Default"/>
        <w:ind w:left="-284"/>
        <w:jc w:val="both"/>
        <w:rPr>
          <w:rFonts w:asciiTheme="minorHAnsi" w:hAnsiTheme="minorHAnsi"/>
          <w:b/>
        </w:rPr>
      </w:pPr>
    </w:p>
    <w:p w14:paraId="0D5352E5" w14:textId="0C96DC2C" w:rsidR="00427908" w:rsidRPr="00161B09" w:rsidRDefault="00427908" w:rsidP="001E51B8">
      <w:pPr>
        <w:pStyle w:val="Default"/>
        <w:ind w:left="-284"/>
        <w:jc w:val="center"/>
        <w:rPr>
          <w:rFonts w:asciiTheme="minorHAnsi" w:hAnsiTheme="minorHAnsi"/>
          <w:b/>
        </w:rPr>
      </w:pPr>
      <w:r w:rsidRPr="00161B09">
        <w:rPr>
          <w:rFonts w:asciiTheme="minorHAnsi" w:hAnsiTheme="minorHAnsi"/>
          <w:b/>
        </w:rPr>
        <w:t>ΠΡΟΚΗΡΥΣΣΟΥΜΕ</w:t>
      </w:r>
    </w:p>
    <w:p w14:paraId="509FE286" w14:textId="25A33715" w:rsidR="00427908" w:rsidRPr="00161B09" w:rsidRDefault="00427908" w:rsidP="001E51B8">
      <w:pPr>
        <w:tabs>
          <w:tab w:val="left" w:pos="5910"/>
        </w:tabs>
        <w:spacing w:after="0" w:line="240" w:lineRule="auto"/>
        <w:ind w:left="-284"/>
        <w:jc w:val="both"/>
        <w:rPr>
          <w:rFonts w:asciiTheme="minorHAnsi" w:hAnsiTheme="minorHAnsi" w:cs="Arial"/>
          <w:sz w:val="24"/>
          <w:szCs w:val="24"/>
        </w:rPr>
      </w:pPr>
      <w:r w:rsidRPr="00161B09">
        <w:rPr>
          <w:rFonts w:asciiTheme="minorHAnsi" w:hAnsiTheme="minorHAnsi"/>
          <w:b/>
          <w:bCs/>
          <w:sz w:val="24"/>
          <w:szCs w:val="24"/>
        </w:rPr>
        <w:t xml:space="preserve">1. </w:t>
      </w:r>
      <w:r w:rsidRPr="00161B09">
        <w:rPr>
          <w:rFonts w:asciiTheme="minorHAnsi" w:hAnsiTheme="minorHAnsi"/>
          <w:sz w:val="24"/>
          <w:szCs w:val="24"/>
        </w:rPr>
        <w:t xml:space="preserve">Συνοπτικό Μειοδοτικό Διαγωνισμό σε Ευρώ με γραπτές σφραγισμένες προσφορές και κριτήριο αξιολόγησης - κατακύρωσης </w:t>
      </w:r>
      <w:r w:rsidR="00EB4C19" w:rsidRPr="00161B09">
        <w:rPr>
          <w:rFonts w:asciiTheme="minorHAnsi" w:hAnsiTheme="minorHAnsi"/>
          <w:sz w:val="24"/>
          <w:szCs w:val="24"/>
        </w:rPr>
        <w:t xml:space="preserve">το </w:t>
      </w:r>
      <w:r w:rsidR="00FB614C" w:rsidRPr="00161B09">
        <w:rPr>
          <w:rFonts w:asciiTheme="minorHAnsi" w:hAnsiTheme="minorHAnsi"/>
          <w:sz w:val="24"/>
          <w:szCs w:val="24"/>
        </w:rPr>
        <w:t>μεγαλύτερο ποσοστό έκπτωσης %</w:t>
      </w:r>
      <w:r w:rsidR="00EB4C19" w:rsidRPr="00161B09">
        <w:rPr>
          <w:rFonts w:asciiTheme="minorHAnsi" w:hAnsiTheme="minorHAnsi"/>
          <w:sz w:val="24"/>
          <w:szCs w:val="24"/>
        </w:rPr>
        <w:t xml:space="preserve"> (</w:t>
      </w:r>
      <w:r w:rsidR="00EB4C19" w:rsidRPr="00161B09">
        <w:rPr>
          <w:rFonts w:asciiTheme="minorHAnsi" w:hAnsiTheme="minorHAnsi" w:cs="Arial"/>
          <w:bCs/>
          <w:spacing w:val="6"/>
          <w:sz w:val="24"/>
          <w:szCs w:val="24"/>
        </w:rPr>
        <w:t>επί της διαμορφούμενης κάθε φορά ΜΕΣΗΣ ΛΙΑΝΙΚΗΣ ΤΙΜΗΣ πώλησης του είδους, κατά την ημέρα παράδοσής τους,</w:t>
      </w:r>
      <w:r w:rsidR="00EB4C19" w:rsidRPr="00161B09">
        <w:rPr>
          <w:rFonts w:asciiTheme="minorHAnsi" w:hAnsiTheme="minorHAnsi" w:cs="Arial"/>
          <w:spacing w:val="6"/>
          <w:sz w:val="24"/>
          <w:szCs w:val="24"/>
        </w:rPr>
        <w:t xml:space="preserve"> που πιστοποιείται από τις υπηρεσίες</w:t>
      </w:r>
      <w:r w:rsidR="00EB4C19" w:rsidRPr="00161B09">
        <w:rPr>
          <w:rFonts w:asciiTheme="minorHAnsi" w:hAnsiTheme="minorHAnsi" w:cs="Arial"/>
          <w:sz w:val="24"/>
          <w:szCs w:val="24"/>
        </w:rPr>
        <w:t xml:space="preserve"> του οικείου Τομέα της Περιφέρειας Α.Μ.Θ, </w:t>
      </w:r>
      <w:r w:rsidR="005635A2">
        <w:rPr>
          <w:rFonts w:asciiTheme="minorHAnsi" w:hAnsiTheme="minorHAnsi" w:cs="Arial"/>
          <w:sz w:val="24"/>
          <w:szCs w:val="24"/>
        </w:rPr>
        <w:t>(</w:t>
      </w:r>
      <w:r w:rsidR="00EB4C19" w:rsidRPr="00161B09">
        <w:rPr>
          <w:rFonts w:asciiTheme="minorHAnsi" w:hAnsiTheme="minorHAnsi" w:cs="Arial"/>
          <w:sz w:val="24"/>
          <w:szCs w:val="24"/>
        </w:rPr>
        <w:t xml:space="preserve">σύμφωνα με τις τεχνικές προδιαγραφές και τις ζητούμενες ποσότητες),  </w:t>
      </w:r>
      <w:r w:rsidR="00EB4C19" w:rsidRPr="00161B09">
        <w:rPr>
          <w:rFonts w:asciiTheme="minorHAnsi" w:hAnsiTheme="minorHAnsi"/>
          <w:sz w:val="24"/>
          <w:szCs w:val="24"/>
        </w:rPr>
        <w:t>για την ανάδειξη α</w:t>
      </w:r>
      <w:r w:rsidRPr="00161B09">
        <w:rPr>
          <w:rFonts w:asciiTheme="minorHAnsi" w:hAnsiTheme="minorHAnsi"/>
          <w:sz w:val="24"/>
          <w:szCs w:val="24"/>
        </w:rPr>
        <w:t>ναδόχου-</w:t>
      </w:r>
      <w:proofErr w:type="spellStart"/>
      <w:r w:rsidRPr="00161B09">
        <w:rPr>
          <w:rFonts w:asciiTheme="minorHAnsi" w:hAnsiTheme="minorHAnsi"/>
          <w:sz w:val="24"/>
          <w:szCs w:val="24"/>
        </w:rPr>
        <w:t>χων</w:t>
      </w:r>
      <w:proofErr w:type="spellEnd"/>
      <w:r w:rsidRPr="00161B09">
        <w:rPr>
          <w:rFonts w:asciiTheme="minorHAnsi" w:hAnsiTheme="minorHAnsi"/>
          <w:sz w:val="24"/>
          <w:szCs w:val="24"/>
        </w:rPr>
        <w:t xml:space="preserve">  που θα αναλάβει – </w:t>
      </w:r>
      <w:proofErr w:type="spellStart"/>
      <w:r w:rsidRPr="00161B09">
        <w:rPr>
          <w:rFonts w:asciiTheme="minorHAnsi" w:hAnsiTheme="minorHAnsi"/>
          <w:sz w:val="24"/>
          <w:szCs w:val="24"/>
        </w:rPr>
        <w:t>ουν</w:t>
      </w:r>
      <w:proofErr w:type="spellEnd"/>
      <w:r w:rsidRPr="00161B09">
        <w:rPr>
          <w:rFonts w:asciiTheme="minorHAnsi" w:hAnsiTheme="minorHAnsi"/>
          <w:sz w:val="24"/>
          <w:szCs w:val="24"/>
        </w:rPr>
        <w:t xml:space="preserve">  την προμήθεια </w:t>
      </w:r>
      <w:r w:rsidR="00FB614C" w:rsidRPr="00161B09">
        <w:rPr>
          <w:rFonts w:asciiTheme="minorHAnsi" w:hAnsiTheme="minorHAnsi"/>
          <w:sz w:val="24"/>
          <w:szCs w:val="24"/>
        </w:rPr>
        <w:t>καυσίμων (πετρελαίου κίνησης</w:t>
      </w:r>
      <w:r w:rsidR="005635A2">
        <w:rPr>
          <w:rFonts w:asciiTheme="minorHAnsi" w:hAnsiTheme="minorHAnsi"/>
          <w:sz w:val="24"/>
          <w:szCs w:val="24"/>
        </w:rPr>
        <w:t xml:space="preserve"> </w:t>
      </w:r>
      <w:r w:rsidR="00FB614C" w:rsidRPr="00161B09">
        <w:rPr>
          <w:rFonts w:asciiTheme="minorHAnsi" w:hAnsiTheme="minorHAnsi"/>
          <w:sz w:val="24"/>
          <w:szCs w:val="24"/>
        </w:rPr>
        <w:t xml:space="preserve">και βενζίνης αμόλυβδης) </w:t>
      </w:r>
      <w:r w:rsidRPr="00161B09">
        <w:rPr>
          <w:rFonts w:asciiTheme="minorHAnsi" w:hAnsiTheme="minorHAnsi"/>
          <w:sz w:val="24"/>
          <w:szCs w:val="24"/>
        </w:rPr>
        <w:t>γι</w:t>
      </w:r>
      <w:r w:rsidR="00FB614C" w:rsidRPr="00161B09">
        <w:rPr>
          <w:rFonts w:asciiTheme="minorHAnsi" w:hAnsiTheme="minorHAnsi"/>
          <w:sz w:val="24"/>
          <w:szCs w:val="24"/>
        </w:rPr>
        <w:t>α την</w:t>
      </w:r>
      <w:r w:rsidR="00BE6E71">
        <w:rPr>
          <w:rFonts w:asciiTheme="minorHAnsi" w:hAnsiTheme="minorHAnsi"/>
          <w:sz w:val="24"/>
          <w:szCs w:val="24"/>
        </w:rPr>
        <w:t xml:space="preserve"> κάλυψη των αναγκών των </w:t>
      </w:r>
      <w:r w:rsidR="009536DE">
        <w:rPr>
          <w:rFonts w:asciiTheme="minorHAnsi" w:hAnsiTheme="minorHAnsi"/>
          <w:sz w:val="24"/>
          <w:szCs w:val="24"/>
        </w:rPr>
        <w:t>τριών</w:t>
      </w:r>
      <w:r w:rsidR="00BE6E71">
        <w:rPr>
          <w:rFonts w:asciiTheme="minorHAnsi" w:hAnsiTheme="minorHAnsi"/>
          <w:sz w:val="24"/>
          <w:szCs w:val="24"/>
        </w:rPr>
        <w:t xml:space="preserve"> (0</w:t>
      </w:r>
      <w:r w:rsidR="009536DE">
        <w:rPr>
          <w:rFonts w:asciiTheme="minorHAnsi" w:hAnsiTheme="minorHAnsi"/>
          <w:sz w:val="24"/>
          <w:szCs w:val="24"/>
        </w:rPr>
        <w:t>3</w:t>
      </w:r>
      <w:r w:rsidR="005635A2">
        <w:rPr>
          <w:rFonts w:asciiTheme="minorHAnsi" w:hAnsiTheme="minorHAnsi"/>
          <w:sz w:val="24"/>
          <w:szCs w:val="24"/>
        </w:rPr>
        <w:t>) Παραρτημάτων του Κ.Κ.Π.-Π.</w:t>
      </w:r>
      <w:r w:rsidRPr="00161B09">
        <w:rPr>
          <w:rFonts w:asciiTheme="minorHAnsi" w:hAnsiTheme="minorHAnsi"/>
          <w:sz w:val="24"/>
          <w:szCs w:val="24"/>
        </w:rPr>
        <w:t xml:space="preserve">Α.Μ.Θ. </w:t>
      </w:r>
    </w:p>
    <w:p w14:paraId="6E0C2097" w14:textId="77777777" w:rsidR="00987D27" w:rsidRDefault="00427908" w:rsidP="001E51B8">
      <w:pPr>
        <w:pStyle w:val="Default"/>
        <w:ind w:left="-284"/>
        <w:jc w:val="both"/>
        <w:rPr>
          <w:rFonts w:asciiTheme="minorHAnsi" w:hAnsiTheme="minorHAnsi"/>
          <w:b/>
          <w:bCs/>
        </w:rPr>
      </w:pPr>
      <w:r w:rsidRPr="00161B09">
        <w:rPr>
          <w:rFonts w:asciiTheme="minorHAnsi" w:hAnsiTheme="minorHAnsi"/>
          <w:b/>
          <w:bCs/>
        </w:rPr>
        <w:t xml:space="preserve">2. </w:t>
      </w:r>
      <w:r w:rsidRPr="005C5474">
        <w:rPr>
          <w:rFonts w:asciiTheme="minorHAnsi" w:hAnsiTheme="minorHAnsi"/>
          <w:b/>
          <w:u w:val="single"/>
        </w:rPr>
        <w:t>Ο διαγωνισμός θα διεξαχθεί</w:t>
      </w:r>
      <w:r w:rsidRPr="00161B09">
        <w:rPr>
          <w:rFonts w:asciiTheme="minorHAnsi" w:hAnsiTheme="minorHAnsi"/>
        </w:rPr>
        <w:t xml:space="preserve">, σύμφωνα με τους γενικούς και ειδικούς όρους που περιλαμβάνονται στην παρούσα προκήρυξη, μετά από την ανάρτηση της προκήρυξης στον </w:t>
      </w:r>
      <w:proofErr w:type="spellStart"/>
      <w:r w:rsidRPr="00161B09">
        <w:rPr>
          <w:rFonts w:asciiTheme="minorHAnsi" w:hAnsiTheme="minorHAnsi"/>
        </w:rPr>
        <w:t>ιστοχώρο</w:t>
      </w:r>
      <w:proofErr w:type="spellEnd"/>
      <w:r w:rsidRPr="00161B09">
        <w:rPr>
          <w:rFonts w:asciiTheme="minorHAnsi" w:hAnsiTheme="minorHAnsi"/>
        </w:rPr>
        <w:t xml:space="preserve"> του Κέντρου Κοινωνικής Πρόνοιας Περιφέρειας Α.Μ.Θ. , (ηλεκτρονική διεύθυνση </w:t>
      </w:r>
      <w:r w:rsidRPr="00161B09">
        <w:rPr>
          <w:rFonts w:asciiTheme="minorHAnsi" w:hAnsiTheme="minorHAnsi"/>
          <w:i/>
        </w:rPr>
        <w:t>http://</w:t>
      </w:r>
      <w:r w:rsidRPr="00161B09">
        <w:rPr>
          <w:rStyle w:val="HTML"/>
          <w:rFonts w:asciiTheme="minorHAnsi" w:hAnsiTheme="minorHAnsi"/>
        </w:rPr>
        <w:t>www.kkppamth.gr</w:t>
      </w:r>
      <w:r w:rsidRPr="00161B09">
        <w:rPr>
          <w:rFonts w:asciiTheme="minorHAnsi" w:hAnsiTheme="minorHAnsi"/>
          <w:i/>
        </w:rPr>
        <w:t xml:space="preserve"> )</w:t>
      </w:r>
      <w:r w:rsidRPr="00161B09">
        <w:rPr>
          <w:rFonts w:asciiTheme="minorHAnsi" w:hAnsiTheme="minorHAnsi"/>
        </w:rPr>
        <w:t xml:space="preserve">,  στο πρόγραμμα ΔΙΑΥΓΕΙΑ (ηλεκτρονική διεύθυνση http://et.diavgeia.gov.gr ), στα Εμπορικά και Βιομηχανικά Επιμελητήρια των νομών : </w:t>
      </w:r>
      <w:r w:rsidRPr="00161B09">
        <w:rPr>
          <w:rFonts w:asciiTheme="minorHAnsi" w:hAnsiTheme="minorHAnsi"/>
        </w:rPr>
        <w:lastRenderedPageBreak/>
        <w:t>Δράμα</w:t>
      </w:r>
      <w:r w:rsidR="00BE6E71">
        <w:rPr>
          <w:rFonts w:asciiTheme="minorHAnsi" w:hAnsiTheme="minorHAnsi"/>
        </w:rPr>
        <w:t xml:space="preserve">ς – Ξάνθης – Ροδόπης </w:t>
      </w:r>
      <w:r w:rsidRPr="00161B09">
        <w:rPr>
          <w:rFonts w:asciiTheme="minorHAnsi" w:hAnsiTheme="minorHAnsi"/>
        </w:rPr>
        <w:t xml:space="preserve">  στους πίνακες ανακοινώσεων των Παραρτημάτων του Κ.Κ.Π.Π.-Α.Μ.Θ., και στους πίνακες ανακοινώσεων των Δήμων και των Δημοτικών καταστημάτων που εδρεύουν όλα τα Παραρτήματα του Κέντρου,  ήτοι </w:t>
      </w:r>
      <w:r w:rsidR="005C5474" w:rsidRPr="005C5474">
        <w:rPr>
          <w:rFonts w:asciiTheme="minorHAnsi" w:hAnsiTheme="minorHAnsi"/>
          <w:b/>
          <w:bCs/>
        </w:rPr>
        <w:t xml:space="preserve">στις </w:t>
      </w:r>
      <w:r w:rsidR="00585A35">
        <w:rPr>
          <w:rFonts w:asciiTheme="minorHAnsi" w:hAnsiTheme="minorHAnsi"/>
          <w:b/>
          <w:bCs/>
        </w:rPr>
        <w:t>01</w:t>
      </w:r>
      <w:r w:rsidR="005C5474" w:rsidRPr="005C5474">
        <w:rPr>
          <w:rFonts w:asciiTheme="minorHAnsi" w:hAnsiTheme="minorHAnsi"/>
          <w:b/>
          <w:bCs/>
        </w:rPr>
        <w:t>/0</w:t>
      </w:r>
      <w:r w:rsidR="00585A35">
        <w:rPr>
          <w:rFonts w:asciiTheme="minorHAnsi" w:hAnsiTheme="minorHAnsi"/>
          <w:b/>
          <w:bCs/>
        </w:rPr>
        <w:t>2</w:t>
      </w:r>
      <w:r w:rsidR="005C5474" w:rsidRPr="005C5474">
        <w:rPr>
          <w:rFonts w:asciiTheme="minorHAnsi" w:hAnsiTheme="minorHAnsi"/>
          <w:b/>
          <w:bCs/>
        </w:rPr>
        <w:t>/201</w:t>
      </w:r>
      <w:r w:rsidR="00FC0303">
        <w:rPr>
          <w:rFonts w:asciiTheme="minorHAnsi" w:hAnsiTheme="minorHAnsi"/>
          <w:b/>
          <w:bCs/>
        </w:rPr>
        <w:t>9</w:t>
      </w:r>
      <w:r w:rsidR="005C5474" w:rsidRPr="005C5474">
        <w:rPr>
          <w:rFonts w:asciiTheme="minorHAnsi" w:hAnsiTheme="minorHAnsi"/>
          <w:b/>
          <w:bCs/>
        </w:rPr>
        <w:t>, ημέρα Π</w:t>
      </w:r>
      <w:r w:rsidR="00585A35">
        <w:rPr>
          <w:rFonts w:asciiTheme="minorHAnsi" w:hAnsiTheme="minorHAnsi"/>
          <w:b/>
          <w:bCs/>
        </w:rPr>
        <w:t>αρασκευή</w:t>
      </w:r>
      <w:r w:rsidRPr="005C5474">
        <w:rPr>
          <w:rFonts w:asciiTheme="minorHAnsi" w:hAnsiTheme="minorHAnsi"/>
          <w:b/>
          <w:bCs/>
        </w:rPr>
        <w:t xml:space="preserve"> </w:t>
      </w:r>
      <w:r w:rsidR="00987D27">
        <w:rPr>
          <w:rFonts w:asciiTheme="minorHAnsi" w:hAnsiTheme="minorHAnsi"/>
          <w:b/>
          <w:bCs/>
        </w:rPr>
        <w:t>.</w:t>
      </w:r>
    </w:p>
    <w:p w14:paraId="20C20586" w14:textId="4F1EDCDE" w:rsidR="00427908" w:rsidRPr="005C5474" w:rsidRDefault="00427908" w:rsidP="001E51B8">
      <w:pPr>
        <w:pStyle w:val="Default"/>
        <w:ind w:left="-284"/>
        <w:jc w:val="both"/>
        <w:rPr>
          <w:rFonts w:asciiTheme="minorHAnsi" w:hAnsiTheme="minorHAnsi"/>
          <w:b/>
          <w:bCs/>
        </w:rPr>
      </w:pPr>
      <w:r w:rsidRPr="005C5474">
        <w:rPr>
          <w:rFonts w:asciiTheme="minorHAnsi" w:hAnsiTheme="minorHAnsi"/>
        </w:rPr>
        <w:t>Η αποσφράγιση των προσφορών θα γίνει δημόσια και ενώπιον της Επιτροπής Διενέργειας Προχείρων Διαγωνισμών, η οποία έχει ορισθεί με απόφαση του Διοικητικού Συμβουλίου του Κέντρου Κοινωνικής Πρόνοιας Περιφέρειας Α.Μ.Θ..</w:t>
      </w:r>
      <w:r w:rsidRPr="005C5474">
        <w:rPr>
          <w:rFonts w:asciiTheme="minorHAnsi" w:hAnsiTheme="minorHAnsi"/>
          <w:b/>
          <w:bCs/>
        </w:rPr>
        <w:t xml:space="preserve"> </w:t>
      </w:r>
    </w:p>
    <w:p w14:paraId="4E5AAD29" w14:textId="38598352" w:rsidR="00427908" w:rsidRPr="00161B09" w:rsidRDefault="00427908" w:rsidP="001E51B8">
      <w:pPr>
        <w:pStyle w:val="Default"/>
        <w:ind w:left="-284"/>
        <w:jc w:val="both"/>
        <w:rPr>
          <w:rFonts w:asciiTheme="minorHAnsi" w:hAnsiTheme="minorHAnsi"/>
        </w:rPr>
      </w:pPr>
      <w:r w:rsidRPr="005C5474">
        <w:rPr>
          <w:rFonts w:asciiTheme="minorHAnsi" w:hAnsiTheme="minorHAnsi"/>
          <w:b/>
          <w:bCs/>
        </w:rPr>
        <w:t xml:space="preserve">3. </w:t>
      </w:r>
      <w:r w:rsidRPr="005C5474">
        <w:rPr>
          <w:rFonts w:asciiTheme="minorHAnsi" w:hAnsiTheme="minorHAnsi"/>
        </w:rPr>
        <w:t>Οι υποψήφιοι θα πρέπει να υποβάλλουν ή αποστείλουν τις έγγραφες προσφορές τους, σύμφωνα με τα οριζόμενα στο ν.4412/2016, το αργότερο μέχρι την</w:t>
      </w:r>
      <w:r w:rsidR="00FC0303">
        <w:rPr>
          <w:rFonts w:asciiTheme="minorHAnsi" w:hAnsiTheme="minorHAnsi"/>
        </w:rPr>
        <w:t xml:space="preserve"> </w:t>
      </w:r>
      <w:r w:rsidR="00FC0303" w:rsidRPr="00FC0303">
        <w:rPr>
          <w:rFonts w:asciiTheme="minorHAnsi" w:hAnsiTheme="minorHAnsi"/>
          <w:b/>
        </w:rPr>
        <w:t>13</w:t>
      </w:r>
      <w:r w:rsidRPr="005C5474">
        <w:rPr>
          <w:rFonts w:asciiTheme="minorHAnsi" w:hAnsiTheme="minorHAnsi"/>
          <w:b/>
          <w:bCs/>
        </w:rPr>
        <w:t xml:space="preserve">η </w:t>
      </w:r>
      <w:r w:rsidR="00FC0303">
        <w:rPr>
          <w:rFonts w:asciiTheme="minorHAnsi" w:hAnsiTheme="minorHAnsi"/>
          <w:b/>
          <w:bCs/>
        </w:rPr>
        <w:t>Φεβρουαρίου</w:t>
      </w:r>
      <w:r w:rsidR="005C5474" w:rsidRPr="005C5474">
        <w:rPr>
          <w:rFonts w:asciiTheme="minorHAnsi" w:hAnsiTheme="minorHAnsi"/>
          <w:b/>
          <w:bCs/>
        </w:rPr>
        <w:t xml:space="preserve"> 201</w:t>
      </w:r>
      <w:r w:rsidR="00FC0303">
        <w:rPr>
          <w:rFonts w:asciiTheme="minorHAnsi" w:hAnsiTheme="minorHAnsi"/>
          <w:b/>
          <w:bCs/>
        </w:rPr>
        <w:t>9</w:t>
      </w:r>
      <w:r w:rsidR="005C5474" w:rsidRPr="005C5474">
        <w:rPr>
          <w:rFonts w:asciiTheme="minorHAnsi" w:hAnsiTheme="minorHAnsi"/>
          <w:b/>
          <w:bCs/>
        </w:rPr>
        <w:t xml:space="preserve">, ημέρα </w:t>
      </w:r>
      <w:r w:rsidR="00FC0303">
        <w:rPr>
          <w:rFonts w:asciiTheme="minorHAnsi" w:hAnsiTheme="minorHAnsi"/>
          <w:b/>
          <w:bCs/>
        </w:rPr>
        <w:t>Τ</w:t>
      </w:r>
      <w:r w:rsidR="004D2C96">
        <w:rPr>
          <w:rFonts w:asciiTheme="minorHAnsi" w:hAnsiTheme="minorHAnsi"/>
          <w:b/>
          <w:bCs/>
        </w:rPr>
        <w:t xml:space="preserve">ετάρτη </w:t>
      </w:r>
      <w:r w:rsidR="00072741" w:rsidRPr="005C5474">
        <w:rPr>
          <w:rFonts w:asciiTheme="minorHAnsi" w:hAnsiTheme="minorHAnsi"/>
          <w:b/>
          <w:bCs/>
        </w:rPr>
        <w:t xml:space="preserve"> και ώρα 1</w:t>
      </w:r>
      <w:r w:rsidR="00604F26">
        <w:rPr>
          <w:rFonts w:asciiTheme="minorHAnsi" w:hAnsiTheme="minorHAnsi"/>
          <w:b/>
          <w:bCs/>
        </w:rPr>
        <w:t>1</w:t>
      </w:r>
      <w:r w:rsidR="00072741" w:rsidRPr="005C5474">
        <w:rPr>
          <w:rFonts w:asciiTheme="minorHAnsi" w:hAnsiTheme="minorHAnsi"/>
          <w:b/>
          <w:bCs/>
        </w:rPr>
        <w:t>:00 π</w:t>
      </w:r>
      <w:r w:rsidRPr="005C5474">
        <w:rPr>
          <w:rFonts w:asciiTheme="minorHAnsi" w:hAnsiTheme="minorHAnsi"/>
          <w:b/>
          <w:bCs/>
        </w:rPr>
        <w:t>.μ.</w:t>
      </w:r>
      <w:r w:rsidRPr="005C5474">
        <w:rPr>
          <w:rFonts w:asciiTheme="minorHAnsi" w:hAnsiTheme="minorHAnsi"/>
        </w:rPr>
        <w:t>, στο Γραφείο</w:t>
      </w:r>
      <w:r w:rsidRPr="00161B09">
        <w:rPr>
          <w:rFonts w:asciiTheme="minorHAnsi" w:hAnsiTheme="minorHAnsi"/>
        </w:rPr>
        <w:t xml:space="preserve"> Γραμματείας (Πρωτόκολλο), Τέρμα Ιοκάστης – Τ.Κ. 65404 Καβάλα, μέσα σε ενιαίο σφραγισμένο φάκελο, δακτυλογραφημένες και υποχρεωτικά στην Ελληνική γλώσσα, σε δύο (2) αντίγραφα. </w:t>
      </w:r>
    </w:p>
    <w:p w14:paraId="07B1E2AD" w14:textId="77777777" w:rsidR="00427908" w:rsidRPr="00161B09" w:rsidRDefault="00427908" w:rsidP="001E51B8">
      <w:pPr>
        <w:pStyle w:val="Default"/>
        <w:ind w:left="-284"/>
        <w:jc w:val="both"/>
        <w:rPr>
          <w:rFonts w:asciiTheme="minorHAnsi" w:hAnsiTheme="minorHAnsi"/>
          <w:b/>
          <w:u w:val="single"/>
        </w:rPr>
      </w:pPr>
      <w:r w:rsidRPr="00161B09">
        <w:rPr>
          <w:rFonts w:asciiTheme="minorHAnsi" w:hAnsiTheme="minorHAnsi"/>
          <w:b/>
          <w:u w:val="single"/>
        </w:rPr>
        <w:t xml:space="preserve">Σημειώνεται ότι το σύνολο της προσφοράς υποβάλλεται σε δύο (2) αντίγραφα, δηλαδή η Αίτηση, τα Δικαιολογητικά, η Τεχνική και η Οικονομική Προσφορά. </w:t>
      </w:r>
    </w:p>
    <w:p w14:paraId="4E51C616"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Προσφορές που υποβάλλονται ή περιέρχονται στην Υπηρεσία με οποιοδήποτε τρόπο εκπρόθεσμα, επιστρέφονται χωρίς να αποσφραγιστούν.</w:t>
      </w:r>
      <w:r w:rsidRPr="00161B09">
        <w:rPr>
          <w:rFonts w:asciiTheme="minorHAnsi" w:hAnsiTheme="minorHAnsi"/>
        </w:rPr>
        <w:t xml:space="preserve"> </w:t>
      </w:r>
    </w:p>
    <w:p w14:paraId="32291F85"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Η υποβολή των προσφορών γίνεται αυτοπροσώπως ή με ειδικά προς τούτο εξουσιοδοτημένο εκπρόσωπό, </w:t>
      </w:r>
      <w:r w:rsidRPr="00161B09">
        <w:rPr>
          <w:rFonts w:asciiTheme="minorHAnsi" w:hAnsiTheme="minorHAnsi"/>
          <w:b/>
          <w:u w:val="single"/>
        </w:rPr>
        <w:t xml:space="preserve">ή αποστέλλοντάς τις ταχυδρομικά, με συστημένη επιστολή ή </w:t>
      </w:r>
      <w:proofErr w:type="spellStart"/>
      <w:r w:rsidRPr="00161B09">
        <w:rPr>
          <w:rFonts w:asciiTheme="minorHAnsi" w:hAnsiTheme="minorHAnsi"/>
          <w:b/>
          <w:u w:val="single"/>
        </w:rPr>
        <w:t>courrier</w:t>
      </w:r>
      <w:proofErr w:type="spellEnd"/>
      <w:r w:rsidRPr="00161B09">
        <w:rPr>
          <w:rFonts w:asciiTheme="minorHAnsi" w:hAnsiTheme="minorHAnsi"/>
          <w:b/>
          <w:u w:val="single"/>
        </w:rPr>
        <w:t xml:space="preserve"> στην ως άνω διεύθυνση</w:t>
      </w:r>
      <w:r w:rsidRPr="00161B09">
        <w:rPr>
          <w:rFonts w:asciiTheme="minorHAnsi" w:hAnsiTheme="minorHAnsi"/>
        </w:rPr>
        <w:t>, με την απαραίτητη όμως προϋπόθεση ότι αυτές θα περιέρχονται στην Υπηρεσία πριν από την ημερομηνία και ώρα λήξης του χρόνου κατάθεσης των προσφορών, που ορίζεται στην αρχή της παρούσας.</w:t>
      </w:r>
    </w:p>
    <w:p w14:paraId="786E17D6" w14:textId="77777777" w:rsidR="00987D27" w:rsidRDefault="00427908" w:rsidP="001E51B8">
      <w:pPr>
        <w:pStyle w:val="Default"/>
        <w:ind w:left="-284"/>
        <w:jc w:val="both"/>
        <w:rPr>
          <w:rFonts w:asciiTheme="minorHAnsi" w:hAnsiTheme="minorHAnsi"/>
          <w:b/>
          <w:bCs/>
        </w:rPr>
      </w:pPr>
      <w:r w:rsidRPr="00161B09">
        <w:rPr>
          <w:rFonts w:asciiTheme="minorHAnsi" w:hAnsiTheme="minorHAnsi"/>
          <w:b/>
          <w:bCs/>
        </w:rPr>
        <w:t xml:space="preserve">Η έγκαιρη υποβολή θα αποδεικνύεται μόνο από τον αριθμό πρωτοκόλλου. </w:t>
      </w:r>
    </w:p>
    <w:p w14:paraId="6EAB0FE0" w14:textId="624B28EE"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Η ημερομηνία σφραγίδας του ταχυδρομείου δεν λαμβάνεται υπόψη. </w:t>
      </w:r>
    </w:p>
    <w:p w14:paraId="338CE70F" w14:textId="77777777" w:rsidR="00427908" w:rsidRPr="00161B09" w:rsidRDefault="00427908" w:rsidP="001E51B8">
      <w:pPr>
        <w:pStyle w:val="Default"/>
        <w:ind w:left="-284"/>
        <w:jc w:val="both"/>
        <w:rPr>
          <w:rFonts w:asciiTheme="minorHAnsi" w:hAnsiTheme="minorHAnsi"/>
          <w:b/>
          <w:bCs/>
        </w:rPr>
      </w:pPr>
      <w:r w:rsidRPr="00161B09">
        <w:rPr>
          <w:rFonts w:asciiTheme="minorHAnsi" w:hAnsiTheme="minorHAnsi"/>
        </w:rPr>
        <w:t xml:space="preserve">Προσφορές που θα κατατεθούν μετά την </w:t>
      </w:r>
      <w:proofErr w:type="spellStart"/>
      <w:r w:rsidRPr="00161B09">
        <w:rPr>
          <w:rFonts w:asciiTheme="minorHAnsi" w:hAnsiTheme="minorHAnsi"/>
        </w:rPr>
        <w:t>προαναφερομένη</w:t>
      </w:r>
      <w:proofErr w:type="spellEnd"/>
      <w:r w:rsidRPr="00161B09">
        <w:rPr>
          <w:rFonts w:asciiTheme="minorHAnsi" w:hAnsiTheme="minorHAnsi"/>
        </w:rPr>
        <w:t xml:space="preserve"> ημερομηνία και ώρα είναι εκπρόθεσμες και δεν παραλαμβάνονται, ενώ σε περιπτώσεις εκπρόθεσμης ταχυδρομικής αποστολής τους επιστρέφονται. Η αποσφράγιση των προσφορών γίνεται δημόσια. Κατά την αποσφράγιση των προσφορών από την Επιτροπή Διενέργειας του διαγωνισμού, μπορούν να παρίστανται οι ενδιαφερόμενοι ή οι νόμιμοι εκπρόσωποί τους.</w:t>
      </w:r>
      <w:r w:rsidRPr="00161B09">
        <w:rPr>
          <w:rFonts w:asciiTheme="minorHAnsi" w:hAnsiTheme="minorHAnsi"/>
          <w:b/>
          <w:bCs/>
        </w:rPr>
        <w:t xml:space="preserve"> </w:t>
      </w:r>
    </w:p>
    <w:p w14:paraId="3F88E678"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4. </w:t>
      </w:r>
      <w:r w:rsidRPr="00161B09">
        <w:rPr>
          <w:rFonts w:asciiTheme="minorHAnsi" w:hAnsiTheme="minorHAnsi"/>
        </w:rPr>
        <w:t xml:space="preserve">Οι υποβαλλόμενες εμπρόθεσμα στο διαγωνισμό αυτό προσφορές, ισχύουν και δεσμεύουν τους διαγωνιζόμενους επί </w:t>
      </w:r>
      <w:proofErr w:type="spellStart"/>
      <w:r w:rsidRPr="00161B09">
        <w:rPr>
          <w:rFonts w:asciiTheme="minorHAnsi" w:hAnsiTheme="minorHAnsi"/>
        </w:rPr>
        <w:t>εκατόν</w:t>
      </w:r>
      <w:proofErr w:type="spellEnd"/>
      <w:r w:rsidRPr="00161B09">
        <w:rPr>
          <w:rFonts w:asciiTheme="minorHAnsi" w:hAnsiTheme="minorHAnsi"/>
        </w:rPr>
        <w:t xml:space="preserve"> είκοσι (120) ημέρες, από την επόμενη της ημερομηνίας διενέργειας του διαγωνισμού. </w:t>
      </w:r>
    </w:p>
    <w:p w14:paraId="01FE5008"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Η ισχύς της προσφοράς μπορεί να παρατείνεται εγγράφως, εφόσον τούτο ζητηθεί από την αναθέτουσα αρχή, πριν από τη λήξη της, για διάστημα </w:t>
      </w:r>
      <w:proofErr w:type="spellStart"/>
      <w:r w:rsidRPr="00161B09">
        <w:rPr>
          <w:rFonts w:asciiTheme="minorHAnsi" w:hAnsiTheme="minorHAnsi"/>
        </w:rPr>
        <w:t>εκατόν</w:t>
      </w:r>
      <w:proofErr w:type="spellEnd"/>
      <w:r w:rsidRPr="00161B09">
        <w:rPr>
          <w:rFonts w:asciiTheme="minorHAnsi" w:hAnsiTheme="minorHAnsi"/>
        </w:rPr>
        <w:t xml:space="preserve"> είκοσι (120) ημερών κατά ανώτατο όριο. </w:t>
      </w:r>
    </w:p>
    <w:p w14:paraId="1450EC7F"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Προσφορές που αναφέρουν ημερομηνία λήξης μικρότερη της παραπάνω οριζόμενης, θα απορρίπτονται ως απαράδεκτες.</w:t>
      </w:r>
    </w:p>
    <w:p w14:paraId="7F8D7058"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5. </w:t>
      </w:r>
      <w:r w:rsidRPr="00161B09">
        <w:rPr>
          <w:rFonts w:asciiTheme="minorHAnsi" w:hAnsiTheme="minorHAnsi"/>
        </w:rPr>
        <w:t xml:space="preserve">Δικαίωμα συμμετοχής στο διαγωνισμό έχουν: </w:t>
      </w:r>
    </w:p>
    <w:p w14:paraId="701BD741"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α. Φυσικά πρόσωπα : Έλληνες πολίτες ή αλλοδαποί </w:t>
      </w:r>
    </w:p>
    <w:p w14:paraId="771DB90B"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β. Νομικά πρόσωπα : ημεδαπά ή αλλοδαπά </w:t>
      </w:r>
    </w:p>
    <w:p w14:paraId="4A50D282"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γ. Συνεταιρισμοί </w:t>
      </w:r>
    </w:p>
    <w:p w14:paraId="19A89447"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δ. Ενώσεις προμηθευτών που υποβάλλουν κοινή προσφορά </w:t>
      </w:r>
    </w:p>
    <w:p w14:paraId="734D3378"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ε. Κοινοπραξίες προμηθευτών </w:t>
      </w:r>
    </w:p>
    <w:p w14:paraId="73BC6DF7" w14:textId="65CEA036" w:rsidR="00427908" w:rsidRDefault="00427908" w:rsidP="001E51B8">
      <w:pPr>
        <w:pStyle w:val="Default"/>
        <w:ind w:left="-284"/>
        <w:jc w:val="both"/>
        <w:rPr>
          <w:rFonts w:asciiTheme="minorHAnsi" w:hAnsiTheme="minorHAnsi"/>
        </w:rPr>
      </w:pPr>
      <w:r w:rsidRPr="00161B09">
        <w:rPr>
          <w:rFonts w:asciiTheme="minorHAnsi" w:hAnsiTheme="minorHAnsi"/>
        </w:rPr>
        <w:t xml:space="preserve">Οι ενώσεις προμηθευτών δεν υποχρεούνται να λαμβάνουν ορισμένη νομική μορφή προκειμένου να υποβάλουν την προσφορά. Η επιλεγείσα ένωση προμηθευτών υποχρεούται να πράξει τούτο εάν κατακυρωθεί σε αυτή η σύμβαση εφόσον η λήψη ορισμένης νομικής μορφής είναι αναγκαία για την ικανοποιητική εκτέλεση της σύμβασης. </w:t>
      </w:r>
    </w:p>
    <w:p w14:paraId="06BAC5B2" w14:textId="77777777" w:rsidR="002C37EB" w:rsidRPr="005635A2" w:rsidRDefault="002C37EB" w:rsidP="001E51B8">
      <w:pPr>
        <w:pStyle w:val="ab"/>
        <w:shd w:val="clear" w:color="auto" w:fill="FFFFFF"/>
        <w:tabs>
          <w:tab w:val="left" w:pos="235"/>
        </w:tabs>
        <w:spacing w:after="0" w:line="240" w:lineRule="auto"/>
        <w:ind w:left="-284"/>
        <w:contextualSpacing w:val="0"/>
        <w:jc w:val="both"/>
        <w:rPr>
          <w:rFonts w:asciiTheme="minorHAnsi" w:hAnsiTheme="minorHAnsi" w:cstheme="minorHAnsi"/>
          <w:b/>
          <w:i/>
          <w:sz w:val="24"/>
          <w:szCs w:val="24"/>
          <w:u w:val="single"/>
        </w:rPr>
      </w:pPr>
      <w:r w:rsidRPr="00A02937">
        <w:rPr>
          <w:rFonts w:asciiTheme="minorHAnsi" w:hAnsiTheme="minorHAnsi" w:cstheme="minorHAnsi"/>
          <w:b/>
          <w:i/>
          <w:color w:val="000000"/>
          <w:spacing w:val="-1"/>
          <w:sz w:val="24"/>
          <w:szCs w:val="24"/>
          <w:u w:val="single"/>
        </w:rPr>
        <w:t xml:space="preserve">Αποκλείεται από τη συμμετοχή σε διαδικασία σύναψης σύμβασης οποιοσδήποτε οικονομικός </w:t>
      </w:r>
      <w:r w:rsidRPr="00A02937">
        <w:rPr>
          <w:rFonts w:asciiTheme="minorHAnsi" w:hAnsiTheme="minorHAnsi" w:cstheme="minorHAnsi"/>
          <w:b/>
          <w:i/>
          <w:color w:val="000000"/>
          <w:sz w:val="24"/>
          <w:szCs w:val="24"/>
          <w:u w:val="single"/>
        </w:rPr>
        <w:t>φορέας, εάν έχει επιβληθεί σε βάρος του η ποινή του αποκλεισμού από διαγωνισμούς δημοσίων συμβάσεων, σύμφωνα µε τα οριζόμενα στο άρθρο 74 του Ν. 4412/2016.</w:t>
      </w:r>
    </w:p>
    <w:p w14:paraId="463EE719" w14:textId="77777777" w:rsidR="002C37EB" w:rsidRPr="00161B09" w:rsidRDefault="002C37EB" w:rsidP="001E51B8">
      <w:pPr>
        <w:pStyle w:val="Default"/>
        <w:ind w:left="-284"/>
        <w:jc w:val="both"/>
        <w:rPr>
          <w:rFonts w:asciiTheme="minorHAnsi" w:hAnsiTheme="minorHAnsi"/>
        </w:rPr>
      </w:pPr>
    </w:p>
    <w:p w14:paraId="1ED381D0" w14:textId="78B55BDC"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lastRenderedPageBreak/>
        <w:t xml:space="preserve">Ανάδοχος αναδεικνύεται ο υποψήφιος προμηθευτής που προσφέρει </w:t>
      </w:r>
      <w:r w:rsidR="00072741" w:rsidRPr="00161B09">
        <w:rPr>
          <w:rFonts w:asciiTheme="minorHAnsi" w:hAnsiTheme="minorHAnsi"/>
          <w:b/>
          <w:bCs/>
        </w:rPr>
        <w:t xml:space="preserve">το μεγαλύτερο ποσοστό έκπτωσης % ανά  είδος  που αφορά το  </w:t>
      </w:r>
      <w:r w:rsidR="005635A2">
        <w:rPr>
          <w:rFonts w:asciiTheme="minorHAnsi" w:hAnsiTheme="minorHAnsi"/>
          <w:b/>
          <w:bCs/>
        </w:rPr>
        <w:t xml:space="preserve">εκάστοτε </w:t>
      </w:r>
      <w:r w:rsidRPr="00161B09">
        <w:rPr>
          <w:rFonts w:asciiTheme="minorHAnsi" w:hAnsiTheme="minorHAnsi"/>
          <w:b/>
          <w:bCs/>
        </w:rPr>
        <w:t xml:space="preserve"> Παράρτημα του Κ.Κ.</w:t>
      </w:r>
      <w:r w:rsidR="005635A2">
        <w:rPr>
          <w:rFonts w:asciiTheme="minorHAnsi" w:hAnsiTheme="minorHAnsi"/>
          <w:b/>
          <w:bCs/>
        </w:rPr>
        <w:t>Π.-Π.</w:t>
      </w:r>
      <w:r w:rsidRPr="00161B09">
        <w:rPr>
          <w:rFonts w:asciiTheme="minorHAnsi" w:hAnsiTheme="minorHAnsi"/>
          <w:b/>
          <w:bCs/>
        </w:rPr>
        <w:t xml:space="preserve">Α.Μ.Θ. (όπως αναλύεται στο εδάφιο 6 του άρθρου 9). </w:t>
      </w:r>
    </w:p>
    <w:p w14:paraId="3327BD63"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6. </w:t>
      </w:r>
      <w:r w:rsidRPr="00161B09">
        <w:rPr>
          <w:rFonts w:asciiTheme="minorHAnsi" w:hAnsiTheme="minorHAnsi"/>
        </w:rPr>
        <w:t xml:space="preserve">Ο διαγωνισμός θα διεξαχθεί σύμφωνα με : </w:t>
      </w:r>
    </w:p>
    <w:p w14:paraId="16995AFB"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α. Τις κείμενες διατάξεις περί Κρατικών Προμηθειών </w:t>
      </w:r>
    </w:p>
    <w:p w14:paraId="144404C3"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β. Σύμφωνα με τις προαναφερόμενες διατάξεις. </w:t>
      </w:r>
    </w:p>
    <w:p w14:paraId="10775B73" w14:textId="7F3E4930"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γ. Τους όρους που περιέχονται στην παρούσα </w:t>
      </w:r>
      <w:r w:rsidR="002C37EB">
        <w:rPr>
          <w:rFonts w:asciiTheme="minorHAnsi" w:hAnsiTheme="minorHAnsi"/>
        </w:rPr>
        <w:t>διακήρυξη ( ΚΕΦΑΛΑΙΑ Α’ έως &amp; Η</w:t>
      </w:r>
      <w:r w:rsidRPr="00161B09">
        <w:rPr>
          <w:rFonts w:asciiTheme="minorHAnsi" w:hAnsiTheme="minorHAnsi"/>
        </w:rPr>
        <w:t>’) ως ακολούθως:</w:t>
      </w:r>
    </w:p>
    <w:p w14:paraId="4DFBFD81"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ΚΕΦΑΛΑΙΟ Α’ Στο</w:t>
      </w:r>
      <w:r w:rsidR="00522BDA">
        <w:rPr>
          <w:rFonts w:asciiTheme="minorHAnsi" w:hAnsiTheme="minorHAnsi"/>
        </w:rPr>
        <w:t xml:space="preserve">ιχεία των προς παροχή προμηθειών </w:t>
      </w:r>
    </w:p>
    <w:p w14:paraId="57391694"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ΚΕΦΑΛΑΙΟ Β’ Γενικοί Όροι Διενέργειας του Διαγωνισμού </w:t>
      </w:r>
    </w:p>
    <w:p w14:paraId="44240801"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ΚΕΦΑΛΑΙΟ Γ’ Τεχνικές Προδιαγραφές-Ανάλυση ειδών προς προμήθεια</w:t>
      </w:r>
    </w:p>
    <w:p w14:paraId="3553D8D8"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ΚΕΦΑΛΑΙΟ Δ’  Πίνακες οικονομικής προσφοράς</w:t>
      </w:r>
    </w:p>
    <w:p w14:paraId="6CB29F12" w14:textId="77777777" w:rsidR="00427908" w:rsidRDefault="00427908" w:rsidP="001E51B8">
      <w:pPr>
        <w:pStyle w:val="Default"/>
        <w:ind w:left="-284"/>
        <w:jc w:val="both"/>
        <w:rPr>
          <w:rFonts w:asciiTheme="minorHAnsi" w:hAnsiTheme="minorHAnsi"/>
        </w:rPr>
      </w:pPr>
      <w:r w:rsidRPr="00161B09">
        <w:rPr>
          <w:rFonts w:asciiTheme="minorHAnsi" w:hAnsiTheme="minorHAnsi"/>
        </w:rPr>
        <w:t>ΚΕΦΑΛΑΙΟ Ε΄ Γενικοί Όροι Σύμβασης (Γ.Ο.Σ.)</w:t>
      </w:r>
    </w:p>
    <w:p w14:paraId="1B8D761E" w14:textId="77777777" w:rsidR="00886D7C" w:rsidRDefault="00886D7C" w:rsidP="001E51B8">
      <w:pPr>
        <w:pStyle w:val="Default"/>
        <w:ind w:left="-284"/>
        <w:jc w:val="both"/>
        <w:rPr>
          <w:rFonts w:asciiTheme="minorHAnsi" w:hAnsiTheme="minorHAnsi"/>
        </w:rPr>
      </w:pPr>
      <w:r>
        <w:rPr>
          <w:rFonts w:asciiTheme="minorHAnsi" w:hAnsiTheme="minorHAnsi"/>
        </w:rPr>
        <w:t>ΚΕΦΑΛΑΙΟ ΣΤ΄ Εγγυητική Επιστολή Καλής εκτέλεσης της προμήθειας</w:t>
      </w:r>
    </w:p>
    <w:p w14:paraId="1CF92B0D" w14:textId="77777777" w:rsidR="00313796" w:rsidRDefault="00313796" w:rsidP="001E51B8">
      <w:pPr>
        <w:pStyle w:val="Default"/>
        <w:ind w:left="-284"/>
        <w:jc w:val="both"/>
        <w:rPr>
          <w:rFonts w:asciiTheme="minorHAnsi" w:hAnsiTheme="minorHAnsi"/>
        </w:rPr>
      </w:pPr>
      <w:r>
        <w:rPr>
          <w:rFonts w:asciiTheme="minorHAnsi" w:hAnsiTheme="minorHAnsi"/>
        </w:rPr>
        <w:t xml:space="preserve">ΚΕΦΑΛΑΙΟ Ζ΄  Τυποποιημένο  Έντυπο Υπεύθυνης Δήλωσης (ΤΕΥΔ) της </w:t>
      </w:r>
      <w:proofErr w:type="spellStart"/>
      <w:r>
        <w:rPr>
          <w:rFonts w:asciiTheme="minorHAnsi" w:hAnsiTheme="minorHAnsi"/>
        </w:rPr>
        <w:t>υπ</w:t>
      </w:r>
      <w:proofErr w:type="spellEnd"/>
      <w:r>
        <w:rPr>
          <w:rFonts w:asciiTheme="minorHAnsi" w:hAnsiTheme="minorHAnsi"/>
        </w:rPr>
        <w:t>΄ αριθ. 158/2016 Απόφασης της Ε.Α.Α.ΔΗ.ΣΥ του άρθρου 79 του Ν. 4412/2016</w:t>
      </w:r>
    </w:p>
    <w:p w14:paraId="1DF55682" w14:textId="77777777" w:rsidR="00313796" w:rsidRPr="00161B09" w:rsidRDefault="00313796" w:rsidP="001E51B8">
      <w:pPr>
        <w:pStyle w:val="Default"/>
        <w:ind w:left="-284"/>
        <w:jc w:val="both"/>
        <w:rPr>
          <w:rFonts w:asciiTheme="minorHAnsi" w:hAnsiTheme="minorHAnsi"/>
        </w:rPr>
      </w:pPr>
      <w:r>
        <w:rPr>
          <w:rFonts w:asciiTheme="minorHAnsi" w:hAnsiTheme="minorHAnsi"/>
        </w:rPr>
        <w:t>ΚΕΦΑΛΑΙΟ Η΄ Υπόδειγμα Σύμβασης</w:t>
      </w:r>
    </w:p>
    <w:p w14:paraId="68048953" w14:textId="406D39A0"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7. </w:t>
      </w:r>
      <w:r w:rsidRPr="00161B09">
        <w:rPr>
          <w:rFonts w:asciiTheme="minorHAnsi" w:hAnsiTheme="minorHAnsi"/>
        </w:rPr>
        <w:t>Οι υποψήφιοι μπορούν να ζητήσουν γραπτώς (με επιστολή ή τηλεομοιοτυπία) συμπληρωματικές πληροφορίες ή διευκρινίσεις σχετικά με τα έγγραφα του διαγωνισμού, σύμφωνα με τα οριζόμενα στον ν. 4412/2016 (άρθρο 67 εδάφιο 2</w:t>
      </w:r>
      <w:r w:rsidRPr="00161B09">
        <w:rPr>
          <w:rFonts w:asciiTheme="minorHAnsi" w:hAnsiTheme="minorHAnsi"/>
          <w:lang w:val="en-US"/>
        </w:rPr>
        <w:t>o</w:t>
      </w:r>
      <w:r w:rsidRPr="00161B09">
        <w:rPr>
          <w:rFonts w:asciiTheme="minorHAnsi" w:hAnsiTheme="minorHAnsi"/>
        </w:rPr>
        <w:t xml:space="preserve"> και 5ο εδάφιο του άρθρου 121). Αιτήματα παροχής πληροφοριών που υποβάλλονται μετά την ανωτέρω προθεσμία δεν εξετάζονται. Οι αιτήσεις παροχής διευκρινίσεων θα πρέπει να απευθύνονται στην Οικονομική Υπηρεσία και στο Τμήμα  Προμηθειών, του Κέντρου Κοινωνικής Πρόνοιας Περιφέρειας Α.Μ.Θ.. Οι διευκρινίσεις απαγορεύεται να τροποποιούν ουσιώδη όρο της προκήρυξης. Οι παραπάνω πληροφορίες ή διευκρινίσεις θα δοθούν εγγράφως  συγκεντρωτικά και ταυτόχρονα σε όλους τους εν</w:t>
      </w:r>
      <w:r w:rsidR="005635A2">
        <w:rPr>
          <w:rFonts w:asciiTheme="minorHAnsi" w:hAnsiTheme="minorHAnsi"/>
        </w:rPr>
        <w:t>διαφερόμενους , από το Κ.Κ.Π.-Π.</w:t>
      </w:r>
      <w:r w:rsidRPr="00161B09">
        <w:rPr>
          <w:rFonts w:asciiTheme="minorHAnsi" w:hAnsiTheme="minorHAnsi"/>
        </w:rPr>
        <w:t xml:space="preserve">Α.Μ.Θ.  </w:t>
      </w:r>
    </w:p>
    <w:p w14:paraId="70ECCC6F" w14:textId="4433D853" w:rsidR="00427908" w:rsidRPr="00A73AB3" w:rsidRDefault="00427908" w:rsidP="00A73AB3">
      <w:pPr>
        <w:pStyle w:val="Default"/>
        <w:ind w:left="-284"/>
        <w:jc w:val="both"/>
        <w:rPr>
          <w:rFonts w:asciiTheme="minorHAnsi" w:hAnsiTheme="minorHAnsi"/>
          <w:b/>
          <w:bCs/>
        </w:rPr>
      </w:pPr>
      <w:r w:rsidRPr="00161B09">
        <w:rPr>
          <w:rFonts w:asciiTheme="minorHAnsi" w:hAnsiTheme="minorHAnsi"/>
          <w:b/>
          <w:bCs/>
        </w:rPr>
        <w:t xml:space="preserve">8. </w:t>
      </w:r>
      <w:r w:rsidRPr="00161B09">
        <w:rPr>
          <w:rFonts w:asciiTheme="minorHAnsi" w:hAnsiTheme="minorHAnsi"/>
        </w:rPr>
        <w:t>Κανένας υποψήφιος δεν μπορεί σε οποιαδήποτε περίπτωση να επικαλεσθεί προφορικές απαντήσεις εκ μέρους του Κ.Κ.Π.Π.-Α.Μ.Θ. Μετά την κατάθεση και την αποσφράγιση των προσφορών, καμία διευκρίνιση, τροποποίηση ή απόκρουση όρου της διακήρυξης ή των προσφορών καθώς και υποβολή εγγράφων δεν γίνεται δεκτή, πλην των διευκρινίσεων που τυχόν θα ζητηθούν από την Επιτροπή Διενέργειας του διαγωνισμού.</w:t>
      </w:r>
      <w:r w:rsidRPr="00161B09">
        <w:rPr>
          <w:rFonts w:asciiTheme="minorHAnsi" w:hAnsiTheme="minorHAnsi"/>
          <w:b/>
          <w:bCs/>
        </w:rPr>
        <w:t xml:space="preserve"> </w:t>
      </w:r>
    </w:p>
    <w:p w14:paraId="45998A81" w14:textId="77777777" w:rsidR="000D1FF8" w:rsidRDefault="000D1FF8" w:rsidP="001E51B8">
      <w:pPr>
        <w:pStyle w:val="Default"/>
        <w:ind w:left="-284"/>
        <w:jc w:val="both"/>
        <w:rPr>
          <w:rFonts w:asciiTheme="minorHAnsi" w:hAnsiTheme="minorHAnsi"/>
        </w:rPr>
      </w:pPr>
      <w:r>
        <w:rPr>
          <w:rFonts w:asciiTheme="minorHAnsi" w:hAnsiTheme="minorHAnsi"/>
          <w:b/>
          <w:bCs/>
        </w:rPr>
        <w:t>9</w:t>
      </w:r>
      <w:r w:rsidR="00427908" w:rsidRPr="00161B09">
        <w:rPr>
          <w:rFonts w:asciiTheme="minorHAnsi" w:hAnsiTheme="minorHAnsi"/>
          <w:b/>
          <w:bCs/>
        </w:rPr>
        <w:t xml:space="preserve">. </w:t>
      </w:r>
      <w:r w:rsidR="00427908" w:rsidRPr="00161B09">
        <w:rPr>
          <w:rFonts w:asciiTheme="minorHAnsi" w:hAnsiTheme="minorHAnsi"/>
        </w:rPr>
        <w:t>Αντίτυπα της διακήρυξης αυτής καθώς και σχετικές πληροφορίες, μπορούν οι ενδιαφερόμενοι να ζητούν κατά τις εργάσιμες ημέρες και ώρες, από 08.00 π.μ. έως 15.00 μ.μ. από την Κεντρική Υπηρεσία του Κ.Κ.Π.Π.-Α.Μ.Θ. , κτί</w:t>
      </w:r>
      <w:r w:rsidR="005C5474">
        <w:rPr>
          <w:rFonts w:asciiTheme="minorHAnsi" w:hAnsiTheme="minorHAnsi"/>
        </w:rPr>
        <w:t>ριο επί της οδού Τέρμα Ιοκάστης</w:t>
      </w:r>
      <w:r w:rsidR="00427908" w:rsidRPr="00161B09">
        <w:rPr>
          <w:rFonts w:asciiTheme="minorHAnsi" w:hAnsiTheme="minorHAnsi"/>
        </w:rPr>
        <w:t xml:space="preserve">, </w:t>
      </w:r>
      <w:r w:rsidR="005C5474">
        <w:rPr>
          <w:rFonts w:asciiTheme="minorHAnsi" w:hAnsiTheme="minorHAnsi"/>
        </w:rPr>
        <w:t xml:space="preserve"> </w:t>
      </w:r>
      <w:r w:rsidR="00427908" w:rsidRPr="00161B09">
        <w:rPr>
          <w:rFonts w:asciiTheme="minorHAnsi" w:hAnsiTheme="minorHAnsi"/>
        </w:rPr>
        <w:t>στην Καβάλα</w:t>
      </w:r>
      <w:r>
        <w:rPr>
          <w:rFonts w:asciiTheme="minorHAnsi" w:hAnsiTheme="minorHAnsi"/>
        </w:rPr>
        <w:t xml:space="preserve">, και από τον υπάλληλο του Παραρτήματος Χρονίων Παθήσεων Δράμας Κυριακάκη Νικόλαο – </w:t>
      </w:r>
      <w:proofErr w:type="spellStart"/>
      <w:r>
        <w:rPr>
          <w:rFonts w:asciiTheme="minorHAnsi" w:hAnsiTheme="minorHAnsi"/>
        </w:rPr>
        <w:t>τηλ</w:t>
      </w:r>
      <w:proofErr w:type="spellEnd"/>
      <w:r>
        <w:rPr>
          <w:rFonts w:asciiTheme="minorHAnsi" w:hAnsiTheme="minorHAnsi"/>
        </w:rPr>
        <w:t xml:space="preserve">. </w:t>
      </w:r>
      <w:proofErr w:type="spellStart"/>
      <w:r>
        <w:rPr>
          <w:rFonts w:asciiTheme="minorHAnsi" w:hAnsiTheme="minorHAnsi"/>
        </w:rPr>
        <w:t>Επικοιν</w:t>
      </w:r>
      <w:proofErr w:type="spellEnd"/>
      <w:r>
        <w:rPr>
          <w:rFonts w:asciiTheme="minorHAnsi" w:hAnsiTheme="minorHAnsi"/>
        </w:rPr>
        <w:t>. : 2521 3 50804</w:t>
      </w:r>
      <w:r w:rsidR="00427908" w:rsidRPr="00161B09">
        <w:rPr>
          <w:rFonts w:asciiTheme="minorHAnsi" w:hAnsiTheme="minorHAnsi"/>
        </w:rPr>
        <w:t xml:space="preserve"> . </w:t>
      </w:r>
    </w:p>
    <w:p w14:paraId="082ED8C3" w14:textId="23608A86" w:rsidR="00427908" w:rsidRPr="00161B09" w:rsidRDefault="000D1FF8" w:rsidP="001E51B8">
      <w:pPr>
        <w:pStyle w:val="Default"/>
        <w:ind w:left="-284"/>
        <w:jc w:val="both"/>
        <w:rPr>
          <w:rFonts w:asciiTheme="minorHAnsi" w:hAnsiTheme="minorHAnsi"/>
        </w:rPr>
      </w:pPr>
      <w:r>
        <w:rPr>
          <w:rFonts w:asciiTheme="minorHAnsi" w:hAnsiTheme="minorHAnsi"/>
          <w:b/>
          <w:bCs/>
          <w:color w:val="auto"/>
        </w:rPr>
        <w:t>10</w:t>
      </w:r>
      <w:r w:rsidR="00427908" w:rsidRPr="00161B09">
        <w:rPr>
          <w:rFonts w:asciiTheme="minorHAnsi" w:hAnsiTheme="minorHAnsi"/>
          <w:b/>
          <w:bCs/>
          <w:color w:val="auto"/>
        </w:rPr>
        <w:t xml:space="preserve">. </w:t>
      </w:r>
      <w:r w:rsidR="00427908" w:rsidRPr="00161B09">
        <w:rPr>
          <w:rFonts w:asciiTheme="minorHAnsi" w:hAnsiTheme="minorHAnsi"/>
          <w:b/>
          <w:u w:val="single"/>
        </w:rPr>
        <w:t>Οι περιεχόμενοι στη διακήρυξη όροι και απαιτήσεις είναι υποχρεωτικοί. Η μη τήρησή τους καθιστά απαράδεκτη την προσφορά του υποψηφίου και την αποκλείει από οποιαδήποτε αξιολόγηση.</w:t>
      </w:r>
      <w:r w:rsidR="00427908" w:rsidRPr="00161B09">
        <w:rPr>
          <w:rFonts w:asciiTheme="minorHAnsi" w:hAnsiTheme="minorHAnsi"/>
        </w:rPr>
        <w:t xml:space="preserve"> </w:t>
      </w:r>
    </w:p>
    <w:p w14:paraId="083E5DA7" w14:textId="59ACABEC" w:rsidR="00427908" w:rsidRPr="00161B09" w:rsidRDefault="00427908" w:rsidP="001E51B8">
      <w:pPr>
        <w:pStyle w:val="Default"/>
        <w:ind w:left="-284"/>
        <w:jc w:val="both"/>
        <w:rPr>
          <w:rFonts w:asciiTheme="minorHAnsi" w:hAnsiTheme="minorHAnsi"/>
          <w:b/>
          <w:color w:val="auto"/>
          <w:u w:val="single"/>
        </w:rPr>
      </w:pPr>
      <w:r w:rsidRPr="00161B09">
        <w:rPr>
          <w:rFonts w:asciiTheme="minorHAnsi" w:hAnsiTheme="minorHAnsi" w:cstheme="minorBidi"/>
          <w:b/>
          <w:bCs/>
          <w:color w:val="auto"/>
        </w:rPr>
        <w:t>1</w:t>
      </w:r>
      <w:r w:rsidR="000D1FF8">
        <w:rPr>
          <w:rFonts w:asciiTheme="minorHAnsi" w:hAnsiTheme="minorHAnsi" w:cstheme="minorBidi"/>
          <w:b/>
          <w:bCs/>
          <w:color w:val="auto"/>
        </w:rPr>
        <w:t>1</w:t>
      </w:r>
      <w:r w:rsidRPr="00161B09">
        <w:rPr>
          <w:rFonts w:asciiTheme="minorHAnsi" w:hAnsiTheme="minorHAnsi" w:cstheme="minorBidi"/>
          <w:b/>
          <w:bCs/>
          <w:color w:val="auto"/>
        </w:rPr>
        <w:t xml:space="preserve">. </w:t>
      </w:r>
      <w:r w:rsidRPr="00161B09">
        <w:rPr>
          <w:rFonts w:asciiTheme="minorHAnsi" w:hAnsiTheme="minorHAnsi"/>
          <w:color w:val="auto"/>
        </w:rPr>
        <w:t xml:space="preserve">Η συμμετοχή στον διαγωνισμό γίνεται με ευθύνη του υποψηφίου ο οποίος, εξ αυτού του λόγου, δεν αντλεί δικαίωμα αποζημίωσης. </w:t>
      </w:r>
      <w:r w:rsidRPr="00161B09">
        <w:rPr>
          <w:rFonts w:asciiTheme="minorHAnsi" w:hAnsiTheme="minorHAnsi"/>
          <w:b/>
          <w:color w:val="auto"/>
          <w:u w:val="single"/>
        </w:rPr>
        <w:t>Η συμμετοχή στον διαγωνισμό συνεπάγεται πλήρη και ανεπιφύλακτη αποδοχή, εκ μέρους του υποψηφίου, των όρων της παρούσας.</w:t>
      </w:r>
    </w:p>
    <w:p w14:paraId="5B9B749B" w14:textId="1CBBCA67" w:rsidR="00427908" w:rsidRPr="00161B09" w:rsidRDefault="00427908" w:rsidP="001E51B8">
      <w:pPr>
        <w:pStyle w:val="Default"/>
        <w:ind w:left="-284"/>
        <w:jc w:val="both"/>
        <w:rPr>
          <w:rFonts w:asciiTheme="minorHAnsi" w:hAnsiTheme="minorHAnsi"/>
          <w:b/>
          <w:bCs/>
        </w:rPr>
      </w:pPr>
      <w:r w:rsidRPr="00161B09">
        <w:rPr>
          <w:rFonts w:asciiTheme="minorHAnsi" w:hAnsiTheme="minorHAnsi"/>
          <w:b/>
          <w:bCs/>
        </w:rPr>
        <w:t>1</w:t>
      </w:r>
      <w:r w:rsidR="000D1FF8">
        <w:rPr>
          <w:rFonts w:asciiTheme="minorHAnsi" w:hAnsiTheme="minorHAnsi"/>
          <w:b/>
          <w:bCs/>
        </w:rPr>
        <w:t>2</w:t>
      </w:r>
      <w:r w:rsidRPr="00161B09">
        <w:rPr>
          <w:rFonts w:asciiTheme="minorHAnsi" w:hAnsiTheme="minorHAnsi"/>
          <w:b/>
          <w:bCs/>
        </w:rPr>
        <w:t xml:space="preserve">. </w:t>
      </w:r>
      <w:r w:rsidRPr="00161B09">
        <w:rPr>
          <w:rFonts w:asciiTheme="minorHAnsi" w:hAnsiTheme="minorHAnsi"/>
        </w:rPr>
        <w:t>Η Αναθέτουσα Αρχή δεν δεσμεύεται για την τελική ανάθεση της σύμβασης και δικαιούται να την αναθέσει ή όχι, να ακυρώσει σε οποιοδήποτε στάδιο τον διαγωνισμό, να ματαιώσει, να αναβάλει ή να επαναλάβει αυτόν χωρίς καμιά υποχρέωση για καταβολή αποζημίωσης, εξ αυτού του λόγου, στους υποψηφίους.</w:t>
      </w:r>
      <w:r w:rsidRPr="00161B09">
        <w:rPr>
          <w:rFonts w:asciiTheme="minorHAnsi" w:hAnsiTheme="minorHAnsi"/>
          <w:b/>
          <w:bCs/>
        </w:rPr>
        <w:t xml:space="preserve"> </w:t>
      </w:r>
    </w:p>
    <w:p w14:paraId="75D54D33" w14:textId="0DAD7859"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1</w:t>
      </w:r>
      <w:r w:rsidR="000D1FF8">
        <w:rPr>
          <w:rFonts w:asciiTheme="minorHAnsi" w:hAnsiTheme="minorHAnsi"/>
          <w:b/>
          <w:bCs/>
        </w:rPr>
        <w:t>3</w:t>
      </w:r>
      <w:r w:rsidRPr="00161B09">
        <w:rPr>
          <w:rFonts w:asciiTheme="minorHAnsi" w:hAnsiTheme="minorHAnsi"/>
          <w:b/>
          <w:bCs/>
        </w:rPr>
        <w:t xml:space="preserve">. </w:t>
      </w:r>
      <w:r w:rsidRPr="00161B09">
        <w:rPr>
          <w:rFonts w:asciiTheme="minorHAnsi" w:hAnsiTheme="minorHAnsi"/>
        </w:rPr>
        <w:t xml:space="preserve">Οι υποψήφιοι δεν δικαιούνται σε καμία περίπτωση αποζημίωση για δαπάνες σχετικές με τη σύνταξη και υποβολή των στοιχείων που αναφέρονται στην παρούσα, π.χ. Φακέλων Προσφοράς κλπ. </w:t>
      </w:r>
    </w:p>
    <w:p w14:paraId="12FF9724" w14:textId="25B16BAB"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1</w:t>
      </w:r>
      <w:r w:rsidR="000D1FF8">
        <w:rPr>
          <w:rFonts w:asciiTheme="minorHAnsi" w:hAnsiTheme="minorHAnsi"/>
          <w:b/>
          <w:bCs/>
        </w:rPr>
        <w:t>4</w:t>
      </w:r>
      <w:r w:rsidRPr="00161B09">
        <w:rPr>
          <w:rFonts w:asciiTheme="minorHAnsi" w:hAnsiTheme="minorHAnsi"/>
          <w:b/>
          <w:bCs/>
        </w:rPr>
        <w:t xml:space="preserve">. </w:t>
      </w:r>
      <w:r w:rsidRPr="00161B09">
        <w:rPr>
          <w:rFonts w:asciiTheme="minorHAnsi" w:hAnsiTheme="minorHAnsi"/>
        </w:rPr>
        <w:t xml:space="preserve">Η γλώσσα διενέργειας του διαγωνισμού και εκτέλεσης της Σύμβασης είναι η Ελληνική. Επί ποινή αποκλεισμού, τα έγγραφα της προσφοράς και της Σύμβασης καθώς και όλη η σχετική αλληλογραφία που είναι δυνατό να απαιτηθεί κατά τη διάρκεια της διαδικασίας </w:t>
      </w:r>
      <w:r w:rsidRPr="00161B09">
        <w:rPr>
          <w:rFonts w:asciiTheme="minorHAnsi" w:hAnsiTheme="minorHAnsi"/>
        </w:rPr>
        <w:lastRenderedPageBreak/>
        <w:t xml:space="preserve">του διαγωνισμού, υποβάλλονται στην ελληνική γλώσσα ή υποβάλλεται επίσημη μετάφρασή τους στην ελληνική μαζί με το υποβαλλόμενο έγγραφο και σε κάθε περίπτωση διαφοράς, υπερισχύει η επίσημη μετάφραση. Δικαιολογητικά και έγγραφα που εκδίδονται σε κράτος εκτός Ελλάδος συνοδεύονται, επί ποινή αποκλεισμού από επίσημη μετάφραση τους στην ελληνική γλώσσα (από τη μεταφραστική υπηρεσία του Υπουργείου Εξωτερικών, Έλληνα δικηγόρο ή το αρμόδιο Προξενείο, κατά περίπτωση). </w:t>
      </w:r>
    </w:p>
    <w:p w14:paraId="7255EC0F" w14:textId="66AE0A89" w:rsidR="00427908" w:rsidRPr="00161B09" w:rsidRDefault="00427908" w:rsidP="001E51B8">
      <w:pPr>
        <w:pStyle w:val="Default"/>
        <w:ind w:left="-284"/>
        <w:jc w:val="both"/>
        <w:rPr>
          <w:rFonts w:asciiTheme="minorHAnsi" w:hAnsiTheme="minorHAnsi"/>
          <w:b/>
          <w:u w:val="single"/>
        </w:rPr>
      </w:pPr>
      <w:r w:rsidRPr="00161B09">
        <w:rPr>
          <w:rFonts w:asciiTheme="minorHAnsi" w:hAnsiTheme="minorHAnsi"/>
          <w:b/>
          <w:bCs/>
        </w:rPr>
        <w:t>1</w:t>
      </w:r>
      <w:r w:rsidR="0005634C">
        <w:rPr>
          <w:rFonts w:asciiTheme="minorHAnsi" w:hAnsiTheme="minorHAnsi"/>
          <w:b/>
          <w:bCs/>
        </w:rPr>
        <w:t>5</w:t>
      </w:r>
      <w:r w:rsidRPr="00161B09">
        <w:rPr>
          <w:rFonts w:asciiTheme="minorHAnsi" w:hAnsiTheme="minorHAnsi"/>
          <w:b/>
          <w:bCs/>
        </w:rPr>
        <w:t xml:space="preserve">. </w:t>
      </w:r>
      <w:r w:rsidR="000E769A" w:rsidRPr="00161B09">
        <w:rPr>
          <w:rFonts w:asciiTheme="minorHAnsi" w:hAnsiTheme="minorHAnsi"/>
          <w:b/>
          <w:u w:val="single"/>
        </w:rPr>
        <w:t>Η  Προσφορά πρέπει να</w:t>
      </w:r>
      <w:r w:rsidR="0008321C" w:rsidRPr="00161B09">
        <w:rPr>
          <w:rFonts w:asciiTheme="minorHAnsi" w:hAnsiTheme="minorHAnsi"/>
          <w:b/>
          <w:u w:val="single"/>
        </w:rPr>
        <w:t xml:space="preserve"> δίνεται</w:t>
      </w:r>
      <w:r w:rsidRPr="00161B09">
        <w:rPr>
          <w:rFonts w:asciiTheme="minorHAnsi" w:hAnsiTheme="minorHAnsi"/>
          <w:b/>
          <w:u w:val="single"/>
        </w:rPr>
        <w:t xml:space="preserve">, επί ποινή αποκλεισμού, σε </w:t>
      </w:r>
      <w:r w:rsidR="000E769A" w:rsidRPr="00161B09">
        <w:rPr>
          <w:rFonts w:asciiTheme="minorHAnsi" w:hAnsiTheme="minorHAnsi"/>
          <w:b/>
          <w:u w:val="single"/>
        </w:rPr>
        <w:t>ποσοστό</w:t>
      </w:r>
      <w:r w:rsidR="00C701E3">
        <w:rPr>
          <w:rFonts w:asciiTheme="minorHAnsi" w:hAnsiTheme="minorHAnsi"/>
          <w:b/>
          <w:u w:val="single"/>
        </w:rPr>
        <w:t xml:space="preserve"> τοις εκατό</w:t>
      </w:r>
      <w:r w:rsidR="000E769A" w:rsidRPr="00161B09">
        <w:rPr>
          <w:rFonts w:asciiTheme="minorHAnsi" w:hAnsiTheme="minorHAnsi"/>
          <w:b/>
          <w:u w:val="single"/>
        </w:rPr>
        <w:t xml:space="preserve"> %.</w:t>
      </w:r>
    </w:p>
    <w:p w14:paraId="654DED30" w14:textId="7CE04745"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1</w:t>
      </w:r>
      <w:r w:rsidR="0005634C">
        <w:rPr>
          <w:rFonts w:asciiTheme="minorHAnsi" w:hAnsiTheme="minorHAnsi"/>
          <w:b/>
          <w:bCs/>
        </w:rPr>
        <w:t>6</w:t>
      </w:r>
      <w:r w:rsidRPr="00161B09">
        <w:rPr>
          <w:rFonts w:asciiTheme="minorHAnsi" w:hAnsiTheme="minorHAnsi"/>
          <w:b/>
          <w:bCs/>
        </w:rPr>
        <w:t xml:space="preserve">. </w:t>
      </w:r>
      <w:r w:rsidRPr="00161B09">
        <w:rPr>
          <w:rFonts w:asciiTheme="minorHAnsi" w:hAnsiTheme="minorHAnsi"/>
        </w:rPr>
        <w:t>Η Αναθέτουσα Αρχή γνωστοποιεί/κοινοποιεί προς τους υποψήφιους τις αποφάσεις της, εγγράφως.</w:t>
      </w:r>
    </w:p>
    <w:p w14:paraId="79914072" w14:textId="048B30F8"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1</w:t>
      </w:r>
      <w:r w:rsidR="0005634C">
        <w:rPr>
          <w:rFonts w:asciiTheme="minorHAnsi" w:hAnsiTheme="minorHAnsi"/>
          <w:b/>
          <w:bCs/>
        </w:rPr>
        <w:t>7</w:t>
      </w:r>
      <w:r w:rsidRPr="00161B09">
        <w:rPr>
          <w:rFonts w:asciiTheme="minorHAnsi" w:hAnsiTheme="minorHAnsi"/>
          <w:b/>
          <w:bCs/>
        </w:rPr>
        <w:t xml:space="preserve">. </w:t>
      </w:r>
      <w:r w:rsidRPr="00161B09">
        <w:rPr>
          <w:rFonts w:asciiTheme="minorHAnsi" w:hAnsiTheme="minorHAnsi"/>
        </w:rPr>
        <w:t xml:space="preserve">Οι επικεφαλίδες, οι τίτλοι των άρθρων, οι υπότιτλοι και ο πίνακας </w:t>
      </w:r>
      <w:r w:rsidRPr="00161B09">
        <w:rPr>
          <w:rFonts w:asciiTheme="minorHAnsi" w:hAnsiTheme="minorHAnsi"/>
          <w:color w:val="auto"/>
        </w:rPr>
        <w:t>περιεχομένων της παρούσας τίθενται για διευκόλυνση της ανάγνωσης και δεν λαμβάνονται υπόψη για την ερμηνεία της διακήρυξης. Λέξεις στον ενικό περιλαμβάνουν και τον πληθυντικό, εκτός αν από τη σχετική έννοια προκύπτει το αντίθετο.</w:t>
      </w:r>
    </w:p>
    <w:p w14:paraId="546258D6" w14:textId="08C374D3"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1</w:t>
      </w:r>
      <w:r w:rsidR="0005634C">
        <w:rPr>
          <w:rFonts w:asciiTheme="minorHAnsi" w:hAnsiTheme="minorHAnsi"/>
          <w:b/>
          <w:bCs/>
        </w:rPr>
        <w:t>8</w:t>
      </w:r>
      <w:r w:rsidRPr="00161B09">
        <w:rPr>
          <w:rFonts w:asciiTheme="minorHAnsi" w:hAnsiTheme="minorHAnsi"/>
          <w:b/>
          <w:bCs/>
        </w:rPr>
        <w:t xml:space="preserve">. </w:t>
      </w:r>
      <w:r w:rsidRPr="00161B09">
        <w:rPr>
          <w:rFonts w:asciiTheme="minorHAnsi" w:hAnsiTheme="minorHAnsi"/>
        </w:rPr>
        <w:t xml:space="preserve">Κάθε θέμα που δεν αναφέρεται στην προκήρυξη αυτή ρυθμίζεται από τις διατάξεις του ν.4412/2016. </w:t>
      </w:r>
    </w:p>
    <w:p w14:paraId="5BF6FAA8" w14:textId="1432BA88" w:rsidR="00427908" w:rsidRPr="005C5474" w:rsidRDefault="00427908" w:rsidP="001E51B8">
      <w:pPr>
        <w:spacing w:after="0" w:line="240" w:lineRule="auto"/>
        <w:ind w:left="-284"/>
        <w:jc w:val="both"/>
        <w:rPr>
          <w:rFonts w:asciiTheme="minorHAnsi" w:hAnsiTheme="minorHAnsi"/>
          <w:sz w:val="24"/>
          <w:szCs w:val="24"/>
        </w:rPr>
      </w:pPr>
      <w:r w:rsidRPr="00161B09">
        <w:rPr>
          <w:rFonts w:asciiTheme="minorHAnsi" w:hAnsiTheme="minorHAnsi"/>
          <w:b/>
          <w:sz w:val="24"/>
          <w:szCs w:val="24"/>
        </w:rPr>
        <w:t xml:space="preserve">        </w:t>
      </w:r>
      <w:r w:rsidR="009957D6">
        <w:rPr>
          <w:rFonts w:asciiTheme="minorHAnsi" w:hAnsiTheme="minorHAnsi"/>
          <w:b/>
          <w:sz w:val="24"/>
          <w:szCs w:val="24"/>
        </w:rPr>
        <w:t xml:space="preserve">  </w:t>
      </w:r>
      <w:r w:rsidR="00284EEC">
        <w:rPr>
          <w:rFonts w:asciiTheme="minorHAnsi" w:hAnsiTheme="minorHAnsi"/>
          <w:b/>
          <w:sz w:val="24"/>
          <w:szCs w:val="24"/>
        </w:rPr>
        <w:tab/>
      </w:r>
      <w:r w:rsidR="00284EEC">
        <w:rPr>
          <w:rFonts w:asciiTheme="minorHAnsi" w:hAnsiTheme="minorHAnsi"/>
          <w:b/>
          <w:sz w:val="24"/>
          <w:szCs w:val="24"/>
        </w:rPr>
        <w:tab/>
      </w:r>
      <w:r w:rsidR="00284EEC">
        <w:rPr>
          <w:rFonts w:asciiTheme="minorHAnsi" w:hAnsiTheme="minorHAnsi"/>
          <w:b/>
          <w:sz w:val="24"/>
          <w:szCs w:val="24"/>
        </w:rPr>
        <w:tab/>
      </w:r>
      <w:r w:rsidR="00284EEC">
        <w:rPr>
          <w:rFonts w:asciiTheme="minorHAnsi" w:hAnsiTheme="minorHAnsi"/>
          <w:b/>
          <w:sz w:val="24"/>
          <w:szCs w:val="24"/>
        </w:rPr>
        <w:tab/>
      </w:r>
      <w:r w:rsidR="00284EEC">
        <w:rPr>
          <w:rFonts w:asciiTheme="minorHAnsi" w:hAnsiTheme="minorHAnsi"/>
          <w:b/>
          <w:sz w:val="24"/>
          <w:szCs w:val="24"/>
        </w:rPr>
        <w:tab/>
      </w:r>
      <w:r w:rsidR="00284EEC">
        <w:rPr>
          <w:rFonts w:asciiTheme="minorHAnsi" w:hAnsiTheme="minorHAnsi"/>
          <w:b/>
          <w:sz w:val="24"/>
          <w:szCs w:val="24"/>
        </w:rPr>
        <w:tab/>
      </w:r>
      <w:r w:rsidR="00284EEC">
        <w:rPr>
          <w:rFonts w:asciiTheme="minorHAnsi" w:hAnsiTheme="minorHAnsi"/>
          <w:b/>
          <w:sz w:val="24"/>
          <w:szCs w:val="24"/>
        </w:rPr>
        <w:tab/>
      </w:r>
      <w:r w:rsidR="00284EEC">
        <w:rPr>
          <w:rFonts w:asciiTheme="minorHAnsi" w:hAnsiTheme="minorHAnsi"/>
          <w:b/>
          <w:sz w:val="24"/>
          <w:szCs w:val="24"/>
        </w:rPr>
        <w:tab/>
      </w:r>
      <w:r w:rsidR="00284EEC">
        <w:rPr>
          <w:rFonts w:asciiTheme="minorHAnsi" w:hAnsiTheme="minorHAnsi"/>
          <w:b/>
          <w:sz w:val="24"/>
          <w:szCs w:val="24"/>
        </w:rPr>
        <w:tab/>
      </w:r>
      <w:r w:rsidRPr="005C5474">
        <w:rPr>
          <w:rFonts w:asciiTheme="minorHAnsi" w:hAnsiTheme="minorHAnsi"/>
          <w:sz w:val="24"/>
          <w:szCs w:val="24"/>
        </w:rPr>
        <w:t xml:space="preserve">Ο Πρόεδρος </w:t>
      </w:r>
    </w:p>
    <w:p w14:paraId="2CFAF4F8" w14:textId="5F6AEC90" w:rsidR="00427908" w:rsidRPr="005C5474" w:rsidRDefault="00427908" w:rsidP="001E51B8">
      <w:pPr>
        <w:spacing w:after="0" w:line="240" w:lineRule="auto"/>
        <w:ind w:left="-284"/>
        <w:jc w:val="both"/>
        <w:rPr>
          <w:rFonts w:asciiTheme="minorHAnsi" w:hAnsiTheme="minorHAnsi"/>
          <w:sz w:val="24"/>
          <w:szCs w:val="24"/>
        </w:rPr>
      </w:pPr>
      <w:r w:rsidRPr="005C5474">
        <w:rPr>
          <w:rFonts w:asciiTheme="minorHAnsi" w:hAnsiTheme="minorHAnsi"/>
          <w:sz w:val="24"/>
          <w:szCs w:val="24"/>
        </w:rPr>
        <w:t xml:space="preserve"> </w:t>
      </w:r>
      <w:r w:rsidR="00284EEC">
        <w:rPr>
          <w:rFonts w:asciiTheme="minorHAnsi" w:hAnsiTheme="minorHAnsi"/>
          <w:sz w:val="24"/>
          <w:szCs w:val="24"/>
        </w:rPr>
        <w:tab/>
      </w:r>
      <w:r w:rsidR="00284EEC">
        <w:rPr>
          <w:rFonts w:asciiTheme="minorHAnsi" w:hAnsiTheme="minorHAnsi"/>
          <w:sz w:val="24"/>
          <w:szCs w:val="24"/>
        </w:rPr>
        <w:tab/>
      </w:r>
      <w:r w:rsidR="00284EEC">
        <w:rPr>
          <w:rFonts w:asciiTheme="minorHAnsi" w:hAnsiTheme="minorHAnsi"/>
          <w:sz w:val="24"/>
          <w:szCs w:val="24"/>
        </w:rPr>
        <w:tab/>
      </w:r>
      <w:r w:rsidR="00284EEC">
        <w:rPr>
          <w:rFonts w:asciiTheme="minorHAnsi" w:hAnsiTheme="minorHAnsi"/>
          <w:sz w:val="24"/>
          <w:szCs w:val="24"/>
        </w:rPr>
        <w:tab/>
      </w:r>
      <w:r w:rsidR="00284EEC">
        <w:rPr>
          <w:rFonts w:asciiTheme="minorHAnsi" w:hAnsiTheme="minorHAnsi"/>
          <w:sz w:val="24"/>
          <w:szCs w:val="24"/>
        </w:rPr>
        <w:tab/>
      </w:r>
      <w:r w:rsidR="00284EEC">
        <w:rPr>
          <w:rFonts w:asciiTheme="minorHAnsi" w:hAnsiTheme="minorHAnsi"/>
          <w:sz w:val="24"/>
          <w:szCs w:val="24"/>
        </w:rPr>
        <w:tab/>
      </w:r>
      <w:r w:rsidR="00284EEC">
        <w:rPr>
          <w:rFonts w:asciiTheme="minorHAnsi" w:hAnsiTheme="minorHAnsi"/>
          <w:sz w:val="24"/>
          <w:szCs w:val="24"/>
        </w:rPr>
        <w:tab/>
      </w:r>
      <w:r w:rsidR="00284EEC">
        <w:rPr>
          <w:rFonts w:asciiTheme="minorHAnsi" w:hAnsiTheme="minorHAnsi"/>
          <w:sz w:val="24"/>
          <w:szCs w:val="24"/>
        </w:rPr>
        <w:tab/>
      </w:r>
      <w:r w:rsidR="00284EEC">
        <w:rPr>
          <w:rFonts w:asciiTheme="minorHAnsi" w:hAnsiTheme="minorHAnsi"/>
          <w:sz w:val="24"/>
          <w:szCs w:val="24"/>
        </w:rPr>
        <w:tab/>
        <w:t xml:space="preserve">      </w:t>
      </w:r>
      <w:r w:rsidRPr="005C5474">
        <w:rPr>
          <w:rFonts w:asciiTheme="minorHAnsi" w:hAnsiTheme="minorHAnsi"/>
          <w:sz w:val="24"/>
          <w:szCs w:val="24"/>
        </w:rPr>
        <w:t>του Δ/</w:t>
      </w:r>
      <w:proofErr w:type="spellStart"/>
      <w:r w:rsidRPr="005C5474">
        <w:rPr>
          <w:rFonts w:asciiTheme="minorHAnsi" w:hAnsiTheme="minorHAnsi"/>
          <w:sz w:val="24"/>
          <w:szCs w:val="24"/>
        </w:rPr>
        <w:t>κού</w:t>
      </w:r>
      <w:proofErr w:type="spellEnd"/>
      <w:r w:rsidRPr="005C5474">
        <w:rPr>
          <w:rFonts w:asciiTheme="minorHAnsi" w:hAnsiTheme="minorHAnsi"/>
          <w:sz w:val="24"/>
          <w:szCs w:val="24"/>
        </w:rPr>
        <w:t xml:space="preserve"> Συμβουλίου </w:t>
      </w:r>
    </w:p>
    <w:p w14:paraId="3294A430" w14:textId="18A5182F" w:rsidR="00427908" w:rsidRPr="005C5474" w:rsidRDefault="00427908" w:rsidP="001E51B8">
      <w:pPr>
        <w:spacing w:after="0" w:line="240" w:lineRule="auto"/>
        <w:ind w:left="-284"/>
        <w:jc w:val="both"/>
        <w:rPr>
          <w:rFonts w:asciiTheme="minorHAnsi" w:hAnsiTheme="minorHAnsi"/>
          <w:sz w:val="24"/>
          <w:szCs w:val="24"/>
        </w:rPr>
      </w:pPr>
      <w:r w:rsidRPr="005C5474">
        <w:rPr>
          <w:rFonts w:asciiTheme="minorHAnsi" w:hAnsiTheme="minorHAnsi"/>
          <w:sz w:val="24"/>
          <w:szCs w:val="24"/>
        </w:rPr>
        <w:t xml:space="preserve">   </w:t>
      </w:r>
      <w:r w:rsidR="00284EEC">
        <w:rPr>
          <w:rFonts w:asciiTheme="minorHAnsi" w:hAnsiTheme="minorHAnsi"/>
          <w:sz w:val="24"/>
          <w:szCs w:val="24"/>
        </w:rPr>
        <w:tab/>
      </w:r>
      <w:r w:rsidR="00284EEC">
        <w:rPr>
          <w:rFonts w:asciiTheme="minorHAnsi" w:hAnsiTheme="minorHAnsi"/>
          <w:sz w:val="24"/>
          <w:szCs w:val="24"/>
        </w:rPr>
        <w:tab/>
      </w:r>
      <w:r w:rsidR="00284EEC">
        <w:rPr>
          <w:rFonts w:asciiTheme="minorHAnsi" w:hAnsiTheme="minorHAnsi"/>
          <w:sz w:val="24"/>
          <w:szCs w:val="24"/>
        </w:rPr>
        <w:tab/>
      </w:r>
      <w:r w:rsidR="00284EEC">
        <w:rPr>
          <w:rFonts w:asciiTheme="minorHAnsi" w:hAnsiTheme="minorHAnsi"/>
          <w:sz w:val="24"/>
          <w:szCs w:val="24"/>
        </w:rPr>
        <w:tab/>
      </w:r>
      <w:r w:rsidR="00284EEC">
        <w:rPr>
          <w:rFonts w:asciiTheme="minorHAnsi" w:hAnsiTheme="minorHAnsi"/>
          <w:sz w:val="24"/>
          <w:szCs w:val="24"/>
        </w:rPr>
        <w:tab/>
      </w:r>
      <w:r w:rsidR="00284EEC">
        <w:rPr>
          <w:rFonts w:asciiTheme="minorHAnsi" w:hAnsiTheme="minorHAnsi"/>
          <w:sz w:val="24"/>
          <w:szCs w:val="24"/>
        </w:rPr>
        <w:tab/>
      </w:r>
      <w:r w:rsidR="00284EEC">
        <w:rPr>
          <w:rFonts w:asciiTheme="minorHAnsi" w:hAnsiTheme="minorHAnsi"/>
          <w:sz w:val="24"/>
          <w:szCs w:val="24"/>
        </w:rPr>
        <w:tab/>
      </w:r>
      <w:r w:rsidR="00284EEC">
        <w:rPr>
          <w:rFonts w:asciiTheme="minorHAnsi" w:hAnsiTheme="minorHAnsi"/>
          <w:sz w:val="24"/>
          <w:szCs w:val="24"/>
        </w:rPr>
        <w:tab/>
      </w:r>
      <w:r w:rsidR="00284EEC">
        <w:rPr>
          <w:rFonts w:asciiTheme="minorHAnsi" w:hAnsiTheme="minorHAnsi"/>
          <w:sz w:val="24"/>
          <w:szCs w:val="24"/>
        </w:rPr>
        <w:tab/>
        <w:t xml:space="preserve">        </w:t>
      </w:r>
      <w:r w:rsidR="009957D6" w:rsidRPr="005C5474">
        <w:rPr>
          <w:rFonts w:asciiTheme="minorHAnsi" w:hAnsiTheme="minorHAnsi"/>
          <w:sz w:val="24"/>
          <w:szCs w:val="24"/>
        </w:rPr>
        <w:t>του Κ.Κ.Π.-Π.</w:t>
      </w:r>
      <w:r w:rsidRPr="005C5474">
        <w:rPr>
          <w:rFonts w:asciiTheme="minorHAnsi" w:hAnsiTheme="minorHAnsi"/>
          <w:sz w:val="24"/>
          <w:szCs w:val="24"/>
        </w:rPr>
        <w:t>Α.Μ.Θ.</w:t>
      </w:r>
    </w:p>
    <w:p w14:paraId="0B6B93F7" w14:textId="7CEA2FE2" w:rsidR="00427908" w:rsidRPr="005C5474" w:rsidRDefault="00427908" w:rsidP="001E51B8">
      <w:pPr>
        <w:spacing w:after="0" w:line="240" w:lineRule="auto"/>
        <w:ind w:left="-284"/>
        <w:jc w:val="both"/>
        <w:rPr>
          <w:rFonts w:asciiTheme="minorHAnsi" w:hAnsiTheme="minorHAnsi"/>
          <w:sz w:val="24"/>
          <w:szCs w:val="24"/>
        </w:rPr>
      </w:pPr>
    </w:p>
    <w:p w14:paraId="3F3BFB58" w14:textId="77777777" w:rsidR="009957D6" w:rsidRPr="005C5474" w:rsidRDefault="009957D6" w:rsidP="001E51B8">
      <w:pPr>
        <w:spacing w:after="0" w:line="240" w:lineRule="auto"/>
        <w:ind w:left="-284"/>
        <w:jc w:val="both"/>
        <w:rPr>
          <w:rFonts w:asciiTheme="minorHAnsi" w:hAnsiTheme="minorHAnsi"/>
          <w:sz w:val="24"/>
          <w:szCs w:val="24"/>
        </w:rPr>
      </w:pPr>
    </w:p>
    <w:p w14:paraId="39182BFE" w14:textId="7383BC26" w:rsidR="00427908" w:rsidRPr="005C5474" w:rsidRDefault="00284EEC" w:rsidP="00284EEC">
      <w:pPr>
        <w:spacing w:after="0" w:line="240" w:lineRule="auto"/>
        <w:ind w:left="4756" w:firstLine="1004"/>
        <w:jc w:val="both"/>
        <w:rPr>
          <w:rFonts w:asciiTheme="minorHAnsi" w:hAnsiTheme="minorHAnsi"/>
          <w:sz w:val="24"/>
          <w:szCs w:val="24"/>
        </w:rPr>
      </w:pPr>
      <w:r>
        <w:rPr>
          <w:rFonts w:asciiTheme="minorHAnsi" w:hAnsiTheme="minorHAnsi"/>
          <w:sz w:val="24"/>
          <w:szCs w:val="24"/>
        </w:rPr>
        <w:t xml:space="preserve">      </w:t>
      </w:r>
      <w:r w:rsidR="00427908" w:rsidRPr="005C5474">
        <w:rPr>
          <w:rFonts w:asciiTheme="minorHAnsi" w:hAnsiTheme="minorHAnsi"/>
          <w:sz w:val="24"/>
          <w:szCs w:val="24"/>
        </w:rPr>
        <w:t>Σωτηριάδης Π. Σωτήρης</w:t>
      </w:r>
    </w:p>
    <w:p w14:paraId="6F5C9121" w14:textId="22502763" w:rsidR="00427908" w:rsidRDefault="00427908" w:rsidP="001E51B8">
      <w:pPr>
        <w:pStyle w:val="Default"/>
        <w:ind w:left="-284"/>
        <w:jc w:val="both"/>
        <w:rPr>
          <w:rFonts w:asciiTheme="minorHAnsi" w:hAnsiTheme="minorHAnsi"/>
        </w:rPr>
      </w:pPr>
    </w:p>
    <w:p w14:paraId="7803D568" w14:textId="461EEBD2" w:rsidR="00FC0303" w:rsidRDefault="00FC0303" w:rsidP="001E51B8">
      <w:pPr>
        <w:pStyle w:val="Default"/>
        <w:ind w:left="-284"/>
        <w:jc w:val="both"/>
        <w:rPr>
          <w:rFonts w:asciiTheme="minorHAnsi" w:hAnsiTheme="minorHAnsi"/>
        </w:rPr>
      </w:pPr>
    </w:p>
    <w:p w14:paraId="2B49A6A4" w14:textId="4507CB29" w:rsidR="00FC0303" w:rsidRDefault="00FC0303" w:rsidP="001E51B8">
      <w:pPr>
        <w:pStyle w:val="Default"/>
        <w:ind w:left="-284"/>
        <w:jc w:val="both"/>
        <w:rPr>
          <w:rFonts w:asciiTheme="minorHAnsi" w:hAnsiTheme="minorHAnsi"/>
        </w:rPr>
      </w:pPr>
    </w:p>
    <w:p w14:paraId="5709CCB8" w14:textId="2DFF8D1B" w:rsidR="00604F26" w:rsidRDefault="00604F26" w:rsidP="001E51B8">
      <w:pPr>
        <w:pStyle w:val="Default"/>
        <w:ind w:left="-284"/>
        <w:jc w:val="both"/>
        <w:rPr>
          <w:rFonts w:asciiTheme="minorHAnsi" w:hAnsiTheme="minorHAnsi"/>
        </w:rPr>
      </w:pPr>
    </w:p>
    <w:p w14:paraId="3FD50B9E" w14:textId="6B2B78D3" w:rsidR="00604F26" w:rsidRDefault="00604F26" w:rsidP="001E51B8">
      <w:pPr>
        <w:pStyle w:val="Default"/>
        <w:ind w:left="-284"/>
        <w:jc w:val="both"/>
        <w:rPr>
          <w:rFonts w:asciiTheme="minorHAnsi" w:hAnsiTheme="minorHAnsi"/>
        </w:rPr>
      </w:pPr>
    </w:p>
    <w:p w14:paraId="7DC71AFA" w14:textId="5A62F16A" w:rsidR="00604F26" w:rsidRDefault="00604F26" w:rsidP="001E51B8">
      <w:pPr>
        <w:pStyle w:val="Default"/>
        <w:ind w:left="-284"/>
        <w:jc w:val="both"/>
        <w:rPr>
          <w:rFonts w:asciiTheme="minorHAnsi" w:hAnsiTheme="minorHAnsi"/>
        </w:rPr>
      </w:pPr>
    </w:p>
    <w:p w14:paraId="20D44E72" w14:textId="0BD22437" w:rsidR="00604F26" w:rsidRDefault="00604F26" w:rsidP="001E51B8">
      <w:pPr>
        <w:pStyle w:val="Default"/>
        <w:ind w:left="-284"/>
        <w:jc w:val="both"/>
        <w:rPr>
          <w:rFonts w:asciiTheme="minorHAnsi" w:hAnsiTheme="minorHAnsi"/>
        </w:rPr>
      </w:pPr>
    </w:p>
    <w:p w14:paraId="17C3F952" w14:textId="54408020" w:rsidR="00604F26" w:rsidRDefault="00604F26" w:rsidP="001E51B8">
      <w:pPr>
        <w:pStyle w:val="Default"/>
        <w:ind w:left="-284"/>
        <w:jc w:val="both"/>
        <w:rPr>
          <w:rFonts w:asciiTheme="minorHAnsi" w:hAnsiTheme="minorHAnsi"/>
        </w:rPr>
      </w:pPr>
    </w:p>
    <w:p w14:paraId="49803473" w14:textId="5668FE09" w:rsidR="00604F26" w:rsidRDefault="00604F26" w:rsidP="001E51B8">
      <w:pPr>
        <w:pStyle w:val="Default"/>
        <w:ind w:left="-284"/>
        <w:jc w:val="both"/>
        <w:rPr>
          <w:rFonts w:asciiTheme="minorHAnsi" w:hAnsiTheme="minorHAnsi"/>
        </w:rPr>
      </w:pPr>
    </w:p>
    <w:p w14:paraId="14E68C71" w14:textId="6BA6977A" w:rsidR="00604F26" w:rsidRDefault="00604F26" w:rsidP="001E51B8">
      <w:pPr>
        <w:pStyle w:val="Default"/>
        <w:ind w:left="-284"/>
        <w:jc w:val="both"/>
        <w:rPr>
          <w:rFonts w:asciiTheme="minorHAnsi" w:hAnsiTheme="minorHAnsi"/>
        </w:rPr>
      </w:pPr>
    </w:p>
    <w:p w14:paraId="710E07A6" w14:textId="42484D89" w:rsidR="00604F26" w:rsidRDefault="00604F26" w:rsidP="001E51B8">
      <w:pPr>
        <w:pStyle w:val="Default"/>
        <w:ind w:left="-284"/>
        <w:jc w:val="both"/>
        <w:rPr>
          <w:rFonts w:asciiTheme="minorHAnsi" w:hAnsiTheme="minorHAnsi"/>
        </w:rPr>
      </w:pPr>
    </w:p>
    <w:p w14:paraId="6AD35FB4" w14:textId="4A0B5B8D" w:rsidR="00604F26" w:rsidRDefault="00604F26" w:rsidP="001E51B8">
      <w:pPr>
        <w:pStyle w:val="Default"/>
        <w:ind w:left="-284"/>
        <w:jc w:val="both"/>
        <w:rPr>
          <w:rFonts w:asciiTheme="minorHAnsi" w:hAnsiTheme="minorHAnsi"/>
        </w:rPr>
      </w:pPr>
    </w:p>
    <w:p w14:paraId="30C3FE13" w14:textId="69F6EE2D" w:rsidR="00604F26" w:rsidRDefault="00604F26" w:rsidP="001E51B8">
      <w:pPr>
        <w:pStyle w:val="Default"/>
        <w:ind w:left="-284"/>
        <w:jc w:val="both"/>
        <w:rPr>
          <w:rFonts w:asciiTheme="minorHAnsi" w:hAnsiTheme="minorHAnsi"/>
        </w:rPr>
      </w:pPr>
    </w:p>
    <w:p w14:paraId="411C14EE" w14:textId="6D5BCD78" w:rsidR="00604F26" w:rsidRDefault="00604F26" w:rsidP="001E51B8">
      <w:pPr>
        <w:pStyle w:val="Default"/>
        <w:ind w:left="-284"/>
        <w:jc w:val="both"/>
        <w:rPr>
          <w:rFonts w:asciiTheme="minorHAnsi" w:hAnsiTheme="minorHAnsi"/>
        </w:rPr>
      </w:pPr>
    </w:p>
    <w:p w14:paraId="75E65AB8" w14:textId="213334DD" w:rsidR="00604F26" w:rsidRDefault="00604F26" w:rsidP="001E51B8">
      <w:pPr>
        <w:pStyle w:val="Default"/>
        <w:ind w:left="-284"/>
        <w:jc w:val="both"/>
        <w:rPr>
          <w:rFonts w:asciiTheme="minorHAnsi" w:hAnsiTheme="minorHAnsi"/>
        </w:rPr>
      </w:pPr>
    </w:p>
    <w:p w14:paraId="447FCB0A" w14:textId="759D26C8" w:rsidR="00604F26" w:rsidRDefault="00604F26" w:rsidP="001E51B8">
      <w:pPr>
        <w:pStyle w:val="Default"/>
        <w:ind w:left="-284"/>
        <w:jc w:val="both"/>
        <w:rPr>
          <w:rFonts w:asciiTheme="minorHAnsi" w:hAnsiTheme="minorHAnsi"/>
        </w:rPr>
      </w:pPr>
    </w:p>
    <w:p w14:paraId="28E5B2EE" w14:textId="0F0E1A13" w:rsidR="00604F26" w:rsidRDefault="00604F26" w:rsidP="001E51B8">
      <w:pPr>
        <w:pStyle w:val="Default"/>
        <w:ind w:left="-284"/>
        <w:jc w:val="both"/>
        <w:rPr>
          <w:rFonts w:asciiTheme="minorHAnsi" w:hAnsiTheme="minorHAnsi"/>
        </w:rPr>
      </w:pPr>
    </w:p>
    <w:p w14:paraId="2B0AF490" w14:textId="5E5511DA" w:rsidR="00604F26" w:rsidRDefault="00604F26" w:rsidP="001E51B8">
      <w:pPr>
        <w:pStyle w:val="Default"/>
        <w:ind w:left="-284"/>
        <w:jc w:val="both"/>
        <w:rPr>
          <w:rFonts w:asciiTheme="minorHAnsi" w:hAnsiTheme="minorHAnsi"/>
        </w:rPr>
      </w:pPr>
    </w:p>
    <w:p w14:paraId="009AB45C" w14:textId="4A05F0EF" w:rsidR="00604F26" w:rsidRDefault="00604F26" w:rsidP="001E51B8">
      <w:pPr>
        <w:pStyle w:val="Default"/>
        <w:ind w:left="-284"/>
        <w:jc w:val="both"/>
        <w:rPr>
          <w:rFonts w:asciiTheme="minorHAnsi" w:hAnsiTheme="minorHAnsi"/>
        </w:rPr>
      </w:pPr>
    </w:p>
    <w:p w14:paraId="60F8CD8D" w14:textId="267ECF81" w:rsidR="00604F26" w:rsidRDefault="00604F26" w:rsidP="001E51B8">
      <w:pPr>
        <w:pStyle w:val="Default"/>
        <w:ind w:left="-284"/>
        <w:jc w:val="both"/>
        <w:rPr>
          <w:rFonts w:asciiTheme="minorHAnsi" w:hAnsiTheme="minorHAnsi"/>
        </w:rPr>
      </w:pPr>
    </w:p>
    <w:p w14:paraId="69EB4A66" w14:textId="02921049" w:rsidR="00604F26" w:rsidRDefault="00604F26" w:rsidP="001E51B8">
      <w:pPr>
        <w:pStyle w:val="Default"/>
        <w:ind w:left="-284"/>
        <w:jc w:val="both"/>
        <w:rPr>
          <w:rFonts w:asciiTheme="minorHAnsi" w:hAnsiTheme="minorHAnsi"/>
        </w:rPr>
      </w:pPr>
    </w:p>
    <w:p w14:paraId="38878335" w14:textId="4D65753A" w:rsidR="00604F26" w:rsidRDefault="00604F26" w:rsidP="001E51B8">
      <w:pPr>
        <w:pStyle w:val="Default"/>
        <w:ind w:left="-284"/>
        <w:jc w:val="both"/>
        <w:rPr>
          <w:rFonts w:asciiTheme="minorHAnsi" w:hAnsiTheme="minorHAnsi"/>
        </w:rPr>
      </w:pPr>
    </w:p>
    <w:p w14:paraId="484F2336" w14:textId="1F06B319" w:rsidR="0005634C" w:rsidRDefault="0005634C" w:rsidP="001E51B8">
      <w:pPr>
        <w:pStyle w:val="Default"/>
        <w:ind w:left="-284"/>
        <w:jc w:val="both"/>
        <w:rPr>
          <w:rFonts w:asciiTheme="minorHAnsi" w:hAnsiTheme="minorHAnsi"/>
        </w:rPr>
      </w:pPr>
    </w:p>
    <w:p w14:paraId="5F118FCF" w14:textId="3FC6EE36" w:rsidR="0005634C" w:rsidRDefault="0005634C" w:rsidP="001E51B8">
      <w:pPr>
        <w:pStyle w:val="Default"/>
        <w:ind w:left="-284"/>
        <w:jc w:val="both"/>
        <w:rPr>
          <w:rFonts w:asciiTheme="minorHAnsi" w:hAnsiTheme="minorHAnsi"/>
        </w:rPr>
      </w:pPr>
    </w:p>
    <w:p w14:paraId="4DAD6AAD" w14:textId="10E25F9E" w:rsidR="0005634C" w:rsidRDefault="0005634C" w:rsidP="001E51B8">
      <w:pPr>
        <w:pStyle w:val="Default"/>
        <w:ind w:left="-284"/>
        <w:jc w:val="both"/>
        <w:rPr>
          <w:rFonts w:asciiTheme="minorHAnsi" w:hAnsiTheme="minorHAnsi"/>
        </w:rPr>
      </w:pPr>
    </w:p>
    <w:p w14:paraId="577AF209" w14:textId="22A4219B" w:rsidR="0005634C" w:rsidRDefault="0005634C" w:rsidP="001E51B8">
      <w:pPr>
        <w:pStyle w:val="Default"/>
        <w:ind w:left="-284"/>
        <w:jc w:val="both"/>
        <w:rPr>
          <w:rFonts w:asciiTheme="minorHAnsi" w:hAnsiTheme="minorHAnsi"/>
        </w:rPr>
      </w:pPr>
    </w:p>
    <w:p w14:paraId="0DAA0516" w14:textId="4E91E54C" w:rsidR="0005634C" w:rsidRDefault="0005634C" w:rsidP="001E51B8">
      <w:pPr>
        <w:pStyle w:val="Default"/>
        <w:ind w:left="-284"/>
        <w:jc w:val="both"/>
        <w:rPr>
          <w:rFonts w:asciiTheme="minorHAnsi" w:hAnsiTheme="minorHAnsi"/>
        </w:rPr>
      </w:pPr>
    </w:p>
    <w:p w14:paraId="4E167950" w14:textId="4F38D0B2" w:rsidR="0005634C" w:rsidRDefault="0005634C" w:rsidP="001E51B8">
      <w:pPr>
        <w:pStyle w:val="Default"/>
        <w:ind w:left="-284"/>
        <w:jc w:val="both"/>
        <w:rPr>
          <w:rFonts w:asciiTheme="minorHAnsi" w:hAnsiTheme="minorHAnsi"/>
        </w:rPr>
      </w:pPr>
    </w:p>
    <w:p w14:paraId="51AB2650" w14:textId="2DE9A940" w:rsidR="0005634C" w:rsidRDefault="0005634C" w:rsidP="001E51B8">
      <w:pPr>
        <w:pStyle w:val="Default"/>
        <w:ind w:left="-284"/>
        <w:jc w:val="both"/>
        <w:rPr>
          <w:rFonts w:asciiTheme="minorHAnsi" w:hAnsiTheme="minorHAnsi"/>
        </w:rPr>
      </w:pPr>
    </w:p>
    <w:p w14:paraId="780EBC16" w14:textId="77777777" w:rsidR="0005634C" w:rsidRDefault="0005634C" w:rsidP="001E51B8">
      <w:pPr>
        <w:pStyle w:val="Default"/>
        <w:ind w:left="-284"/>
        <w:jc w:val="both"/>
        <w:rPr>
          <w:rFonts w:asciiTheme="minorHAnsi" w:hAnsiTheme="minorHAnsi"/>
        </w:rPr>
      </w:pPr>
    </w:p>
    <w:p w14:paraId="491327B2" w14:textId="77777777" w:rsidR="00604F26" w:rsidRPr="00161B09" w:rsidRDefault="00604F26" w:rsidP="001E51B8">
      <w:pPr>
        <w:pStyle w:val="Default"/>
        <w:ind w:left="-284"/>
        <w:jc w:val="both"/>
        <w:rPr>
          <w:rFonts w:asciiTheme="minorHAnsi" w:hAnsiTheme="minorHAnsi"/>
        </w:rPr>
      </w:pPr>
    </w:p>
    <w:p w14:paraId="4D38815E"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lastRenderedPageBreak/>
        <w:t>Π Ε Ρ Ι Ε Χ Ο Μ Ε Ν Α</w:t>
      </w:r>
    </w:p>
    <w:p w14:paraId="0BC7E006"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i/>
          <w:iCs/>
        </w:rPr>
        <w:t xml:space="preserve">ΚΕΦΑΛΑΙΟ Α΄ _______________________________________________________  </w:t>
      </w:r>
    </w:p>
    <w:p w14:paraId="0DE9F6BD" w14:textId="77777777" w:rsidR="00427908" w:rsidRPr="00161B09" w:rsidRDefault="000E769A" w:rsidP="001E51B8">
      <w:pPr>
        <w:pStyle w:val="Default"/>
        <w:ind w:left="-284"/>
        <w:jc w:val="both"/>
        <w:rPr>
          <w:rFonts w:asciiTheme="minorHAnsi" w:hAnsiTheme="minorHAnsi"/>
        </w:rPr>
      </w:pPr>
      <w:r w:rsidRPr="00161B09">
        <w:rPr>
          <w:rFonts w:asciiTheme="minorHAnsi" w:hAnsiTheme="minorHAnsi"/>
          <w:b/>
          <w:bCs/>
        </w:rPr>
        <w:t>ΠΕΡΙΓΡΑΦΗ ΠΡΟΜΗΘΕΙΑΣ</w:t>
      </w:r>
      <w:r w:rsidR="00427908" w:rsidRPr="00161B09">
        <w:rPr>
          <w:rFonts w:asciiTheme="minorHAnsi" w:hAnsiTheme="minorHAnsi"/>
          <w:b/>
          <w:bCs/>
        </w:rPr>
        <w:t xml:space="preserve"> ______________________________________________   </w:t>
      </w:r>
    </w:p>
    <w:p w14:paraId="63AB58BF"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ΔΙΑΡΚΕΙΑ __________________________________________________________   </w:t>
      </w:r>
    </w:p>
    <w:p w14:paraId="3F78780B" w14:textId="77777777" w:rsidR="00427908" w:rsidRPr="00161B09" w:rsidRDefault="00427908" w:rsidP="001E51B8">
      <w:pPr>
        <w:pStyle w:val="Default"/>
        <w:ind w:left="-284"/>
        <w:jc w:val="both"/>
        <w:rPr>
          <w:rFonts w:asciiTheme="minorHAnsi" w:hAnsiTheme="minorHAnsi"/>
          <w:b/>
          <w:bCs/>
        </w:rPr>
      </w:pPr>
      <w:r w:rsidRPr="00161B09">
        <w:rPr>
          <w:rFonts w:asciiTheme="minorHAnsi" w:hAnsiTheme="minorHAnsi"/>
          <w:b/>
          <w:bCs/>
        </w:rPr>
        <w:t xml:space="preserve">ΠΡΟΫΠΟΛΟΓΙΣΘΕΙΣΑ ΔΑΠΑΝΗ ________________________________________    </w:t>
      </w:r>
    </w:p>
    <w:p w14:paraId="0BA223FA"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ΠΡΟΫΠΟΛΟΓΙΣΜΟΣ ΠΟΥ ΒΑΡΥΝΕΤΑΙ __________________________________      </w:t>
      </w:r>
    </w:p>
    <w:p w14:paraId="664AE976"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i/>
          <w:iCs/>
        </w:rPr>
        <w:t xml:space="preserve">ΚΕΦΑΛΑΙΟ Β΄ _______________________________________________________   </w:t>
      </w:r>
    </w:p>
    <w:p w14:paraId="62EB442F"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ΑΡΘΡΟ 1. __________________________________________________________   </w:t>
      </w:r>
    </w:p>
    <w:p w14:paraId="76A3A3A0"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ΑΝΤΙΚΕΙΜΕΝΟ ΔΙΑΓΩΝΙΣΜΟΥ __________________________________________  </w:t>
      </w:r>
    </w:p>
    <w:p w14:paraId="7EC9282F"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ΑΡΘΡΟ 2. _________________________________________________________    </w:t>
      </w:r>
    </w:p>
    <w:p w14:paraId="0617850B"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ΔΙΚΑΙΩΜΑ ΣΥΜΜΕΤΟΧΗΣ _____________________________________________     </w:t>
      </w:r>
    </w:p>
    <w:p w14:paraId="4F57B51C"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ΑΡΘΡΟ 3. __________________________________________________________   </w:t>
      </w:r>
    </w:p>
    <w:p w14:paraId="72CBE343"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ΚΑΤΑΡΤΙΣΗ ΚΑΙ ΥΠΟΒΟΛΗ ΠΡΟΣΦΟΡΩΝ _________________________________   </w:t>
      </w:r>
    </w:p>
    <w:p w14:paraId="12DA775B"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ΆΡΘΡΟ 4. __________________________________________________________   </w:t>
      </w:r>
    </w:p>
    <w:p w14:paraId="622194D4" w14:textId="77777777" w:rsidR="00427908" w:rsidRPr="00161B09" w:rsidRDefault="00427908" w:rsidP="001E51B8">
      <w:pPr>
        <w:pStyle w:val="Default"/>
        <w:ind w:left="-284"/>
        <w:jc w:val="both"/>
        <w:rPr>
          <w:rFonts w:asciiTheme="minorHAnsi" w:hAnsiTheme="minorHAnsi"/>
          <w:b/>
          <w:bCs/>
        </w:rPr>
      </w:pPr>
      <w:r w:rsidRPr="00161B09">
        <w:rPr>
          <w:rFonts w:asciiTheme="minorHAnsi" w:hAnsiTheme="minorHAnsi"/>
        </w:rPr>
        <w:t xml:space="preserve">ΔΙΚΑΙΟΛΟΓΗΤΙΚΑ ΣΥΜΜΕΤΟΧΗΣ ________________________________________  </w:t>
      </w:r>
    </w:p>
    <w:p w14:paraId="3D5780C0"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ΆΡΘΡΟ 5.__________________________________________________________   </w:t>
      </w:r>
    </w:p>
    <w:p w14:paraId="60F329A1"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ΕΛΑΧΙΣΤΕΣ ΠΡΟΫΠΟΘΕΣΕΙΣ ΣΥΜΜΕΤΟΧΗΣ ________________________________  </w:t>
      </w:r>
    </w:p>
    <w:p w14:paraId="6B90E432"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ΆΡΘΡΟ 6. __________________________________________________________  </w:t>
      </w:r>
    </w:p>
    <w:p w14:paraId="308F42C8"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ΤEΧΝΙΚΑ ΣΤΟΙΧΕΙΑ ___________________________________________________   </w:t>
      </w:r>
    </w:p>
    <w:p w14:paraId="0301CCCD"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ΆΡΘΡΟ 7. __________________________________________________________  </w:t>
      </w:r>
    </w:p>
    <w:p w14:paraId="771A754A"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ΟΙΚΟΝΟΜΙΚΑ ΣΤΟΙΧΕΙΑ _______________________________________________   </w:t>
      </w:r>
    </w:p>
    <w:p w14:paraId="4D128727"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Α) Τ Ι Μ Ε Σ _________________________________________________________   </w:t>
      </w:r>
    </w:p>
    <w:p w14:paraId="5AD7C9E5"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Β) ΤΡΟΠΟΣ ΠΛΗΡΩΜΗΣ : ______________________________________________    </w:t>
      </w:r>
    </w:p>
    <w:p w14:paraId="23693128"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ΑΡΘΡΟ 8 . __________________________________________________________   </w:t>
      </w:r>
    </w:p>
    <w:p w14:paraId="158F92A4" w14:textId="77777777" w:rsidR="00427908" w:rsidRPr="00161B09" w:rsidRDefault="00427908" w:rsidP="001E51B8">
      <w:pPr>
        <w:spacing w:after="0" w:line="240" w:lineRule="auto"/>
        <w:ind w:left="-284"/>
        <w:jc w:val="both"/>
        <w:rPr>
          <w:rFonts w:asciiTheme="minorHAnsi" w:hAnsiTheme="minorHAnsi" w:cs="Calibri"/>
          <w:sz w:val="24"/>
          <w:szCs w:val="24"/>
        </w:rPr>
      </w:pPr>
      <w:r w:rsidRPr="00161B09">
        <w:rPr>
          <w:rFonts w:asciiTheme="minorHAnsi" w:hAnsiTheme="minorHAnsi"/>
          <w:sz w:val="24"/>
          <w:szCs w:val="24"/>
        </w:rPr>
        <w:t xml:space="preserve">ΔΙΕΝΕΡΓΕΙΑ ΔΙΑΓΩΝΙΣΜΟΥ </w:t>
      </w:r>
      <w:r w:rsidRPr="00161B09">
        <w:rPr>
          <w:rFonts w:asciiTheme="minorHAnsi" w:hAnsiTheme="minorHAnsi" w:cs="Calibri"/>
          <w:sz w:val="24"/>
          <w:szCs w:val="24"/>
        </w:rPr>
        <w:t xml:space="preserve">____________________________________________    </w:t>
      </w:r>
    </w:p>
    <w:p w14:paraId="3FF95F84"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ΆΡΘΡΟ 9. _________________________________________________________      </w:t>
      </w:r>
    </w:p>
    <w:p w14:paraId="5CD21ECC"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cs="Verdana"/>
        </w:rPr>
        <w:t xml:space="preserve">ΔΙΑΔΙΚΑΣΙΑ ΑΝΑΔΕΙΞΗΣ ΜΕΙΟΔΟΤΗ </w:t>
      </w:r>
      <w:r w:rsidRPr="00161B09">
        <w:rPr>
          <w:rFonts w:asciiTheme="minorHAnsi" w:hAnsiTheme="minorHAnsi"/>
        </w:rPr>
        <w:t xml:space="preserve">_____________________________________     </w:t>
      </w:r>
    </w:p>
    <w:p w14:paraId="03F45BC5"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ΕΛΕΓΧΟΣ ΔΙΚΑΙΟΛΟΓΗΤΙΚΩΝ ΣΥΜΜΕΤΟΧΗΣ ΚΑΙ ΑΞΙΟΛΟΓΗΣΗ ΤΕΧΝΙΚΩΝ ΠΡΟΣΦΟΡΩΝ  </w:t>
      </w:r>
    </w:p>
    <w:p w14:paraId="50713802"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ΟΙΚΟΝΟΜΙΚΗ ΑΞΙΟΛΟΓΗΣΗ ___________________________________________ </w:t>
      </w:r>
    </w:p>
    <w:p w14:paraId="227E7B59"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ΤΕΛΙΚΗ ΑΞΙΟΛΟΓΗΣΗ_________________________________________________ </w:t>
      </w:r>
    </w:p>
    <w:p w14:paraId="694EB7E8"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ΑΞΙΟΛΟΓΗΣΗ ΔΙΚΑΙΟΛΟΓΗΤΙΚΩΝ ΚΑΤΑ ΤΟ ΣΤΑΔΙΟ ΤΗΣ ΚΑΤΑΚΥΡΩΣΗΣ – ΟΛΟΚΛΗΡΩΣΗ ΑΞΙΟΛΟΓΗΣΗΣ – ΕΠΙΛΟΓΗ ΑΝΑΔΟΧΟΥ ______________________</w:t>
      </w:r>
      <w:r w:rsidRPr="00161B09">
        <w:rPr>
          <w:rFonts w:asciiTheme="minorHAnsi" w:hAnsiTheme="minorHAnsi"/>
        </w:rPr>
        <w:tab/>
        <w:t xml:space="preserve">   </w:t>
      </w:r>
    </w:p>
    <w:p w14:paraId="0BF2306D"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Οι Έλληνες πολίτες : ____________________________________________   </w:t>
      </w:r>
    </w:p>
    <w:p w14:paraId="653883B6"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Οι αλλοδαποί : _________________________________________________  </w:t>
      </w:r>
    </w:p>
    <w:p w14:paraId="4421CD36"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Τα νομικά πρόσωπα ημεδαπά ή αλλοδαπά : _________________________   </w:t>
      </w:r>
    </w:p>
    <w:p w14:paraId="5FCA6044"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Οι συνεταιρισμοί : _____________________________________________     </w:t>
      </w:r>
    </w:p>
    <w:p w14:paraId="71DBEDC3" w14:textId="77777777" w:rsidR="00427908" w:rsidRPr="00161B09" w:rsidRDefault="00427908" w:rsidP="001E51B8">
      <w:pPr>
        <w:spacing w:after="0" w:line="240" w:lineRule="auto"/>
        <w:ind w:left="-284"/>
        <w:jc w:val="both"/>
        <w:rPr>
          <w:rFonts w:asciiTheme="minorHAnsi" w:hAnsiTheme="minorHAnsi" w:cs="Calibri"/>
          <w:sz w:val="24"/>
          <w:szCs w:val="24"/>
        </w:rPr>
      </w:pPr>
      <w:r w:rsidRPr="00161B09">
        <w:rPr>
          <w:rFonts w:asciiTheme="minorHAnsi" w:hAnsiTheme="minorHAnsi"/>
          <w:sz w:val="24"/>
          <w:szCs w:val="24"/>
        </w:rPr>
        <w:t xml:space="preserve">Οι ενώσεις προμηθευτών που υποβάλλουν κοινή προσφορά : </w:t>
      </w:r>
      <w:r w:rsidRPr="00161B09">
        <w:rPr>
          <w:rFonts w:asciiTheme="minorHAnsi" w:hAnsiTheme="minorHAnsi" w:cs="Calibri"/>
          <w:sz w:val="24"/>
          <w:szCs w:val="24"/>
        </w:rPr>
        <w:t xml:space="preserve">___________ </w:t>
      </w:r>
    </w:p>
    <w:p w14:paraId="1D3D429C"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ΆΡΘΡΟ 10. ________________________________________________________   </w:t>
      </w:r>
    </w:p>
    <w:p w14:paraId="52311C62"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ΕΝΣΤΑΣΕΙΣ_________________________________________________________    </w:t>
      </w:r>
    </w:p>
    <w:p w14:paraId="411AC0E8"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ΆΡΘΡΟ 11. ________________________________________________________    </w:t>
      </w:r>
    </w:p>
    <w:p w14:paraId="3A674DF0"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ΑΞΙΟΛΟΓΗΣΗ ΠΡΟΣΦΟΡΩΝ ___________________________________________   </w:t>
      </w:r>
    </w:p>
    <w:p w14:paraId="2825B8DF"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ΆΡΘΡΟ 12. _______________________________________________________     </w:t>
      </w:r>
    </w:p>
    <w:p w14:paraId="4A31FDD5"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ΚΑΤΑΚΥΡΩΣΗ ΑΠΟΤΕΛΕΣΜΑΤΩΝ ΔΙΑΓΩΝΙΣΜΟΥ _________________________     </w:t>
      </w:r>
    </w:p>
    <w:p w14:paraId="7AE39E68"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ΑΡΘΡΟ 13. _______________________________________________________     </w:t>
      </w:r>
    </w:p>
    <w:p w14:paraId="0940E74F"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ΑΝΑΚΟΙΝΩΣΗ ΚΑΤΑΚΥΡΩΣΗΣ – ΑΝΑΘΕΣΗΣ _______________________________   </w:t>
      </w:r>
    </w:p>
    <w:p w14:paraId="19F667FD"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ΑΡΘΡΟ 14. ________________________________________________________  </w:t>
      </w:r>
    </w:p>
    <w:p w14:paraId="1D0027C9" w14:textId="77777777" w:rsidR="00427908" w:rsidRPr="00161B09" w:rsidRDefault="00427908" w:rsidP="001E51B8">
      <w:pPr>
        <w:spacing w:after="0" w:line="240" w:lineRule="auto"/>
        <w:ind w:left="-284"/>
        <w:jc w:val="both"/>
        <w:rPr>
          <w:rFonts w:asciiTheme="minorHAnsi" w:hAnsiTheme="minorHAnsi" w:cs="Calibri"/>
          <w:sz w:val="24"/>
          <w:szCs w:val="24"/>
        </w:rPr>
      </w:pPr>
      <w:r w:rsidRPr="00161B09">
        <w:rPr>
          <w:rFonts w:asciiTheme="minorHAnsi" w:hAnsiTheme="minorHAnsi"/>
          <w:sz w:val="24"/>
          <w:szCs w:val="24"/>
        </w:rPr>
        <w:t>ΠΟΙΝΙΚΕΣ ΡΗΤΡΕΣ</w:t>
      </w:r>
      <w:r w:rsidRPr="00161B09">
        <w:rPr>
          <w:rFonts w:asciiTheme="minorHAnsi" w:hAnsiTheme="minorHAnsi" w:cs="Calibri"/>
          <w:sz w:val="24"/>
          <w:szCs w:val="24"/>
        </w:rPr>
        <w:t xml:space="preserve">___________________________________________________   </w:t>
      </w:r>
    </w:p>
    <w:p w14:paraId="2A02F973"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ΑΡΘΡΟ 15. _________________________________________________________ </w:t>
      </w:r>
    </w:p>
    <w:p w14:paraId="4F2889CB"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ΚΗΡΥΞΗ ΠΡΟΜΗΘΕΥΤΗ ΕΚΠΤΩΤΟΥ _____________________________________  </w:t>
      </w:r>
    </w:p>
    <w:p w14:paraId="613B027E"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ΑΡΘΡΟ 16. _________________________________________________________ </w:t>
      </w:r>
    </w:p>
    <w:p w14:paraId="2FDB7C22" w14:textId="77777777" w:rsidR="005A4C5C" w:rsidRPr="00161B09" w:rsidRDefault="005A4C5C" w:rsidP="001E51B8">
      <w:pPr>
        <w:pStyle w:val="Default"/>
        <w:ind w:left="-284"/>
        <w:jc w:val="both"/>
        <w:rPr>
          <w:rFonts w:asciiTheme="minorHAnsi" w:hAnsiTheme="minorHAnsi"/>
        </w:rPr>
      </w:pPr>
      <w:r w:rsidRPr="00161B09">
        <w:rPr>
          <w:rFonts w:asciiTheme="minorHAnsi" w:hAnsiTheme="minorHAnsi"/>
        </w:rPr>
        <w:t xml:space="preserve">ΤΡΟΠΟΠΟΙΗΣΗ ΣΥΜΒΑΣΗΣ ( Άρθρο 132 Ν. 4412/2016) _____________________   </w:t>
      </w:r>
    </w:p>
    <w:p w14:paraId="1235EE75"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ΑΡΘΡΟ 17. ________________________________________________________    </w:t>
      </w:r>
    </w:p>
    <w:p w14:paraId="3A09CAA2" w14:textId="77777777" w:rsidR="00427908" w:rsidRPr="00161B09" w:rsidRDefault="00427908" w:rsidP="001E51B8">
      <w:pPr>
        <w:spacing w:after="0" w:line="240" w:lineRule="auto"/>
        <w:ind w:left="-284"/>
        <w:jc w:val="both"/>
        <w:rPr>
          <w:rFonts w:asciiTheme="minorHAnsi" w:hAnsiTheme="minorHAnsi" w:cs="Calibri"/>
          <w:sz w:val="24"/>
          <w:szCs w:val="24"/>
        </w:rPr>
      </w:pPr>
      <w:r w:rsidRPr="00161B09">
        <w:rPr>
          <w:rFonts w:asciiTheme="minorHAnsi" w:hAnsiTheme="minorHAnsi"/>
          <w:sz w:val="24"/>
          <w:szCs w:val="24"/>
        </w:rPr>
        <w:lastRenderedPageBreak/>
        <w:t xml:space="preserve">ΚΑΤΑΓΓΕΛΕΙΑ ΣΥΜΒΑΣΗΣ </w:t>
      </w:r>
      <w:r w:rsidRPr="00161B09">
        <w:rPr>
          <w:rFonts w:asciiTheme="minorHAnsi" w:hAnsiTheme="minorHAnsi" w:cs="Calibri"/>
          <w:sz w:val="24"/>
          <w:szCs w:val="24"/>
        </w:rPr>
        <w:t xml:space="preserve">_____________________________________________   </w:t>
      </w:r>
    </w:p>
    <w:p w14:paraId="24AF714F"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i/>
          <w:iCs/>
        </w:rPr>
        <w:t xml:space="preserve">ΚΕΦΑΛΑΙΟ Γ΄ _______________________________________________________  </w:t>
      </w:r>
    </w:p>
    <w:p w14:paraId="799AAFF9"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ΠΙΝΑΚΕΣ ΕΙΔΩΝ ΤΕΧΝΙΚΕΣ ΠΡΟΔΙΑΓΡΑΦΕΣ ______________________________    </w:t>
      </w:r>
    </w:p>
    <w:p w14:paraId="3E5DE037"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i/>
          <w:iCs/>
        </w:rPr>
        <w:t xml:space="preserve">ΚΕΦΑΛΑΙΟ  Δ  ____________________________________________________   </w:t>
      </w:r>
    </w:p>
    <w:p w14:paraId="326F6217"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ΠΙΝΑΚΕΣ ΟΙΚΟΝΟΜΙΚΗΣ ΠΡΟΣΦΟΡΑΣ -------------------------------------------------------</w:t>
      </w:r>
      <w:r w:rsidRPr="00161B09">
        <w:rPr>
          <w:rFonts w:asciiTheme="minorHAnsi" w:hAnsiTheme="minorHAnsi"/>
        </w:rPr>
        <w:tab/>
        <w:t xml:space="preserve">    </w:t>
      </w:r>
    </w:p>
    <w:p w14:paraId="7612EA76"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i/>
          <w:iCs/>
        </w:rPr>
        <w:t xml:space="preserve">ΚΕΦΑΛΑΙΟ Ε΄ ____________________________________________________      </w:t>
      </w:r>
    </w:p>
    <w:p w14:paraId="4EB9B677"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b/>
          <w:bCs/>
        </w:rPr>
        <w:t xml:space="preserve">ΓΕΝΙΚΟΙ ΟΡΟΙ ΣΥΜΒΑΣΗΣ ____________________________________________    </w:t>
      </w:r>
    </w:p>
    <w:p w14:paraId="4599C7F9"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Α. ΥΠΟΧΡΕΩΣΕΙΣ ΤΟΥ ΑΝΑΔΟΧΟΥ ______________________________________     </w:t>
      </w:r>
    </w:p>
    <w:p w14:paraId="37998602"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Β. ΚΑΤΑΡΤΙΣΗ ΣΥΜΒΑΣΗΣ_____________________________________________     </w:t>
      </w:r>
    </w:p>
    <w:p w14:paraId="17B6B972"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Γ’ ΤΡΟΠΟΠΟΙΗΣΗ ΣΥΜΒΑΣΗΣ _________________________________________     </w:t>
      </w:r>
    </w:p>
    <w:p w14:paraId="57F4FF2A"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Δ’ ΑΝΩΤΕΡΑ ΒΙΑ ___________________________________________________      </w:t>
      </w:r>
    </w:p>
    <w:p w14:paraId="6CEDC34D"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Ε΄ ΕΜΠΙΣΤΕΥΤΙΚΟΤΗΤΑ ______________________________________________     </w:t>
      </w:r>
    </w:p>
    <w:p w14:paraId="786A4107" w14:textId="77777777" w:rsidR="00427908" w:rsidRPr="00161B09" w:rsidRDefault="00427908" w:rsidP="001E51B8">
      <w:pPr>
        <w:pStyle w:val="Default"/>
        <w:ind w:left="-284"/>
        <w:jc w:val="both"/>
        <w:rPr>
          <w:rFonts w:asciiTheme="minorHAnsi" w:hAnsiTheme="minorHAnsi"/>
        </w:rPr>
      </w:pPr>
      <w:r w:rsidRPr="00161B09">
        <w:rPr>
          <w:rFonts w:asciiTheme="minorHAnsi" w:hAnsiTheme="minorHAnsi"/>
        </w:rPr>
        <w:t xml:space="preserve">ΣΤ΄ ΚΥΡΩΣΕΙΣ ______________________________________________________     </w:t>
      </w:r>
    </w:p>
    <w:p w14:paraId="1F4DA4A7" w14:textId="77777777" w:rsidR="00427908" w:rsidRPr="00161B09" w:rsidRDefault="00427908" w:rsidP="001E51B8">
      <w:pPr>
        <w:spacing w:after="0" w:line="240" w:lineRule="auto"/>
        <w:ind w:left="-284"/>
        <w:jc w:val="both"/>
        <w:rPr>
          <w:rFonts w:asciiTheme="minorHAnsi" w:hAnsiTheme="minorHAnsi" w:cs="Calibri"/>
          <w:sz w:val="24"/>
          <w:szCs w:val="24"/>
        </w:rPr>
      </w:pPr>
      <w:r w:rsidRPr="00161B09">
        <w:rPr>
          <w:rFonts w:asciiTheme="minorHAnsi" w:hAnsiTheme="minorHAnsi"/>
          <w:sz w:val="24"/>
          <w:szCs w:val="24"/>
        </w:rPr>
        <w:t xml:space="preserve">Ζ’ ΕΦΑΡΜΟΣΤΕΟ ΔΙΚΑΙΟ </w:t>
      </w:r>
      <w:r w:rsidRPr="00161B09">
        <w:rPr>
          <w:rFonts w:asciiTheme="minorHAnsi" w:hAnsiTheme="minorHAnsi" w:cs="Calibri"/>
          <w:sz w:val="24"/>
          <w:szCs w:val="24"/>
        </w:rPr>
        <w:t xml:space="preserve">____________________________________________     </w:t>
      </w:r>
    </w:p>
    <w:p w14:paraId="00B25EEF" w14:textId="77777777" w:rsidR="00224D75" w:rsidRPr="00161B09" w:rsidRDefault="00224D75" w:rsidP="001E51B8">
      <w:pPr>
        <w:pStyle w:val="Default"/>
        <w:ind w:left="-284"/>
        <w:jc w:val="both"/>
        <w:rPr>
          <w:rFonts w:asciiTheme="minorHAnsi" w:hAnsiTheme="minorHAnsi"/>
        </w:rPr>
      </w:pPr>
      <w:r>
        <w:rPr>
          <w:rFonts w:asciiTheme="minorHAnsi" w:hAnsiTheme="minorHAnsi"/>
          <w:b/>
          <w:bCs/>
          <w:i/>
          <w:iCs/>
        </w:rPr>
        <w:t>ΚΕΦΑΛΑΙΟ ΣΤ</w:t>
      </w:r>
      <w:r w:rsidRPr="00161B09">
        <w:rPr>
          <w:rFonts w:asciiTheme="minorHAnsi" w:hAnsiTheme="minorHAnsi"/>
          <w:b/>
          <w:bCs/>
          <w:i/>
          <w:iCs/>
        </w:rPr>
        <w:t xml:space="preserve">΄ ____________________________________________________      </w:t>
      </w:r>
    </w:p>
    <w:p w14:paraId="363A7B8F" w14:textId="77777777" w:rsidR="005635A2" w:rsidRDefault="00224D75" w:rsidP="001E51B8">
      <w:pPr>
        <w:pStyle w:val="Default"/>
        <w:ind w:left="-284"/>
        <w:jc w:val="both"/>
        <w:rPr>
          <w:rFonts w:asciiTheme="minorHAnsi" w:hAnsiTheme="minorHAnsi"/>
        </w:rPr>
      </w:pPr>
      <w:r>
        <w:rPr>
          <w:rFonts w:asciiTheme="minorHAnsi" w:hAnsiTheme="minorHAnsi"/>
        </w:rPr>
        <w:t>ΕΓΓΥΗΤΙΚΗ ΕΠΙΣΤΟΛΗ ΚΑΛΗΣ ΕΚΤΕΛΕΣΗΣ ΤΗΣ ΠΡΟΜΗΘΕΙΑΣ</w:t>
      </w:r>
      <w:r w:rsidRPr="00161B09">
        <w:rPr>
          <w:rFonts w:asciiTheme="minorHAnsi" w:hAnsiTheme="minorHAnsi"/>
        </w:rPr>
        <w:t xml:space="preserve">   </w:t>
      </w:r>
    </w:p>
    <w:p w14:paraId="4C5586CC" w14:textId="77777777" w:rsidR="008B7A06" w:rsidRDefault="005635A2" w:rsidP="001E51B8">
      <w:pPr>
        <w:pStyle w:val="Default"/>
        <w:ind w:left="-284"/>
        <w:jc w:val="both"/>
        <w:rPr>
          <w:rFonts w:asciiTheme="minorHAnsi" w:hAnsiTheme="minorHAnsi"/>
          <w:b/>
        </w:rPr>
      </w:pPr>
      <w:r w:rsidRPr="005635A2">
        <w:rPr>
          <w:rFonts w:asciiTheme="minorHAnsi" w:hAnsiTheme="minorHAnsi"/>
          <w:b/>
        </w:rPr>
        <w:t>ΚΕΦΑΛΑΙΟ Ζ΄</w:t>
      </w:r>
    </w:p>
    <w:p w14:paraId="42CB0663" w14:textId="3A9FCC50" w:rsidR="005635A2" w:rsidRDefault="008B7A06" w:rsidP="001E51B8">
      <w:pPr>
        <w:pStyle w:val="Default"/>
        <w:ind w:left="-284"/>
        <w:jc w:val="both"/>
        <w:rPr>
          <w:rFonts w:asciiTheme="minorHAnsi" w:hAnsiTheme="minorHAnsi"/>
        </w:rPr>
      </w:pPr>
      <w:r>
        <w:rPr>
          <w:rFonts w:asciiTheme="minorHAnsi" w:hAnsiTheme="minorHAnsi"/>
        </w:rPr>
        <w:t xml:space="preserve">ΤΥΠΟΠΟΙΗΜΕΝΟ ΕΝΤΥΠΟ ΥΠΕΥΘΥΝΗΣ ΔΗΛΩΣΗΣ (ΤΕΥΔ) </w:t>
      </w:r>
    </w:p>
    <w:p w14:paraId="4894EB06" w14:textId="77777777" w:rsidR="008B7A06" w:rsidRDefault="005635A2" w:rsidP="001E51B8">
      <w:pPr>
        <w:pStyle w:val="Default"/>
        <w:ind w:left="-284"/>
        <w:jc w:val="both"/>
        <w:rPr>
          <w:rFonts w:asciiTheme="minorHAnsi" w:hAnsiTheme="minorHAnsi"/>
        </w:rPr>
      </w:pPr>
      <w:r w:rsidRPr="005635A2">
        <w:rPr>
          <w:rFonts w:asciiTheme="minorHAnsi" w:hAnsiTheme="minorHAnsi"/>
          <w:b/>
        </w:rPr>
        <w:t>ΚΕΦΑΛΑΙΟ Η΄</w:t>
      </w:r>
      <w:r>
        <w:rPr>
          <w:rFonts w:asciiTheme="minorHAnsi" w:hAnsiTheme="minorHAnsi"/>
        </w:rPr>
        <w:t xml:space="preserve"> </w:t>
      </w:r>
    </w:p>
    <w:p w14:paraId="55F09625" w14:textId="68528EE7" w:rsidR="00224D75" w:rsidRDefault="008B7A06" w:rsidP="001E51B8">
      <w:pPr>
        <w:pStyle w:val="Default"/>
        <w:ind w:left="-284"/>
        <w:jc w:val="both"/>
        <w:rPr>
          <w:rFonts w:asciiTheme="minorHAnsi" w:hAnsiTheme="minorHAnsi"/>
        </w:rPr>
      </w:pPr>
      <w:r>
        <w:rPr>
          <w:rFonts w:asciiTheme="minorHAnsi" w:hAnsiTheme="minorHAnsi"/>
        </w:rPr>
        <w:t>ΥΠΟΔΕΙΓΜΑ ΣΥΜΒΑΣΗΣ</w:t>
      </w:r>
      <w:r w:rsidRPr="00161B09">
        <w:rPr>
          <w:rFonts w:asciiTheme="minorHAnsi" w:hAnsiTheme="minorHAnsi"/>
        </w:rPr>
        <w:t xml:space="preserve"> </w:t>
      </w:r>
    </w:p>
    <w:p w14:paraId="424117F3" w14:textId="56408B8F" w:rsidR="0005634C" w:rsidRDefault="0005634C" w:rsidP="001E51B8">
      <w:pPr>
        <w:pStyle w:val="Default"/>
        <w:ind w:left="-284"/>
        <w:jc w:val="both"/>
        <w:rPr>
          <w:rFonts w:asciiTheme="minorHAnsi" w:hAnsiTheme="minorHAnsi"/>
        </w:rPr>
      </w:pPr>
    </w:p>
    <w:p w14:paraId="0536D554" w14:textId="77777777" w:rsidR="0005634C" w:rsidRPr="00161B09" w:rsidRDefault="0005634C" w:rsidP="001E51B8">
      <w:pPr>
        <w:pStyle w:val="Default"/>
        <w:ind w:left="-284"/>
        <w:jc w:val="both"/>
        <w:rPr>
          <w:rFonts w:asciiTheme="minorHAnsi" w:hAnsiTheme="minorHAnsi"/>
        </w:rPr>
      </w:pPr>
    </w:p>
    <w:p w14:paraId="2DFAE335" w14:textId="77777777" w:rsidR="00427908" w:rsidRPr="00161B09" w:rsidRDefault="00427908" w:rsidP="00284EEC">
      <w:pPr>
        <w:pStyle w:val="Default"/>
        <w:ind w:left="-284"/>
        <w:jc w:val="center"/>
        <w:rPr>
          <w:rFonts w:asciiTheme="minorHAnsi" w:hAnsiTheme="minorHAnsi"/>
          <w:b/>
          <w:bCs/>
        </w:rPr>
      </w:pPr>
      <w:r w:rsidRPr="00161B09">
        <w:rPr>
          <w:rFonts w:asciiTheme="minorHAnsi" w:hAnsiTheme="minorHAnsi"/>
          <w:b/>
          <w:bCs/>
          <w:i/>
          <w:iCs/>
        </w:rPr>
        <w:t>ΚΕΦΑΛΑΙΟ Α΄</w:t>
      </w:r>
    </w:p>
    <w:p w14:paraId="0CEB3CC7" w14:textId="77777777" w:rsidR="00427908" w:rsidRPr="00161B09" w:rsidRDefault="00902836" w:rsidP="00284EEC">
      <w:pPr>
        <w:pStyle w:val="Default"/>
        <w:ind w:left="-284"/>
        <w:jc w:val="center"/>
        <w:rPr>
          <w:rFonts w:asciiTheme="minorHAnsi" w:hAnsiTheme="minorHAnsi"/>
        </w:rPr>
      </w:pPr>
      <w:r>
        <w:rPr>
          <w:rFonts w:asciiTheme="minorHAnsi" w:hAnsiTheme="minorHAnsi"/>
          <w:b/>
          <w:bCs/>
        </w:rPr>
        <w:t>ΠΕΡΙΓΡΑΦΗ ΠΡΟΜΗΘΕΙΑΣ</w:t>
      </w:r>
    </w:p>
    <w:p w14:paraId="37874D93" w14:textId="41C1550F" w:rsidR="00427908" w:rsidRPr="00161B09" w:rsidRDefault="00427908" w:rsidP="001E51B8">
      <w:pPr>
        <w:spacing w:after="0" w:line="240" w:lineRule="auto"/>
        <w:ind w:left="-284"/>
        <w:jc w:val="both"/>
        <w:rPr>
          <w:rFonts w:asciiTheme="minorHAnsi" w:hAnsiTheme="minorHAnsi"/>
          <w:sz w:val="24"/>
          <w:szCs w:val="24"/>
        </w:rPr>
      </w:pPr>
      <w:r w:rsidRPr="00161B09">
        <w:rPr>
          <w:rFonts w:asciiTheme="minorHAnsi" w:hAnsiTheme="minorHAnsi"/>
          <w:sz w:val="24"/>
          <w:szCs w:val="24"/>
        </w:rPr>
        <w:t>Ανάθεσ</w:t>
      </w:r>
      <w:r w:rsidR="004D79C6" w:rsidRPr="00161B09">
        <w:rPr>
          <w:rFonts w:asciiTheme="minorHAnsi" w:hAnsiTheme="minorHAnsi"/>
          <w:sz w:val="24"/>
          <w:szCs w:val="24"/>
        </w:rPr>
        <w:t>η προμήθειας υγρών καυσίμων (πετρελαίου κίνησης</w:t>
      </w:r>
      <w:r w:rsidR="00FC0303">
        <w:rPr>
          <w:rFonts w:asciiTheme="minorHAnsi" w:hAnsiTheme="minorHAnsi"/>
          <w:sz w:val="24"/>
          <w:szCs w:val="24"/>
        </w:rPr>
        <w:t xml:space="preserve"> </w:t>
      </w:r>
      <w:r w:rsidR="004D79C6" w:rsidRPr="00161B09">
        <w:rPr>
          <w:rFonts w:asciiTheme="minorHAnsi" w:hAnsiTheme="minorHAnsi"/>
          <w:sz w:val="24"/>
          <w:szCs w:val="24"/>
        </w:rPr>
        <w:t>και βενζίνης αμόλυβδης)</w:t>
      </w:r>
      <w:r w:rsidRPr="00161B09">
        <w:rPr>
          <w:rFonts w:asciiTheme="minorHAnsi" w:hAnsiTheme="minorHAnsi"/>
          <w:sz w:val="24"/>
          <w:szCs w:val="24"/>
        </w:rPr>
        <w:t xml:space="preserve">   προκειμένου</w:t>
      </w:r>
      <w:r w:rsidR="0008321C" w:rsidRPr="00161B09">
        <w:rPr>
          <w:rFonts w:asciiTheme="minorHAnsi" w:hAnsiTheme="minorHAnsi"/>
          <w:sz w:val="24"/>
          <w:szCs w:val="24"/>
        </w:rPr>
        <w:t xml:space="preserve"> να κ</w:t>
      </w:r>
      <w:r w:rsidR="00F94F50">
        <w:rPr>
          <w:rFonts w:asciiTheme="minorHAnsi" w:hAnsiTheme="minorHAnsi"/>
          <w:sz w:val="24"/>
          <w:szCs w:val="24"/>
        </w:rPr>
        <w:t xml:space="preserve">αλυφθούν οι ανάγκες των </w:t>
      </w:r>
      <w:r w:rsidR="00FC0303">
        <w:rPr>
          <w:rFonts w:asciiTheme="minorHAnsi" w:hAnsiTheme="minorHAnsi"/>
          <w:sz w:val="24"/>
          <w:szCs w:val="24"/>
        </w:rPr>
        <w:t>τριών</w:t>
      </w:r>
      <w:r w:rsidR="00F94F50">
        <w:rPr>
          <w:rFonts w:asciiTheme="minorHAnsi" w:hAnsiTheme="minorHAnsi"/>
          <w:sz w:val="24"/>
          <w:szCs w:val="24"/>
        </w:rPr>
        <w:t xml:space="preserve"> (0</w:t>
      </w:r>
      <w:r w:rsidR="00FC0303">
        <w:rPr>
          <w:rFonts w:asciiTheme="minorHAnsi" w:hAnsiTheme="minorHAnsi"/>
          <w:sz w:val="24"/>
          <w:szCs w:val="24"/>
        </w:rPr>
        <w:t>3</w:t>
      </w:r>
      <w:r w:rsidRPr="00161B09">
        <w:rPr>
          <w:rFonts w:asciiTheme="minorHAnsi" w:hAnsiTheme="minorHAnsi"/>
          <w:sz w:val="24"/>
          <w:szCs w:val="24"/>
        </w:rPr>
        <w:t>) Παραρτημάτων του Κέντρου Κοινωνικής Πρόνοιας Περιφέρειας Α.Μ.Θ. , τα οποία βρίσκονται :</w:t>
      </w:r>
    </w:p>
    <w:p w14:paraId="5CB7CB7B" w14:textId="77777777" w:rsidR="00427908" w:rsidRPr="00161B09" w:rsidRDefault="00427908" w:rsidP="001E51B8">
      <w:pPr>
        <w:pStyle w:val="ab"/>
        <w:numPr>
          <w:ilvl w:val="0"/>
          <w:numId w:val="6"/>
        </w:numPr>
        <w:spacing w:after="0" w:line="240" w:lineRule="auto"/>
        <w:ind w:left="-284" w:firstLine="0"/>
        <w:jc w:val="both"/>
        <w:rPr>
          <w:rFonts w:asciiTheme="minorHAnsi" w:hAnsiTheme="minorHAnsi"/>
          <w:sz w:val="24"/>
          <w:szCs w:val="24"/>
        </w:rPr>
      </w:pPr>
      <w:r w:rsidRPr="00161B09">
        <w:rPr>
          <w:rFonts w:asciiTheme="minorHAnsi" w:hAnsiTheme="minorHAnsi"/>
          <w:sz w:val="24"/>
          <w:szCs w:val="24"/>
        </w:rPr>
        <w:t>Χρονίων Παθήσεων Δράμας – στην Δράμα στη</w:t>
      </w:r>
      <w:r w:rsidR="00902836">
        <w:rPr>
          <w:rFonts w:asciiTheme="minorHAnsi" w:hAnsiTheme="minorHAnsi"/>
          <w:sz w:val="24"/>
          <w:szCs w:val="24"/>
        </w:rPr>
        <w:t xml:space="preserve">ν οδό Διογένους 1 – Τ.Κ. 66100 και στις Εργατικές Κατοικίες </w:t>
      </w:r>
      <w:proofErr w:type="spellStart"/>
      <w:r w:rsidR="00902836">
        <w:rPr>
          <w:rFonts w:asciiTheme="minorHAnsi" w:hAnsiTheme="minorHAnsi"/>
          <w:sz w:val="24"/>
          <w:szCs w:val="24"/>
        </w:rPr>
        <w:t>Μαυροβάτου</w:t>
      </w:r>
      <w:proofErr w:type="spellEnd"/>
      <w:r w:rsidR="00902836">
        <w:rPr>
          <w:rFonts w:asciiTheme="minorHAnsi" w:hAnsiTheme="minorHAnsi"/>
          <w:sz w:val="24"/>
          <w:szCs w:val="24"/>
        </w:rPr>
        <w:t xml:space="preserve"> Δράμας.</w:t>
      </w:r>
    </w:p>
    <w:p w14:paraId="07A536DF" w14:textId="77777777" w:rsidR="0008321C" w:rsidRDefault="0008321C" w:rsidP="001E51B8">
      <w:pPr>
        <w:pStyle w:val="ab"/>
        <w:numPr>
          <w:ilvl w:val="0"/>
          <w:numId w:val="6"/>
        </w:numPr>
        <w:spacing w:after="0" w:line="240" w:lineRule="auto"/>
        <w:ind w:left="-284" w:firstLine="0"/>
        <w:jc w:val="both"/>
        <w:rPr>
          <w:rFonts w:asciiTheme="minorHAnsi" w:hAnsiTheme="minorHAnsi"/>
          <w:sz w:val="24"/>
          <w:szCs w:val="24"/>
        </w:rPr>
      </w:pPr>
      <w:r w:rsidRPr="00161B09">
        <w:rPr>
          <w:rFonts w:asciiTheme="minorHAnsi" w:hAnsiTheme="minorHAnsi"/>
          <w:sz w:val="24"/>
          <w:szCs w:val="24"/>
        </w:rPr>
        <w:t xml:space="preserve">Ατόμων με Αναπηρία Ξάνθης – Χρύσα Ξάνθης – Τ.Κ. 67100. </w:t>
      </w:r>
    </w:p>
    <w:p w14:paraId="15490BD6" w14:textId="77777777" w:rsidR="00D2318B" w:rsidRPr="00161B09" w:rsidRDefault="00D2318B" w:rsidP="001E51B8">
      <w:pPr>
        <w:pStyle w:val="ab"/>
        <w:numPr>
          <w:ilvl w:val="0"/>
          <w:numId w:val="6"/>
        </w:numPr>
        <w:spacing w:after="0" w:line="240" w:lineRule="auto"/>
        <w:ind w:left="-284" w:firstLine="0"/>
        <w:jc w:val="both"/>
        <w:rPr>
          <w:rFonts w:asciiTheme="minorHAnsi" w:hAnsiTheme="minorHAnsi"/>
          <w:sz w:val="24"/>
          <w:szCs w:val="24"/>
        </w:rPr>
      </w:pPr>
      <w:r>
        <w:rPr>
          <w:rFonts w:asciiTheme="minorHAnsi" w:hAnsiTheme="minorHAnsi"/>
          <w:sz w:val="24"/>
          <w:szCs w:val="24"/>
        </w:rPr>
        <w:t>Αποθεραπείας και Αποκατάστασης Παιδιού με Αναπηρία Κομοτηνής-15</w:t>
      </w:r>
      <w:r w:rsidRPr="00D2318B">
        <w:rPr>
          <w:rFonts w:asciiTheme="minorHAnsi" w:hAnsiTheme="minorHAnsi"/>
          <w:sz w:val="24"/>
          <w:szCs w:val="24"/>
          <w:vertAlign w:val="superscript"/>
        </w:rPr>
        <w:t>ο</w:t>
      </w:r>
      <w:r>
        <w:rPr>
          <w:rFonts w:asciiTheme="minorHAnsi" w:hAnsiTheme="minorHAnsi"/>
          <w:sz w:val="24"/>
          <w:szCs w:val="24"/>
        </w:rPr>
        <w:t xml:space="preserve"> </w:t>
      </w:r>
      <w:proofErr w:type="spellStart"/>
      <w:r>
        <w:rPr>
          <w:rFonts w:asciiTheme="minorHAnsi" w:hAnsiTheme="minorHAnsi"/>
          <w:sz w:val="24"/>
          <w:szCs w:val="24"/>
        </w:rPr>
        <w:t>χλμ</w:t>
      </w:r>
      <w:proofErr w:type="spellEnd"/>
      <w:r>
        <w:rPr>
          <w:rFonts w:asciiTheme="minorHAnsi" w:hAnsiTheme="minorHAnsi"/>
          <w:sz w:val="24"/>
          <w:szCs w:val="24"/>
        </w:rPr>
        <w:t xml:space="preserve"> Κομοτηνής –Ξάνθης-Τ.Κ. 69100</w:t>
      </w:r>
    </w:p>
    <w:p w14:paraId="2E57D9E0" w14:textId="77777777" w:rsidR="00427908" w:rsidRPr="00161B09" w:rsidRDefault="00427908" w:rsidP="001E51B8">
      <w:pPr>
        <w:spacing w:after="0" w:line="240" w:lineRule="auto"/>
        <w:ind w:left="-284"/>
        <w:jc w:val="both"/>
        <w:rPr>
          <w:rFonts w:asciiTheme="minorHAnsi" w:hAnsiTheme="minorHAnsi"/>
          <w:sz w:val="24"/>
          <w:szCs w:val="24"/>
        </w:rPr>
      </w:pPr>
    </w:p>
    <w:p w14:paraId="7FE07F3E" w14:textId="77777777" w:rsidR="00427908" w:rsidRPr="00161B09" w:rsidRDefault="00427908" w:rsidP="00284EEC">
      <w:pPr>
        <w:pStyle w:val="Default"/>
        <w:ind w:left="-142"/>
        <w:jc w:val="center"/>
        <w:rPr>
          <w:rFonts w:asciiTheme="minorHAnsi" w:hAnsiTheme="minorHAnsi"/>
        </w:rPr>
      </w:pPr>
      <w:r w:rsidRPr="00161B09">
        <w:rPr>
          <w:rFonts w:asciiTheme="minorHAnsi" w:hAnsiTheme="minorHAnsi"/>
          <w:b/>
          <w:bCs/>
        </w:rPr>
        <w:t>ΔΙΑΡΚΕΙΑ</w:t>
      </w:r>
    </w:p>
    <w:p w14:paraId="19780F9A" w14:textId="101F5CEA" w:rsidR="0005029B" w:rsidRPr="00161B09" w:rsidRDefault="003B48A1" w:rsidP="001E51B8">
      <w:pPr>
        <w:widowControl w:val="0"/>
        <w:autoSpaceDE w:val="0"/>
        <w:autoSpaceDN w:val="0"/>
        <w:adjustRightInd w:val="0"/>
        <w:spacing w:after="0" w:line="240" w:lineRule="auto"/>
        <w:ind w:left="-142"/>
        <w:jc w:val="both"/>
        <w:rPr>
          <w:rFonts w:asciiTheme="minorHAnsi" w:hAnsiTheme="minorHAnsi" w:cs="Century Gothic"/>
          <w:sz w:val="24"/>
          <w:szCs w:val="24"/>
        </w:rPr>
      </w:pPr>
      <w:r w:rsidRPr="00161B09">
        <w:rPr>
          <w:rFonts w:asciiTheme="minorHAnsi" w:hAnsiTheme="minorHAnsi"/>
          <w:sz w:val="24"/>
          <w:szCs w:val="24"/>
        </w:rPr>
        <w:t xml:space="preserve">Η Σύμβαση θα έχει ισχύ </w:t>
      </w:r>
      <w:r w:rsidRPr="00161B09">
        <w:rPr>
          <w:rFonts w:asciiTheme="minorHAnsi" w:hAnsiTheme="minorHAnsi" w:cs="Arial"/>
          <w:sz w:val="24"/>
          <w:szCs w:val="24"/>
        </w:rPr>
        <w:t xml:space="preserve"> έως ότου </w:t>
      </w:r>
      <w:r w:rsidR="005C5474">
        <w:rPr>
          <w:rFonts w:asciiTheme="minorHAnsi" w:hAnsiTheme="minorHAnsi" w:cs="Arial"/>
          <w:sz w:val="24"/>
          <w:szCs w:val="24"/>
        </w:rPr>
        <w:t xml:space="preserve">καταναλωθούν οι ποσότητες που προβλέπονται από την παρούσα, </w:t>
      </w:r>
      <w:proofErr w:type="spellStart"/>
      <w:r w:rsidRPr="00161B09">
        <w:rPr>
          <w:rFonts w:asciiTheme="minorHAnsi" w:hAnsiTheme="minorHAnsi" w:cs="Arial"/>
          <w:sz w:val="24"/>
          <w:szCs w:val="24"/>
        </w:rPr>
        <w:t>αρχομένης</w:t>
      </w:r>
      <w:proofErr w:type="spellEnd"/>
      <w:r w:rsidR="00BD411A">
        <w:rPr>
          <w:rFonts w:asciiTheme="minorHAnsi" w:hAnsiTheme="minorHAnsi" w:cs="Arial"/>
          <w:sz w:val="24"/>
          <w:szCs w:val="24"/>
        </w:rPr>
        <w:t xml:space="preserve"> από της υπογραφής της</w:t>
      </w:r>
      <w:r w:rsidR="0005029B">
        <w:rPr>
          <w:rFonts w:asciiTheme="minorHAnsi" w:hAnsiTheme="minorHAnsi" w:cs="Arial"/>
          <w:sz w:val="24"/>
          <w:szCs w:val="24"/>
        </w:rPr>
        <w:t xml:space="preserve"> σύμβασης, και </w:t>
      </w:r>
      <w:r w:rsidR="0005029B" w:rsidRPr="00161B09">
        <w:rPr>
          <w:rFonts w:asciiTheme="minorHAnsi" w:hAnsiTheme="minorHAnsi" w:cs="Arial"/>
          <w:sz w:val="24"/>
          <w:szCs w:val="24"/>
        </w:rPr>
        <w:t>έως απο</w:t>
      </w:r>
      <w:r w:rsidR="005C5474">
        <w:rPr>
          <w:rFonts w:asciiTheme="minorHAnsi" w:hAnsiTheme="minorHAnsi" w:cs="Arial"/>
          <w:sz w:val="24"/>
          <w:szCs w:val="24"/>
        </w:rPr>
        <w:t xml:space="preserve">ρρόφησης του ποσού των </w:t>
      </w:r>
      <w:r w:rsidR="00FC0303">
        <w:rPr>
          <w:rFonts w:asciiTheme="minorHAnsi" w:hAnsiTheme="minorHAnsi" w:cs="Arial"/>
          <w:sz w:val="24"/>
          <w:szCs w:val="24"/>
        </w:rPr>
        <w:t>19</w:t>
      </w:r>
      <w:r w:rsidR="005C5474">
        <w:rPr>
          <w:rFonts w:asciiTheme="minorHAnsi" w:hAnsiTheme="minorHAnsi" w:cs="Arial"/>
          <w:sz w:val="24"/>
          <w:szCs w:val="24"/>
        </w:rPr>
        <w:t>.</w:t>
      </w:r>
      <w:r w:rsidR="00FC0303">
        <w:rPr>
          <w:rFonts w:asciiTheme="minorHAnsi" w:hAnsiTheme="minorHAnsi" w:cs="Arial"/>
          <w:sz w:val="24"/>
          <w:szCs w:val="24"/>
        </w:rPr>
        <w:t>971</w:t>
      </w:r>
      <w:r w:rsidR="005C5474">
        <w:rPr>
          <w:rFonts w:asciiTheme="minorHAnsi" w:hAnsiTheme="minorHAnsi" w:cs="Arial"/>
          <w:sz w:val="24"/>
          <w:szCs w:val="24"/>
        </w:rPr>
        <w:t>,</w:t>
      </w:r>
      <w:r w:rsidR="00FC0303">
        <w:rPr>
          <w:rFonts w:asciiTheme="minorHAnsi" w:hAnsiTheme="minorHAnsi" w:cs="Arial"/>
          <w:sz w:val="24"/>
          <w:szCs w:val="24"/>
        </w:rPr>
        <w:t>09</w:t>
      </w:r>
      <w:r w:rsidR="005C5474">
        <w:rPr>
          <w:rFonts w:asciiTheme="minorHAnsi" w:hAnsiTheme="minorHAnsi" w:cs="Arial"/>
          <w:sz w:val="24"/>
          <w:szCs w:val="24"/>
        </w:rPr>
        <w:t xml:space="preserve"> </w:t>
      </w:r>
      <w:r w:rsidR="0005029B" w:rsidRPr="00161B09">
        <w:rPr>
          <w:rFonts w:asciiTheme="minorHAnsi" w:hAnsiTheme="minorHAnsi" w:cs="Arial"/>
          <w:sz w:val="24"/>
          <w:szCs w:val="24"/>
        </w:rPr>
        <w:t xml:space="preserve"> € χωρίς Φ.Π.Α.    </w:t>
      </w:r>
    </w:p>
    <w:p w14:paraId="627E5B71" w14:textId="0CF1B7FD" w:rsidR="003B48A1" w:rsidRPr="00161B09" w:rsidRDefault="00BD411A" w:rsidP="001E51B8">
      <w:pPr>
        <w:widowControl w:val="0"/>
        <w:autoSpaceDE w:val="0"/>
        <w:autoSpaceDN w:val="0"/>
        <w:adjustRightInd w:val="0"/>
        <w:spacing w:after="0" w:line="240" w:lineRule="auto"/>
        <w:ind w:left="-142"/>
        <w:jc w:val="both"/>
        <w:rPr>
          <w:rFonts w:asciiTheme="minorHAnsi" w:hAnsiTheme="minorHAnsi" w:cs="Century Gothic"/>
          <w:sz w:val="24"/>
          <w:szCs w:val="24"/>
        </w:rPr>
      </w:pPr>
      <w:r>
        <w:rPr>
          <w:rFonts w:asciiTheme="minorHAnsi" w:hAnsiTheme="minorHAnsi" w:cs="Arial"/>
          <w:sz w:val="24"/>
          <w:szCs w:val="24"/>
        </w:rPr>
        <w:t xml:space="preserve"> </w:t>
      </w:r>
      <w:r w:rsidR="003B48A1" w:rsidRPr="00161B09">
        <w:rPr>
          <w:rFonts w:asciiTheme="minorHAnsi" w:hAnsiTheme="minorHAnsi" w:cs="Arial"/>
          <w:sz w:val="24"/>
          <w:szCs w:val="24"/>
        </w:rPr>
        <w:t xml:space="preserve">     </w:t>
      </w:r>
    </w:p>
    <w:p w14:paraId="2486E9E0" w14:textId="77777777" w:rsidR="00427908" w:rsidRPr="00161B09" w:rsidRDefault="00427908" w:rsidP="001E51B8">
      <w:pPr>
        <w:spacing w:after="0" w:line="240" w:lineRule="auto"/>
        <w:ind w:left="-142"/>
        <w:jc w:val="both"/>
        <w:rPr>
          <w:rFonts w:asciiTheme="minorHAnsi" w:hAnsiTheme="minorHAnsi"/>
          <w:sz w:val="24"/>
          <w:szCs w:val="24"/>
        </w:rPr>
      </w:pPr>
      <w:r w:rsidRPr="00161B09">
        <w:rPr>
          <w:rFonts w:asciiTheme="minorHAnsi" w:hAnsiTheme="minorHAnsi"/>
          <w:sz w:val="24"/>
          <w:szCs w:val="24"/>
        </w:rPr>
        <w:t xml:space="preserve">Οι προμήθειες θα αρχίσουν αμέσως μετά την υπογραφή της σύμβασης. Όλες οι παραλαβές θα γίνονται στα κτίρια των Παραρτημάτων του Κ.Κ.Π.Π.-Α.Μ.Θ., όπως αυτά αναφέρονται προηγούμενα. </w:t>
      </w:r>
    </w:p>
    <w:p w14:paraId="66C6F876" w14:textId="691E6A07" w:rsidR="004D79C6" w:rsidRPr="00161B09" w:rsidRDefault="004D79C6" w:rsidP="00B47F4C">
      <w:pPr>
        <w:pStyle w:val="ab"/>
        <w:spacing w:after="0" w:line="240" w:lineRule="auto"/>
        <w:ind w:left="-142"/>
        <w:contextualSpacing w:val="0"/>
        <w:jc w:val="both"/>
        <w:rPr>
          <w:rFonts w:asciiTheme="minorHAnsi" w:hAnsiTheme="minorHAnsi" w:cs="Arial"/>
          <w:sz w:val="24"/>
          <w:szCs w:val="24"/>
        </w:rPr>
      </w:pPr>
      <w:r w:rsidRPr="00161B09">
        <w:rPr>
          <w:rFonts w:asciiTheme="minorHAnsi" w:hAnsiTheme="minorHAnsi" w:cs="Arial"/>
          <w:sz w:val="24"/>
          <w:szCs w:val="24"/>
        </w:rPr>
        <w:t>Η παράδοση των καυσίμων θα γίνεται στα αντίστοιχα υπηρεσιακά οχήματα του Κ.Κ.Π.Π. – Α.Μ.Θ. και στις εγκαταστάσεις</w:t>
      </w:r>
      <w:r w:rsidR="00BD411A">
        <w:rPr>
          <w:rFonts w:asciiTheme="minorHAnsi" w:hAnsiTheme="minorHAnsi" w:cs="Arial"/>
          <w:sz w:val="24"/>
          <w:szCs w:val="24"/>
        </w:rPr>
        <w:t xml:space="preserve"> των Παραρτημάτων του Κ.Κ.Π.-Π.</w:t>
      </w:r>
      <w:r w:rsidRPr="00161B09">
        <w:rPr>
          <w:rFonts w:asciiTheme="minorHAnsi" w:hAnsiTheme="minorHAnsi" w:cs="Arial"/>
          <w:sz w:val="24"/>
          <w:szCs w:val="24"/>
        </w:rPr>
        <w:t>Α.Μ.Θ. και των δομών αυτών.</w:t>
      </w:r>
    </w:p>
    <w:p w14:paraId="7A36A8A5" w14:textId="77777777" w:rsidR="004D79C6" w:rsidRPr="00161B09" w:rsidRDefault="004D79C6" w:rsidP="00B47F4C">
      <w:pPr>
        <w:pStyle w:val="ab"/>
        <w:spacing w:after="0" w:line="240" w:lineRule="auto"/>
        <w:ind w:left="-142"/>
        <w:contextualSpacing w:val="0"/>
        <w:jc w:val="both"/>
        <w:rPr>
          <w:rFonts w:asciiTheme="minorHAnsi" w:hAnsiTheme="minorHAnsi" w:cs="Arial"/>
          <w:b/>
          <w:i/>
          <w:sz w:val="24"/>
          <w:szCs w:val="24"/>
          <w:u w:val="single"/>
        </w:rPr>
      </w:pPr>
      <w:r w:rsidRPr="00161B09">
        <w:rPr>
          <w:rFonts w:asciiTheme="minorHAnsi" w:hAnsiTheme="minorHAnsi" w:cs="Arial"/>
          <w:b/>
          <w:i/>
          <w:sz w:val="24"/>
          <w:szCs w:val="24"/>
          <w:u w:val="single"/>
        </w:rPr>
        <w:t>Κάθε φορά που θα διενεργείται ανεφο</w:t>
      </w:r>
      <w:r w:rsidR="00522BDA">
        <w:rPr>
          <w:rFonts w:asciiTheme="minorHAnsi" w:hAnsiTheme="minorHAnsi" w:cs="Arial"/>
          <w:b/>
          <w:i/>
          <w:sz w:val="24"/>
          <w:szCs w:val="24"/>
          <w:u w:val="single"/>
        </w:rPr>
        <w:t xml:space="preserve">διασμός θα εκδίδεται, </w:t>
      </w:r>
      <w:r w:rsidRPr="00161B09">
        <w:rPr>
          <w:rFonts w:asciiTheme="minorHAnsi" w:hAnsiTheme="minorHAnsi" w:cs="Arial"/>
          <w:b/>
          <w:i/>
          <w:sz w:val="24"/>
          <w:szCs w:val="24"/>
          <w:u w:val="single"/>
        </w:rPr>
        <w:t xml:space="preserve"> Δελτίο Αποστολής – Τιμολόγιο στο όνομα του Κ.Κ.Π.Π.-Α.Μ.Θ., όπου θα αναγράφεται απαραίτητα ο αριθμός κυκλοφορίας του οχήματος, και το Παράρτημα από το οποίο προέρχεται ή το Παράρτημα για το οποίο προορίζεται και θα υπογράφεται από τον προμηθευτή ή από εκπρόσωπο του προμηθευτή. </w:t>
      </w:r>
    </w:p>
    <w:p w14:paraId="1DF0C3B8" w14:textId="77777777" w:rsidR="004D79C6" w:rsidRPr="00161B09" w:rsidRDefault="004D79C6" w:rsidP="00B47F4C">
      <w:pPr>
        <w:pStyle w:val="ab"/>
        <w:widowControl w:val="0"/>
        <w:tabs>
          <w:tab w:val="left" w:pos="1440"/>
        </w:tabs>
        <w:autoSpaceDE w:val="0"/>
        <w:autoSpaceDN w:val="0"/>
        <w:adjustRightInd w:val="0"/>
        <w:spacing w:after="0" w:line="240" w:lineRule="auto"/>
        <w:ind w:left="-142"/>
        <w:contextualSpacing w:val="0"/>
        <w:jc w:val="both"/>
        <w:rPr>
          <w:rFonts w:asciiTheme="minorHAnsi" w:hAnsiTheme="minorHAnsi" w:cs="Arial"/>
          <w:sz w:val="24"/>
          <w:szCs w:val="24"/>
        </w:rPr>
      </w:pPr>
      <w:r w:rsidRPr="00161B09">
        <w:rPr>
          <w:rFonts w:asciiTheme="minorHAnsi" w:hAnsiTheme="minorHAnsi" w:cs="Arial"/>
          <w:sz w:val="24"/>
          <w:szCs w:val="24"/>
        </w:rPr>
        <w:t>Η ποιοτική και ποσοτική παραλαβή των υπό προμήθεια υγρών καυσίμων,  θα γίνεται από την αρμόδια επιτροπή, που μπορεί να ορίζεται και ανά Παράρτημα ή δομή του Κ.Κ.Π.Π.- Α.Μ.Θ., με βάση τις νόμιμες διαδικασίες που προβλέπονται από το νόμο 4412/2016.</w:t>
      </w:r>
    </w:p>
    <w:p w14:paraId="38913466" w14:textId="0842FC76" w:rsidR="00752414" w:rsidRPr="00161B09" w:rsidRDefault="004D79C6" w:rsidP="00B47F4C">
      <w:pPr>
        <w:pStyle w:val="ab"/>
        <w:widowControl w:val="0"/>
        <w:tabs>
          <w:tab w:val="left" w:pos="1440"/>
        </w:tabs>
        <w:autoSpaceDE w:val="0"/>
        <w:autoSpaceDN w:val="0"/>
        <w:adjustRightInd w:val="0"/>
        <w:spacing w:after="0" w:line="240" w:lineRule="auto"/>
        <w:ind w:left="-142"/>
        <w:contextualSpacing w:val="0"/>
        <w:jc w:val="both"/>
        <w:rPr>
          <w:rFonts w:asciiTheme="minorHAnsi" w:hAnsiTheme="minorHAnsi" w:cs="Arial"/>
          <w:sz w:val="24"/>
          <w:szCs w:val="24"/>
        </w:rPr>
      </w:pPr>
      <w:r w:rsidRPr="00161B09">
        <w:rPr>
          <w:rFonts w:asciiTheme="minorHAnsi" w:hAnsiTheme="minorHAnsi" w:cs="Arial"/>
          <w:b/>
          <w:bCs/>
          <w:sz w:val="24"/>
          <w:szCs w:val="24"/>
        </w:rPr>
        <w:lastRenderedPageBreak/>
        <w:t xml:space="preserve">Ο προμηθευτής σε περίπτωση που το είδος </w:t>
      </w:r>
      <w:r w:rsidR="00196F20">
        <w:rPr>
          <w:rFonts w:asciiTheme="minorHAnsi" w:hAnsiTheme="minorHAnsi" w:cs="Arial"/>
          <w:b/>
          <w:bCs/>
          <w:sz w:val="24"/>
          <w:szCs w:val="24"/>
        </w:rPr>
        <w:t xml:space="preserve">του καυσίμου </w:t>
      </w:r>
      <w:r w:rsidRPr="00161B09">
        <w:rPr>
          <w:rFonts w:asciiTheme="minorHAnsi" w:hAnsiTheme="minorHAnsi" w:cs="Arial"/>
          <w:b/>
          <w:bCs/>
          <w:sz w:val="24"/>
          <w:szCs w:val="24"/>
        </w:rPr>
        <w:t>της παραγγελίας δεν υπάρχει στην αγορά, οφείλει να ενημερώσει την Δ/</w:t>
      </w:r>
      <w:proofErr w:type="spellStart"/>
      <w:r w:rsidRPr="00161B09">
        <w:rPr>
          <w:rFonts w:asciiTheme="minorHAnsi" w:hAnsiTheme="minorHAnsi" w:cs="Arial"/>
          <w:b/>
          <w:bCs/>
          <w:sz w:val="24"/>
          <w:szCs w:val="24"/>
        </w:rPr>
        <w:t>νση</w:t>
      </w:r>
      <w:proofErr w:type="spellEnd"/>
      <w:r w:rsidRPr="00161B09">
        <w:rPr>
          <w:rFonts w:asciiTheme="minorHAnsi" w:hAnsiTheme="minorHAnsi" w:cs="Arial"/>
          <w:b/>
          <w:bCs/>
          <w:sz w:val="24"/>
          <w:szCs w:val="24"/>
        </w:rPr>
        <w:t xml:space="preserve"> της Μονάδας εγκαίρως και οπωσδήποτε πριν την ημέρα εκτέλεσης της παραγγελίας</w:t>
      </w:r>
      <w:r w:rsidR="00196F20">
        <w:rPr>
          <w:rFonts w:asciiTheme="minorHAnsi" w:hAnsiTheme="minorHAnsi" w:cs="Arial"/>
          <w:b/>
          <w:bCs/>
          <w:sz w:val="24"/>
          <w:szCs w:val="24"/>
        </w:rPr>
        <w:t>, αναφέροντας και τους λόγους για τους οποίους αδυνατεί να παραδώσει  την προμήθεια</w:t>
      </w:r>
      <w:r w:rsidRPr="00161B09">
        <w:rPr>
          <w:rFonts w:asciiTheme="minorHAnsi" w:hAnsiTheme="minorHAnsi" w:cs="Arial"/>
          <w:sz w:val="24"/>
          <w:szCs w:val="24"/>
        </w:rPr>
        <w:t>.</w:t>
      </w:r>
    </w:p>
    <w:p w14:paraId="3593FCA1" w14:textId="77777777" w:rsidR="00427908" w:rsidRPr="00161B09" w:rsidRDefault="00427908" w:rsidP="00B47F4C">
      <w:pPr>
        <w:pStyle w:val="ab"/>
        <w:widowControl w:val="0"/>
        <w:tabs>
          <w:tab w:val="left" w:pos="1440"/>
        </w:tabs>
        <w:autoSpaceDE w:val="0"/>
        <w:autoSpaceDN w:val="0"/>
        <w:adjustRightInd w:val="0"/>
        <w:spacing w:after="0" w:line="240" w:lineRule="auto"/>
        <w:ind w:left="-142"/>
        <w:contextualSpacing w:val="0"/>
        <w:jc w:val="both"/>
        <w:rPr>
          <w:rFonts w:asciiTheme="minorHAnsi" w:hAnsiTheme="minorHAnsi" w:cs="Arial"/>
          <w:sz w:val="24"/>
          <w:szCs w:val="24"/>
        </w:rPr>
      </w:pPr>
      <w:r w:rsidRPr="00161B09">
        <w:rPr>
          <w:rFonts w:asciiTheme="minorHAnsi" w:hAnsiTheme="minorHAnsi"/>
          <w:sz w:val="24"/>
          <w:szCs w:val="24"/>
        </w:rPr>
        <w:t>Η ανωτέρω προθεσμία μπορεί να παραταθεί, εφόσον συντρέχει σοβαρός λόγος που συνιστά αντικειμενική αδυναμία εμπρόθεσμης εκτέλεσης ή ανωτέρα βία, με αιτιολογημένη απόφαση της Αναθέτουσας Αρχής, χωρίς αύξηση του τιμήματος.</w:t>
      </w:r>
    </w:p>
    <w:p w14:paraId="094F8296" w14:textId="77777777" w:rsidR="00BB1396" w:rsidRDefault="00BB1396" w:rsidP="00B47F4C">
      <w:pPr>
        <w:pStyle w:val="Default"/>
        <w:jc w:val="both"/>
        <w:rPr>
          <w:rFonts w:asciiTheme="minorHAnsi" w:hAnsiTheme="minorHAnsi"/>
          <w:b/>
          <w:bCs/>
        </w:rPr>
      </w:pPr>
    </w:p>
    <w:p w14:paraId="4A515CA7" w14:textId="77777777" w:rsidR="00427908" w:rsidRPr="00161B09" w:rsidRDefault="00427908" w:rsidP="00284EEC">
      <w:pPr>
        <w:pStyle w:val="Default"/>
        <w:jc w:val="center"/>
        <w:rPr>
          <w:rFonts w:asciiTheme="minorHAnsi" w:hAnsiTheme="minorHAnsi"/>
        </w:rPr>
      </w:pPr>
      <w:r w:rsidRPr="00161B09">
        <w:rPr>
          <w:rFonts w:asciiTheme="minorHAnsi" w:hAnsiTheme="minorHAnsi"/>
          <w:b/>
          <w:bCs/>
        </w:rPr>
        <w:t>ΠΡΟΫΠΟΛΟΓΙΣΘΕΙΣΑ ΔΑΠΑΝΗ</w:t>
      </w:r>
    </w:p>
    <w:p w14:paraId="2E5C5A4C" w14:textId="7726BA63" w:rsidR="00427908" w:rsidRPr="00161B09" w:rsidRDefault="002C6A47" w:rsidP="00B47F4C">
      <w:pPr>
        <w:pStyle w:val="Default"/>
        <w:jc w:val="both"/>
        <w:rPr>
          <w:rFonts w:asciiTheme="minorHAnsi" w:hAnsiTheme="minorHAnsi"/>
        </w:rPr>
      </w:pPr>
      <w:r>
        <w:rPr>
          <w:rFonts w:asciiTheme="minorHAnsi" w:hAnsiTheme="minorHAnsi"/>
          <w:b/>
          <w:bCs/>
        </w:rPr>
        <w:t xml:space="preserve">Έως </w:t>
      </w:r>
      <w:r w:rsidR="00FC0303">
        <w:rPr>
          <w:rFonts w:asciiTheme="minorHAnsi" w:hAnsiTheme="minorHAnsi"/>
          <w:b/>
          <w:bCs/>
        </w:rPr>
        <w:t>δεκαεννιά</w:t>
      </w:r>
      <w:r w:rsidR="001E51B8">
        <w:rPr>
          <w:rFonts w:asciiTheme="minorHAnsi" w:hAnsiTheme="minorHAnsi"/>
          <w:b/>
          <w:bCs/>
        </w:rPr>
        <w:t xml:space="preserve"> χιλιάδες </w:t>
      </w:r>
      <w:r w:rsidR="00695B17">
        <w:rPr>
          <w:rFonts w:asciiTheme="minorHAnsi" w:hAnsiTheme="minorHAnsi"/>
          <w:b/>
          <w:bCs/>
        </w:rPr>
        <w:t>εννιακοσίων εβδομήντα ένα</w:t>
      </w:r>
      <w:r w:rsidR="001E51B8">
        <w:rPr>
          <w:rFonts w:asciiTheme="minorHAnsi" w:hAnsiTheme="minorHAnsi"/>
          <w:b/>
          <w:bCs/>
        </w:rPr>
        <w:t xml:space="preserve"> ευρώ και </w:t>
      </w:r>
      <w:r w:rsidR="00695B17">
        <w:rPr>
          <w:rFonts w:asciiTheme="minorHAnsi" w:hAnsiTheme="minorHAnsi"/>
          <w:b/>
          <w:bCs/>
        </w:rPr>
        <w:t>εννιά</w:t>
      </w:r>
      <w:r w:rsidR="001E51B8">
        <w:rPr>
          <w:rFonts w:asciiTheme="minorHAnsi" w:hAnsiTheme="minorHAnsi"/>
          <w:b/>
          <w:bCs/>
        </w:rPr>
        <w:t xml:space="preserve"> λεπτά (</w:t>
      </w:r>
      <w:r w:rsidR="00695B17">
        <w:rPr>
          <w:rFonts w:asciiTheme="minorHAnsi" w:hAnsiTheme="minorHAnsi"/>
          <w:b/>
          <w:bCs/>
        </w:rPr>
        <w:t>19</w:t>
      </w:r>
      <w:r w:rsidR="001E51B8">
        <w:rPr>
          <w:rFonts w:asciiTheme="minorHAnsi" w:hAnsiTheme="minorHAnsi"/>
          <w:b/>
          <w:bCs/>
        </w:rPr>
        <w:t>.</w:t>
      </w:r>
      <w:r w:rsidR="00695B17">
        <w:rPr>
          <w:rFonts w:asciiTheme="minorHAnsi" w:hAnsiTheme="minorHAnsi"/>
          <w:b/>
          <w:bCs/>
        </w:rPr>
        <w:t>971</w:t>
      </w:r>
      <w:r w:rsidR="001E51B8">
        <w:rPr>
          <w:rFonts w:asciiTheme="minorHAnsi" w:hAnsiTheme="minorHAnsi"/>
          <w:b/>
          <w:bCs/>
        </w:rPr>
        <w:t>,</w:t>
      </w:r>
      <w:r w:rsidR="00695B17">
        <w:rPr>
          <w:rFonts w:asciiTheme="minorHAnsi" w:hAnsiTheme="minorHAnsi"/>
          <w:b/>
          <w:bCs/>
        </w:rPr>
        <w:t>09</w:t>
      </w:r>
      <w:r w:rsidR="001E51B8">
        <w:rPr>
          <w:rFonts w:asciiTheme="minorHAnsi" w:hAnsiTheme="minorHAnsi"/>
          <w:b/>
          <w:bCs/>
        </w:rPr>
        <w:t xml:space="preserve"> </w:t>
      </w:r>
      <w:r w:rsidR="00427908" w:rsidRPr="00161B09">
        <w:rPr>
          <w:rFonts w:asciiTheme="minorHAnsi" w:hAnsiTheme="minorHAnsi"/>
          <w:b/>
        </w:rPr>
        <w:t>€),</w:t>
      </w:r>
      <w:r w:rsidR="00427908" w:rsidRPr="00161B09">
        <w:rPr>
          <w:rFonts w:asciiTheme="minorHAnsi" w:hAnsiTheme="minorHAnsi"/>
        </w:rPr>
        <w:t xml:space="preserve"> μη συμπεριλαμβανομένου του νόμιμου Φ.Π.Α. </w:t>
      </w:r>
    </w:p>
    <w:p w14:paraId="2800D11B"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ΠΡΟΫΠΟΛΟΓΙΣΜΟΣ ΠΟΥ ΒΑΡΥΝΕΤΑΙ</w:t>
      </w:r>
    </w:p>
    <w:p w14:paraId="4262B4D4" w14:textId="068A11CF" w:rsidR="00427908" w:rsidRDefault="003B48A1" w:rsidP="00B47F4C">
      <w:pPr>
        <w:spacing w:after="0" w:line="240" w:lineRule="auto"/>
        <w:jc w:val="both"/>
        <w:rPr>
          <w:rFonts w:asciiTheme="minorHAnsi" w:hAnsiTheme="minorHAnsi"/>
          <w:sz w:val="24"/>
          <w:szCs w:val="24"/>
        </w:rPr>
      </w:pPr>
      <w:r w:rsidRPr="00161B09">
        <w:rPr>
          <w:rFonts w:asciiTheme="minorHAnsi" w:hAnsiTheme="minorHAnsi"/>
          <w:sz w:val="24"/>
          <w:szCs w:val="24"/>
        </w:rPr>
        <w:t>ΚΑΕ 16</w:t>
      </w:r>
      <w:r w:rsidR="00717313">
        <w:rPr>
          <w:rFonts w:asciiTheme="minorHAnsi" w:hAnsiTheme="minorHAnsi"/>
          <w:sz w:val="24"/>
          <w:szCs w:val="24"/>
        </w:rPr>
        <w:t>11   οικονομικού έτους 201</w:t>
      </w:r>
      <w:r w:rsidR="00FC0303">
        <w:rPr>
          <w:rFonts w:asciiTheme="minorHAnsi" w:hAnsiTheme="minorHAnsi"/>
          <w:sz w:val="24"/>
          <w:szCs w:val="24"/>
        </w:rPr>
        <w:t>9</w:t>
      </w:r>
      <w:r w:rsidR="00717313">
        <w:rPr>
          <w:rFonts w:asciiTheme="minorHAnsi" w:hAnsiTheme="minorHAnsi"/>
          <w:sz w:val="24"/>
          <w:szCs w:val="24"/>
        </w:rPr>
        <w:t xml:space="preserve"> </w:t>
      </w:r>
      <w:r w:rsidR="00427908" w:rsidRPr="00161B09">
        <w:rPr>
          <w:rFonts w:asciiTheme="minorHAnsi" w:hAnsiTheme="minorHAnsi"/>
          <w:sz w:val="24"/>
          <w:szCs w:val="24"/>
        </w:rPr>
        <w:t>.</w:t>
      </w:r>
    </w:p>
    <w:p w14:paraId="5FBFEF72" w14:textId="77777777" w:rsidR="00427908" w:rsidRPr="00161B09" w:rsidRDefault="00427908" w:rsidP="00B47F4C">
      <w:pPr>
        <w:pStyle w:val="Default"/>
        <w:jc w:val="both"/>
        <w:rPr>
          <w:rFonts w:asciiTheme="minorHAnsi" w:hAnsiTheme="minorHAnsi"/>
          <w:b/>
          <w:bCs/>
        </w:rPr>
      </w:pPr>
    </w:p>
    <w:p w14:paraId="6151DEB9" w14:textId="77777777" w:rsidR="00427908" w:rsidRPr="00161B09" w:rsidRDefault="00427908" w:rsidP="000571F9">
      <w:pPr>
        <w:pStyle w:val="Default"/>
        <w:jc w:val="center"/>
        <w:rPr>
          <w:rFonts w:asciiTheme="minorHAnsi" w:hAnsiTheme="minorHAnsi"/>
        </w:rPr>
      </w:pPr>
      <w:r w:rsidRPr="00161B09">
        <w:rPr>
          <w:rFonts w:asciiTheme="minorHAnsi" w:hAnsiTheme="minorHAnsi"/>
          <w:b/>
          <w:bCs/>
        </w:rPr>
        <w:t>ΚΕΦΑΛΑΙΟ Β΄</w:t>
      </w:r>
    </w:p>
    <w:p w14:paraId="1CDA5825" w14:textId="77777777" w:rsidR="00427908" w:rsidRPr="00161B09" w:rsidRDefault="00427908" w:rsidP="000571F9">
      <w:pPr>
        <w:pStyle w:val="Default"/>
        <w:jc w:val="center"/>
        <w:rPr>
          <w:rFonts w:asciiTheme="minorHAnsi" w:hAnsiTheme="minorHAnsi"/>
        </w:rPr>
      </w:pPr>
      <w:r w:rsidRPr="00161B09">
        <w:rPr>
          <w:rFonts w:asciiTheme="minorHAnsi" w:hAnsiTheme="minorHAnsi"/>
          <w:b/>
          <w:bCs/>
        </w:rPr>
        <w:t>ΓΕΝΙΚΟΙ ΟΡΟΙ ΔΙΕΝΕΡΓΕΙΑΣ ΤΟΥ ΣΥΝΟΠΤΙΚΟΥ ΔΙΑΓΩΝΙΣΜΟΥ</w:t>
      </w:r>
    </w:p>
    <w:p w14:paraId="7F743D5C"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ΑΡΘΡΟ 1. </w:t>
      </w:r>
    </w:p>
    <w:p w14:paraId="2962DBEC"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ΑΝΤΙΚΕΙΜΕΝΟ ΔΙΑΓΩΝΙΣΜΟΥ </w:t>
      </w:r>
    </w:p>
    <w:p w14:paraId="509BBCFB"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1.1 </w:t>
      </w:r>
      <w:r w:rsidRPr="00161B09">
        <w:rPr>
          <w:rFonts w:asciiTheme="minorHAnsi" w:hAnsiTheme="minorHAnsi"/>
        </w:rPr>
        <w:t xml:space="preserve">Αντικείμενο της παρούσας διακήρυξης είναι: </w:t>
      </w:r>
    </w:p>
    <w:p w14:paraId="01ADD7A2" w14:textId="2A4C1A73" w:rsidR="00752414" w:rsidRPr="00161B09" w:rsidRDefault="00427908" w:rsidP="00B47F4C">
      <w:pPr>
        <w:tabs>
          <w:tab w:val="left" w:pos="5910"/>
        </w:tabs>
        <w:spacing w:after="0" w:line="240" w:lineRule="auto"/>
        <w:jc w:val="both"/>
        <w:rPr>
          <w:rFonts w:asciiTheme="minorHAnsi" w:hAnsiTheme="minorHAnsi" w:cs="Arial"/>
          <w:sz w:val="24"/>
          <w:szCs w:val="24"/>
        </w:rPr>
      </w:pPr>
      <w:r w:rsidRPr="00161B09">
        <w:rPr>
          <w:rFonts w:asciiTheme="minorHAnsi" w:hAnsiTheme="minorHAnsi"/>
          <w:sz w:val="24"/>
          <w:szCs w:val="24"/>
        </w:rPr>
        <w:t xml:space="preserve">Η </w:t>
      </w:r>
      <w:r w:rsidR="00752414" w:rsidRPr="00161B09">
        <w:rPr>
          <w:rFonts w:asciiTheme="minorHAnsi" w:hAnsiTheme="minorHAnsi"/>
          <w:sz w:val="24"/>
          <w:szCs w:val="24"/>
        </w:rPr>
        <w:t>προμήθεια υγρών καυσίμων</w:t>
      </w:r>
      <w:r w:rsidRPr="00161B09">
        <w:rPr>
          <w:rFonts w:asciiTheme="minorHAnsi" w:hAnsiTheme="minorHAnsi"/>
          <w:sz w:val="24"/>
          <w:szCs w:val="24"/>
        </w:rPr>
        <w:t>, με κριτήρι</w:t>
      </w:r>
      <w:r w:rsidR="00752414" w:rsidRPr="00161B09">
        <w:rPr>
          <w:rFonts w:asciiTheme="minorHAnsi" w:hAnsiTheme="minorHAnsi"/>
          <w:sz w:val="24"/>
          <w:szCs w:val="24"/>
        </w:rPr>
        <w:t xml:space="preserve">ο κατακύρωσης το μεγαλύτερο ποσοστό έκπτωσης % </w:t>
      </w:r>
      <w:r w:rsidR="00752414" w:rsidRPr="00161B09">
        <w:rPr>
          <w:rFonts w:asciiTheme="minorHAnsi" w:hAnsiTheme="minorHAnsi"/>
          <w:sz w:val="24"/>
          <w:szCs w:val="24"/>
          <w:u w:val="single"/>
        </w:rPr>
        <w:t xml:space="preserve">επί της μέσης λιανικής </w:t>
      </w:r>
      <w:r w:rsidR="00752414" w:rsidRPr="00161B09">
        <w:rPr>
          <w:rFonts w:asciiTheme="minorHAnsi" w:hAnsiTheme="minorHAnsi" w:cs="Arial"/>
          <w:bCs/>
          <w:spacing w:val="6"/>
          <w:sz w:val="24"/>
          <w:szCs w:val="24"/>
          <w:u w:val="single"/>
        </w:rPr>
        <w:t>τιμής  πώλησης του είδους, κατά την ημέρα παράδοσής τους,</w:t>
      </w:r>
      <w:r w:rsidR="00752414" w:rsidRPr="00161B09">
        <w:rPr>
          <w:rFonts w:asciiTheme="minorHAnsi" w:hAnsiTheme="minorHAnsi" w:cs="Arial"/>
          <w:spacing w:val="6"/>
          <w:sz w:val="24"/>
          <w:szCs w:val="24"/>
          <w:u w:val="single"/>
        </w:rPr>
        <w:t xml:space="preserve"> που πιστοποιείται από τις υπηρεσίες</w:t>
      </w:r>
      <w:r w:rsidR="00752414" w:rsidRPr="00161B09">
        <w:rPr>
          <w:rFonts w:asciiTheme="minorHAnsi" w:hAnsiTheme="minorHAnsi" w:cs="Arial"/>
          <w:sz w:val="24"/>
          <w:szCs w:val="24"/>
          <w:u w:val="single"/>
        </w:rPr>
        <w:t xml:space="preserve"> του οικείου Τομέα της Περιφέρειας Α.Μ.Θ, </w:t>
      </w:r>
      <w:r w:rsidR="00752414" w:rsidRPr="00161B09">
        <w:rPr>
          <w:rFonts w:asciiTheme="minorHAnsi" w:hAnsiTheme="minorHAnsi" w:cs="Arial"/>
          <w:sz w:val="24"/>
          <w:szCs w:val="24"/>
        </w:rPr>
        <w:t>σύμφωνα με τις τεχνικές προδιαγραφές και τις ζητούμενες ποσότητες (</w:t>
      </w:r>
      <w:r w:rsidR="00752414" w:rsidRPr="00161B09">
        <w:rPr>
          <w:rFonts w:asciiTheme="minorHAnsi" w:hAnsiTheme="minorHAnsi"/>
          <w:sz w:val="24"/>
          <w:szCs w:val="24"/>
        </w:rPr>
        <w:t>σύμφωνα με το άρθρο 13 του Ν.3438/2006)</w:t>
      </w:r>
      <w:r w:rsidR="00752414" w:rsidRPr="00161B09">
        <w:rPr>
          <w:rFonts w:asciiTheme="minorHAnsi" w:hAnsiTheme="minorHAnsi" w:cs="Arial"/>
          <w:sz w:val="24"/>
          <w:szCs w:val="24"/>
        </w:rPr>
        <w:t xml:space="preserve">. </w:t>
      </w:r>
    </w:p>
    <w:p w14:paraId="05360B4A" w14:textId="6899D860" w:rsidR="00752414" w:rsidRPr="00161B09" w:rsidRDefault="00752414" w:rsidP="00B47F4C">
      <w:pPr>
        <w:spacing w:after="0" w:line="240" w:lineRule="auto"/>
        <w:jc w:val="both"/>
        <w:rPr>
          <w:rFonts w:asciiTheme="minorHAnsi" w:hAnsiTheme="minorHAnsi"/>
          <w:sz w:val="24"/>
          <w:szCs w:val="24"/>
        </w:rPr>
      </w:pPr>
      <w:r w:rsidRPr="00161B09">
        <w:rPr>
          <w:rFonts w:asciiTheme="minorHAnsi" w:hAnsiTheme="minorHAnsi"/>
          <w:sz w:val="24"/>
          <w:szCs w:val="24"/>
        </w:rPr>
        <w:t xml:space="preserve">Σκοπός του συνοπτικού διαγωνισμού είναι η </w:t>
      </w:r>
      <w:r w:rsidR="00427908" w:rsidRPr="00161B09">
        <w:rPr>
          <w:rFonts w:asciiTheme="minorHAnsi" w:hAnsiTheme="minorHAnsi"/>
          <w:sz w:val="24"/>
          <w:szCs w:val="24"/>
        </w:rPr>
        <w:t xml:space="preserve"> επιλογή αναδόχου - </w:t>
      </w:r>
      <w:proofErr w:type="spellStart"/>
      <w:r w:rsidR="00427908" w:rsidRPr="00161B09">
        <w:rPr>
          <w:rFonts w:asciiTheme="minorHAnsi" w:hAnsiTheme="minorHAnsi"/>
          <w:sz w:val="24"/>
          <w:szCs w:val="24"/>
        </w:rPr>
        <w:t>χων</w:t>
      </w:r>
      <w:proofErr w:type="spellEnd"/>
      <w:r w:rsidR="00427908" w:rsidRPr="00161B09">
        <w:rPr>
          <w:rFonts w:asciiTheme="minorHAnsi" w:hAnsiTheme="minorHAnsi"/>
          <w:sz w:val="24"/>
          <w:szCs w:val="24"/>
        </w:rPr>
        <w:t xml:space="preserve"> </w:t>
      </w:r>
      <w:r w:rsidRPr="00161B09">
        <w:rPr>
          <w:rFonts w:asciiTheme="minorHAnsi" w:hAnsiTheme="minorHAnsi"/>
          <w:sz w:val="24"/>
          <w:szCs w:val="24"/>
        </w:rPr>
        <w:t>για την κάλυψη αναγκών</w:t>
      </w:r>
      <w:r w:rsidR="00D10EA9">
        <w:rPr>
          <w:rFonts w:asciiTheme="minorHAnsi" w:hAnsiTheme="minorHAnsi"/>
          <w:sz w:val="24"/>
          <w:szCs w:val="24"/>
        </w:rPr>
        <w:t xml:space="preserve"> σε υγρά καύσιμα για  τα </w:t>
      </w:r>
      <w:r w:rsidR="00695B17">
        <w:rPr>
          <w:rFonts w:asciiTheme="minorHAnsi" w:hAnsiTheme="minorHAnsi"/>
          <w:sz w:val="24"/>
          <w:szCs w:val="24"/>
        </w:rPr>
        <w:t>τριών</w:t>
      </w:r>
      <w:r w:rsidR="00D10EA9">
        <w:rPr>
          <w:rFonts w:asciiTheme="minorHAnsi" w:hAnsiTheme="minorHAnsi"/>
          <w:sz w:val="24"/>
          <w:szCs w:val="24"/>
        </w:rPr>
        <w:t xml:space="preserve"> (0</w:t>
      </w:r>
      <w:r w:rsidR="00695B17">
        <w:rPr>
          <w:rFonts w:asciiTheme="minorHAnsi" w:hAnsiTheme="minorHAnsi"/>
          <w:sz w:val="24"/>
          <w:szCs w:val="24"/>
        </w:rPr>
        <w:t>3</w:t>
      </w:r>
      <w:r w:rsidR="00427908" w:rsidRPr="00161B09">
        <w:rPr>
          <w:rFonts w:asciiTheme="minorHAnsi" w:hAnsiTheme="minorHAnsi"/>
          <w:sz w:val="24"/>
          <w:szCs w:val="24"/>
        </w:rPr>
        <w:t xml:space="preserve">) Παραρτήματα του Κ.Κ.Π.Π.-Α.Μ.Θ., ήτοι : α) </w:t>
      </w:r>
      <w:r w:rsidRPr="00161B09">
        <w:rPr>
          <w:rFonts w:asciiTheme="minorHAnsi" w:hAnsiTheme="minorHAnsi"/>
          <w:sz w:val="24"/>
          <w:szCs w:val="24"/>
        </w:rPr>
        <w:t xml:space="preserve">Χρονίων Παθήσεων Δράμας, β)  Ατόμων με Αναπηρία Ξάνθης Χρονίων, </w:t>
      </w:r>
      <w:r w:rsidR="00D10EA9">
        <w:rPr>
          <w:rFonts w:asciiTheme="minorHAnsi" w:hAnsiTheme="minorHAnsi"/>
          <w:sz w:val="24"/>
          <w:szCs w:val="24"/>
        </w:rPr>
        <w:t xml:space="preserve">και </w:t>
      </w:r>
      <w:r w:rsidR="0053045C">
        <w:rPr>
          <w:rFonts w:asciiTheme="minorHAnsi" w:hAnsiTheme="minorHAnsi"/>
          <w:sz w:val="24"/>
          <w:szCs w:val="24"/>
        </w:rPr>
        <w:t>γ</w:t>
      </w:r>
      <w:r w:rsidR="00D10EA9">
        <w:rPr>
          <w:rFonts w:asciiTheme="minorHAnsi" w:hAnsiTheme="minorHAnsi"/>
          <w:sz w:val="24"/>
          <w:szCs w:val="24"/>
        </w:rPr>
        <w:t>)</w:t>
      </w:r>
      <w:r w:rsidR="00F11FDE">
        <w:rPr>
          <w:rFonts w:asciiTheme="minorHAnsi" w:hAnsiTheme="minorHAnsi"/>
          <w:sz w:val="24"/>
          <w:szCs w:val="24"/>
        </w:rPr>
        <w:t xml:space="preserve"> </w:t>
      </w:r>
      <w:r w:rsidR="00D10EA9">
        <w:rPr>
          <w:rFonts w:asciiTheme="minorHAnsi" w:hAnsiTheme="minorHAnsi"/>
          <w:sz w:val="24"/>
          <w:szCs w:val="24"/>
        </w:rPr>
        <w:t>Αποθεραπείας και Αποκατάστασης Παιδιού με Αναπηρία Κομοτηνής</w:t>
      </w:r>
      <w:r w:rsidRPr="00161B09">
        <w:rPr>
          <w:rFonts w:asciiTheme="minorHAnsi" w:hAnsiTheme="minorHAnsi"/>
          <w:sz w:val="24"/>
          <w:szCs w:val="24"/>
        </w:rPr>
        <w:t xml:space="preserve">. </w:t>
      </w:r>
    </w:p>
    <w:p w14:paraId="055BDA86" w14:textId="46F7304F" w:rsidR="00752414" w:rsidRPr="00161B09" w:rsidRDefault="00427908" w:rsidP="00B47F4C">
      <w:pPr>
        <w:widowControl w:val="0"/>
        <w:autoSpaceDE w:val="0"/>
        <w:autoSpaceDN w:val="0"/>
        <w:adjustRightInd w:val="0"/>
        <w:spacing w:after="0" w:line="240" w:lineRule="auto"/>
        <w:jc w:val="both"/>
        <w:rPr>
          <w:rFonts w:asciiTheme="minorHAnsi" w:hAnsiTheme="minorHAnsi" w:cs="Century Gothic"/>
          <w:sz w:val="24"/>
          <w:szCs w:val="24"/>
        </w:rPr>
      </w:pPr>
      <w:r w:rsidRPr="00161B09">
        <w:rPr>
          <w:rFonts w:asciiTheme="minorHAnsi" w:hAnsiTheme="minorHAnsi"/>
          <w:b/>
          <w:bCs/>
          <w:sz w:val="24"/>
          <w:szCs w:val="24"/>
        </w:rPr>
        <w:t xml:space="preserve">1.2 </w:t>
      </w:r>
      <w:r w:rsidR="00752414" w:rsidRPr="00161B09">
        <w:rPr>
          <w:rFonts w:asciiTheme="minorHAnsi" w:hAnsiTheme="minorHAnsi"/>
          <w:sz w:val="24"/>
          <w:szCs w:val="24"/>
        </w:rPr>
        <w:t xml:space="preserve">Η προθεσμία εκτέλεσης της προμήθειας </w:t>
      </w:r>
      <w:r w:rsidRPr="00161B09">
        <w:rPr>
          <w:rFonts w:asciiTheme="minorHAnsi" w:hAnsiTheme="minorHAnsi"/>
          <w:sz w:val="24"/>
          <w:szCs w:val="24"/>
        </w:rPr>
        <w:t xml:space="preserve"> ορίζεται από την υπογραφή της σύμ</w:t>
      </w:r>
      <w:r w:rsidR="00752414" w:rsidRPr="00161B09">
        <w:rPr>
          <w:rFonts w:asciiTheme="minorHAnsi" w:hAnsiTheme="minorHAnsi"/>
          <w:sz w:val="24"/>
          <w:szCs w:val="24"/>
        </w:rPr>
        <w:t xml:space="preserve">βασης και </w:t>
      </w:r>
      <w:r w:rsidRPr="00161B09">
        <w:rPr>
          <w:rFonts w:asciiTheme="minorHAnsi" w:hAnsiTheme="minorHAnsi"/>
          <w:sz w:val="24"/>
          <w:szCs w:val="24"/>
        </w:rPr>
        <w:t xml:space="preserve"> </w:t>
      </w:r>
      <w:r w:rsidR="00752414" w:rsidRPr="00161B09">
        <w:rPr>
          <w:rFonts w:asciiTheme="minorHAnsi" w:hAnsiTheme="minorHAnsi" w:cs="Arial"/>
          <w:sz w:val="24"/>
          <w:szCs w:val="24"/>
        </w:rPr>
        <w:t>έως απο</w:t>
      </w:r>
      <w:r w:rsidR="001E51B8">
        <w:rPr>
          <w:rFonts w:asciiTheme="minorHAnsi" w:hAnsiTheme="minorHAnsi" w:cs="Arial"/>
          <w:sz w:val="24"/>
          <w:szCs w:val="24"/>
        </w:rPr>
        <w:t xml:space="preserve">ρρόφησης του ποσού των </w:t>
      </w:r>
      <w:r w:rsidR="0053045C">
        <w:rPr>
          <w:rFonts w:asciiTheme="minorHAnsi" w:hAnsiTheme="minorHAnsi" w:cs="Arial"/>
          <w:sz w:val="24"/>
          <w:szCs w:val="24"/>
        </w:rPr>
        <w:t>19</w:t>
      </w:r>
      <w:r w:rsidR="001E51B8">
        <w:rPr>
          <w:rFonts w:asciiTheme="minorHAnsi" w:hAnsiTheme="minorHAnsi" w:cs="Arial"/>
          <w:sz w:val="24"/>
          <w:szCs w:val="24"/>
        </w:rPr>
        <w:t>.</w:t>
      </w:r>
      <w:r w:rsidR="0053045C">
        <w:rPr>
          <w:rFonts w:asciiTheme="minorHAnsi" w:hAnsiTheme="minorHAnsi" w:cs="Arial"/>
          <w:sz w:val="24"/>
          <w:szCs w:val="24"/>
        </w:rPr>
        <w:t>971</w:t>
      </w:r>
      <w:r w:rsidR="001E51B8">
        <w:rPr>
          <w:rFonts w:asciiTheme="minorHAnsi" w:hAnsiTheme="minorHAnsi" w:cs="Arial"/>
          <w:sz w:val="24"/>
          <w:szCs w:val="24"/>
        </w:rPr>
        <w:t>,</w:t>
      </w:r>
      <w:r w:rsidR="0053045C">
        <w:rPr>
          <w:rFonts w:asciiTheme="minorHAnsi" w:hAnsiTheme="minorHAnsi" w:cs="Arial"/>
          <w:sz w:val="24"/>
          <w:szCs w:val="24"/>
        </w:rPr>
        <w:t>09</w:t>
      </w:r>
      <w:r w:rsidR="00752414" w:rsidRPr="00161B09">
        <w:rPr>
          <w:rFonts w:asciiTheme="minorHAnsi" w:hAnsiTheme="minorHAnsi" w:cs="Arial"/>
          <w:sz w:val="24"/>
          <w:szCs w:val="24"/>
        </w:rPr>
        <w:t xml:space="preserve"> € χωρίς Φ.Π.Α.    </w:t>
      </w:r>
    </w:p>
    <w:p w14:paraId="2FDAF979"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Η προθεσμία μπορεί να παραταθεί, εφόσον συντρέχει σοβαρός λόγος που συνιστά αντικειμενική αδυναμία εμπρόθεσμης εκτέλεσης ή ανωτέρα βία, με αιτιολογημένη απόφαση της Αναθέτουσας Αρχής, χωρίς αύξηση του τιμήματος.</w:t>
      </w:r>
    </w:p>
    <w:p w14:paraId="7EA16761"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1.3 </w:t>
      </w:r>
      <w:r w:rsidRPr="00161B09">
        <w:rPr>
          <w:rFonts w:asciiTheme="minorHAnsi" w:hAnsiTheme="minorHAnsi"/>
        </w:rPr>
        <w:t xml:space="preserve">Οι συμμετέχοντες έχουν δικαίωμα να προσφέρουν μια (1)  λύση. </w:t>
      </w:r>
    </w:p>
    <w:p w14:paraId="1107F80A"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1.4 </w:t>
      </w:r>
      <w:r w:rsidRPr="00161B09">
        <w:rPr>
          <w:rFonts w:asciiTheme="minorHAnsi" w:hAnsiTheme="minorHAnsi"/>
        </w:rPr>
        <w:t xml:space="preserve">Γίνονται δεκτές προσφορές μόνο σύμφωνα με τους όρους της παρούσας. </w:t>
      </w:r>
    </w:p>
    <w:p w14:paraId="79C35E96"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1.5 </w:t>
      </w:r>
      <w:r w:rsidRPr="00161B09">
        <w:rPr>
          <w:rFonts w:asciiTheme="minorHAnsi" w:hAnsiTheme="minorHAnsi"/>
        </w:rPr>
        <w:t xml:space="preserve">Δεν γίνονται δεκτές και απορρίπτονται ως απαράδεκτες οι εναλλακτικές προσφορές. </w:t>
      </w:r>
    </w:p>
    <w:p w14:paraId="5710A138"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1.6 </w:t>
      </w:r>
      <w:r w:rsidRPr="00161B09">
        <w:rPr>
          <w:rFonts w:asciiTheme="minorHAnsi" w:hAnsiTheme="minorHAnsi"/>
          <w:sz w:val="24"/>
          <w:szCs w:val="24"/>
        </w:rPr>
        <w:t>Προσφορές στις οποίες θα προτείνονται εναλλακτικές λύσεις θα απορρίπτονται ως απαράδεκτες.</w:t>
      </w:r>
    </w:p>
    <w:p w14:paraId="3405BD95"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1.7 </w:t>
      </w:r>
      <w:r w:rsidRPr="00161B09">
        <w:rPr>
          <w:rFonts w:asciiTheme="minorHAnsi" w:hAnsiTheme="minorHAnsi"/>
        </w:rPr>
        <w:t>Αντιπροσφορά ή τροποποίηση της προσφοράς ή πρόταση που κατά την κρίση της αρμόδιας Επιτροπής εξομοιώνεται με αντιπροσφορά είναι απαράδεκτη και δεν λαμβάνεται υπόψη.</w:t>
      </w:r>
    </w:p>
    <w:p w14:paraId="5B46C79B" w14:textId="77777777" w:rsidR="00427908" w:rsidRPr="00161B09" w:rsidRDefault="00427908" w:rsidP="00B47F4C">
      <w:pPr>
        <w:pStyle w:val="Default"/>
        <w:jc w:val="both"/>
        <w:rPr>
          <w:rFonts w:asciiTheme="minorHAnsi" w:hAnsiTheme="minorHAnsi"/>
          <w:b/>
          <w:bCs/>
        </w:rPr>
      </w:pPr>
    </w:p>
    <w:p w14:paraId="45647447"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ΑΡΘΡΟ 2. </w:t>
      </w:r>
    </w:p>
    <w:p w14:paraId="39CDA202"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ΔΙΚΑΙΩΜΑ ΣΥΜΜΕΤΟΧΗΣ </w:t>
      </w:r>
    </w:p>
    <w:p w14:paraId="20CCF4E1"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2.1 </w:t>
      </w:r>
      <w:r w:rsidRPr="00161B09">
        <w:rPr>
          <w:rFonts w:asciiTheme="minorHAnsi" w:hAnsiTheme="minorHAnsi"/>
        </w:rPr>
        <w:t xml:space="preserve">Δικαίωμα συμμετοχής στο διαγωνισμό έχουν (Ν. 4412/16 κυρίως άρθρα 19,25): </w:t>
      </w:r>
    </w:p>
    <w:p w14:paraId="71DB2085"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α. </w:t>
      </w:r>
      <w:r w:rsidRPr="00161B09">
        <w:rPr>
          <w:rFonts w:asciiTheme="minorHAnsi" w:hAnsiTheme="minorHAnsi"/>
        </w:rPr>
        <w:t xml:space="preserve">Φυσικά πρόσωπα : Έλληνες πολίτες ή αλλοδαποί </w:t>
      </w:r>
    </w:p>
    <w:p w14:paraId="7E7B84C6"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β. </w:t>
      </w:r>
      <w:r w:rsidRPr="00161B09">
        <w:rPr>
          <w:rFonts w:asciiTheme="minorHAnsi" w:hAnsiTheme="minorHAnsi"/>
        </w:rPr>
        <w:t xml:space="preserve">Νομικά πρόσωπα : ημεδαπά ή αλλοδαπά </w:t>
      </w:r>
    </w:p>
    <w:p w14:paraId="63A1A6E0"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γ. </w:t>
      </w:r>
      <w:r w:rsidRPr="00161B09">
        <w:rPr>
          <w:rFonts w:asciiTheme="minorHAnsi" w:hAnsiTheme="minorHAnsi"/>
        </w:rPr>
        <w:t xml:space="preserve">Συνεταιρισμοί </w:t>
      </w:r>
    </w:p>
    <w:p w14:paraId="4B8BBE75"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δ. </w:t>
      </w:r>
      <w:r w:rsidRPr="00161B09">
        <w:rPr>
          <w:rFonts w:asciiTheme="minorHAnsi" w:hAnsiTheme="minorHAnsi"/>
        </w:rPr>
        <w:t xml:space="preserve">Ενώσεις προμηθευτών που υποβάλλουν κοινή προσφορά </w:t>
      </w:r>
    </w:p>
    <w:p w14:paraId="4B167B99" w14:textId="345C2FF0"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ε. </w:t>
      </w:r>
      <w:r w:rsidR="00DF202A">
        <w:rPr>
          <w:rFonts w:asciiTheme="minorHAnsi" w:hAnsiTheme="minorHAnsi"/>
        </w:rPr>
        <w:t>Κ</w:t>
      </w:r>
      <w:r w:rsidRPr="00161B09">
        <w:rPr>
          <w:rFonts w:asciiTheme="minorHAnsi" w:hAnsiTheme="minorHAnsi"/>
        </w:rPr>
        <w:t xml:space="preserve">οινοπραξίες προμηθευτών που πληρούν τους όρους και τις προϋποθέσεις που καθορίζονται στην παρούσα διακήρυξη. </w:t>
      </w:r>
    </w:p>
    <w:p w14:paraId="38908868"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lastRenderedPageBreak/>
        <w:t xml:space="preserve">2.2 </w:t>
      </w:r>
      <w:r w:rsidRPr="00161B09">
        <w:rPr>
          <w:rFonts w:asciiTheme="minorHAnsi" w:hAnsiTheme="minorHAnsi"/>
          <w:sz w:val="24"/>
          <w:szCs w:val="24"/>
        </w:rPr>
        <w:t>Το νομικό πρόσωπο πρέπει να έχει συσταθεί σύμφωνα με τη νομοθεσία Κράτους Μέλους της Ε.Ε., ή του ΕΟΧ ή των χωρών που έχουν υπογράψει και κυρώσει τη Συμφωνία Δημοσίων Συμβάσεων του Π.Ο.Ε. και έχει την καταστατική του έδρα, την κεντρική διοίκηση ή την κύρια εγκατάστασή του στο εσωτερικό των ανωτέρω χωρών.</w:t>
      </w:r>
    </w:p>
    <w:p w14:paraId="1BCDBFDF"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2.3 </w:t>
      </w:r>
      <w:r w:rsidRPr="00161B09">
        <w:rPr>
          <w:rFonts w:asciiTheme="minorHAnsi" w:hAnsiTheme="minorHAnsi"/>
        </w:rPr>
        <w:t xml:space="preserve">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ικανοποιητική εκτέλεση της σύμβασης (Ν. 4412/16 άρθρο 19, εδάφιο 3ο). </w:t>
      </w:r>
    </w:p>
    <w:p w14:paraId="3F46896E"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2.4 </w:t>
      </w:r>
      <w:r w:rsidRPr="00161B09">
        <w:rPr>
          <w:rFonts w:asciiTheme="minorHAnsi" w:hAnsiTheme="minorHAnsi"/>
          <w:sz w:val="24"/>
          <w:szCs w:val="24"/>
        </w:rPr>
        <w:t>Σημειώνεται ότι τα νομικά πρόσωπα που μετέχουν αυτόνομα ή σε Ένωση στο Διαγωνισμό δεν μπορούν να μετέχουν σε περισσότερα του ενός σχήματα διαγωνιζομένων.</w:t>
      </w:r>
    </w:p>
    <w:p w14:paraId="10131C60" w14:textId="77777777" w:rsidR="00427908" w:rsidRPr="00161B09" w:rsidRDefault="00427908" w:rsidP="00B47F4C">
      <w:pPr>
        <w:pStyle w:val="Default"/>
        <w:jc w:val="both"/>
        <w:rPr>
          <w:rFonts w:asciiTheme="minorHAnsi" w:hAnsiTheme="minorHAnsi"/>
          <w:b/>
          <w:bCs/>
        </w:rPr>
      </w:pPr>
    </w:p>
    <w:p w14:paraId="4834596E"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ΑΡΘΡΟ 3. </w:t>
      </w:r>
    </w:p>
    <w:p w14:paraId="1B57A08A"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ΚΑΤΑΡΤΙΣΗ ΚΑΙ ΥΠΟΒΟΛΗ ΠΡΟΣΦΟΡΩΝ </w:t>
      </w:r>
    </w:p>
    <w:p w14:paraId="0BB67DDE"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3.1 </w:t>
      </w:r>
      <w:r w:rsidRPr="00161B09">
        <w:rPr>
          <w:rFonts w:asciiTheme="minorHAnsi" w:hAnsiTheme="minorHAnsi"/>
          <w:sz w:val="24"/>
          <w:szCs w:val="24"/>
        </w:rPr>
        <w:t xml:space="preserve">Οι προσφορές υποβάλλονται ή αποστέλλονται από τους ενδιαφερόμενους σύμφωνα με τα αναφερόμενα στο ν.4412/2016 (ιδίως άρθρο 92 εδάφιο 4 και άρθρο 96) στην Ελληνική γλώσσα, ή σε επικυρωμένη μετάφραση στην Ελληνική γλώσσα, μέσα σε ένα ενιαίο σφραγισμένο φάκελο, </w:t>
      </w:r>
      <w:r w:rsidRPr="00161B09">
        <w:rPr>
          <w:rFonts w:asciiTheme="minorHAnsi" w:hAnsiTheme="minorHAnsi"/>
          <w:b/>
          <w:i/>
          <w:sz w:val="24"/>
          <w:szCs w:val="24"/>
          <w:u w:val="single"/>
        </w:rPr>
        <w:t>σε δύο αντίγραφα</w:t>
      </w:r>
      <w:r w:rsidRPr="00161B09">
        <w:rPr>
          <w:rFonts w:asciiTheme="minorHAnsi" w:hAnsiTheme="minorHAnsi"/>
          <w:sz w:val="24"/>
          <w:szCs w:val="24"/>
        </w:rPr>
        <w:t xml:space="preserve"> και δεν πρέπει να φέρουν </w:t>
      </w:r>
      <w:proofErr w:type="spellStart"/>
      <w:r w:rsidRPr="00161B09">
        <w:rPr>
          <w:rFonts w:asciiTheme="minorHAnsi" w:hAnsiTheme="minorHAnsi"/>
          <w:sz w:val="24"/>
          <w:szCs w:val="24"/>
        </w:rPr>
        <w:t>ξέσματα</w:t>
      </w:r>
      <w:proofErr w:type="spellEnd"/>
      <w:r w:rsidRPr="00161B09">
        <w:rPr>
          <w:rFonts w:asciiTheme="minorHAnsi" w:hAnsiTheme="minorHAnsi"/>
          <w:sz w:val="24"/>
          <w:szCs w:val="24"/>
        </w:rPr>
        <w:t>, παράτυπες διορθώσεις, σβησίματα, διαγραφές και προσθήκες.</w:t>
      </w:r>
    </w:p>
    <w:p w14:paraId="730755CF"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Σε ένα από τα δύο αντίγραφα και σε κάθε σελίδα αυτού, που θα είναι </w:t>
      </w:r>
      <w:proofErr w:type="spellStart"/>
      <w:r w:rsidRPr="00161B09">
        <w:rPr>
          <w:rFonts w:asciiTheme="minorHAnsi" w:hAnsiTheme="minorHAnsi"/>
        </w:rPr>
        <w:t>μονογραμμένη</w:t>
      </w:r>
      <w:proofErr w:type="spellEnd"/>
      <w:r w:rsidRPr="00161B09">
        <w:rPr>
          <w:rFonts w:asciiTheme="minorHAnsi" w:hAnsiTheme="minorHAnsi"/>
        </w:rPr>
        <w:t xml:space="preserve">, θα γράφεται η λέξη </w:t>
      </w:r>
      <w:r w:rsidRPr="00196F20">
        <w:rPr>
          <w:rFonts w:asciiTheme="minorHAnsi" w:hAnsiTheme="minorHAnsi"/>
          <w:b/>
          <w:u w:val="single"/>
        </w:rPr>
        <w:t>«ΠΡΩΤΟΤΥΠΟ»</w:t>
      </w:r>
      <w:r w:rsidRPr="00161B09">
        <w:rPr>
          <w:rFonts w:asciiTheme="minorHAnsi" w:hAnsiTheme="minorHAnsi"/>
        </w:rPr>
        <w:t xml:space="preserve"> και αυτό θα είναι επικρατέστερο του άλλου αντιτύπου, σε περίπτωση διαφοράς μεταξύ τους. </w:t>
      </w:r>
    </w:p>
    <w:p w14:paraId="7B73CDD2" w14:textId="5DB34F10"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3.2 </w:t>
      </w:r>
      <w:r w:rsidRPr="00161B09">
        <w:rPr>
          <w:rFonts w:asciiTheme="minorHAnsi" w:hAnsiTheme="minorHAnsi"/>
          <w:sz w:val="24"/>
          <w:szCs w:val="24"/>
        </w:rPr>
        <w:t>Ο χρόνος ι</w:t>
      </w:r>
      <w:r w:rsidR="001E51B8">
        <w:rPr>
          <w:rFonts w:asciiTheme="minorHAnsi" w:hAnsiTheme="minorHAnsi"/>
          <w:sz w:val="24"/>
          <w:szCs w:val="24"/>
        </w:rPr>
        <w:t>σχύος των προσφορών είναι εξήντα  (6</w:t>
      </w:r>
      <w:r w:rsidRPr="00161B09">
        <w:rPr>
          <w:rFonts w:asciiTheme="minorHAnsi" w:hAnsiTheme="minorHAnsi"/>
          <w:sz w:val="24"/>
          <w:szCs w:val="24"/>
        </w:rPr>
        <w:t xml:space="preserve">0) ημερολογιακές ημέρες, </w:t>
      </w:r>
      <w:proofErr w:type="spellStart"/>
      <w:r w:rsidRPr="00161B09">
        <w:rPr>
          <w:rFonts w:asciiTheme="minorHAnsi" w:hAnsiTheme="minorHAnsi"/>
          <w:sz w:val="24"/>
          <w:szCs w:val="24"/>
        </w:rPr>
        <w:t>προσμετρούμενες</w:t>
      </w:r>
      <w:proofErr w:type="spellEnd"/>
      <w:r w:rsidRPr="00161B09">
        <w:rPr>
          <w:rFonts w:asciiTheme="minorHAnsi" w:hAnsiTheme="minorHAnsi"/>
          <w:sz w:val="24"/>
          <w:szCs w:val="24"/>
        </w:rPr>
        <w:t xml:space="preserve"> από την επόμενη της ημερομηνίας λήξης της προθεσμίας υποβολής προσφορών. Προσφορά που ορίζει χρόνο ισχύος μικρότερο του παραπάνω αναφερομένου απορρίπτεται ως απαράδεκτη.</w:t>
      </w:r>
    </w:p>
    <w:p w14:paraId="24ABF996" w14:textId="4FA7DD0F" w:rsidR="00427908" w:rsidRPr="00161B09" w:rsidRDefault="00427908" w:rsidP="00B47F4C">
      <w:pPr>
        <w:pStyle w:val="Default"/>
        <w:jc w:val="both"/>
        <w:rPr>
          <w:rFonts w:asciiTheme="minorHAnsi" w:hAnsiTheme="minorHAnsi" w:cstheme="minorBidi"/>
          <w:color w:val="auto"/>
        </w:rPr>
      </w:pPr>
      <w:r w:rsidRPr="00161B09">
        <w:rPr>
          <w:rFonts w:asciiTheme="minorHAnsi" w:hAnsiTheme="minorHAnsi"/>
        </w:rPr>
        <w:t>Η ισχύς της προσφοράς μπορεί να παραταθεί, εφόσον ζ</w:t>
      </w:r>
      <w:r w:rsidR="00196F20">
        <w:rPr>
          <w:rFonts w:asciiTheme="minorHAnsi" w:hAnsiTheme="minorHAnsi"/>
        </w:rPr>
        <w:t>ητηθεί εγγράφως από το Κ.Κ.Π.-Π.</w:t>
      </w:r>
      <w:r w:rsidRPr="00161B09">
        <w:rPr>
          <w:rFonts w:asciiTheme="minorHAnsi" w:hAnsiTheme="minorHAnsi"/>
        </w:rPr>
        <w:t xml:space="preserve">Α.Μ.Θ., </w:t>
      </w:r>
      <w:r w:rsidR="0005029B">
        <w:rPr>
          <w:rFonts w:asciiTheme="minorHAnsi" w:hAnsiTheme="minorHAnsi"/>
        </w:rPr>
        <w:t xml:space="preserve">πριν από τη λήξη της, για </w:t>
      </w:r>
      <w:r w:rsidR="001E51B8">
        <w:rPr>
          <w:rFonts w:asciiTheme="minorHAnsi" w:hAnsiTheme="minorHAnsi"/>
        </w:rPr>
        <w:t>εξήντα  (6</w:t>
      </w:r>
      <w:r w:rsidRPr="00161B09">
        <w:rPr>
          <w:rFonts w:asciiTheme="minorHAnsi" w:hAnsiTheme="minorHAnsi"/>
        </w:rPr>
        <w:t xml:space="preserve">0) ημερολογιακές ημέρες κατά ανώτατο όριο. Μετά την παράταση του παραπάνω </w:t>
      </w:r>
      <w:r w:rsidR="001E51B8" w:rsidRPr="00161B09">
        <w:rPr>
          <w:rFonts w:asciiTheme="minorHAnsi" w:hAnsiTheme="minorHAnsi"/>
        </w:rPr>
        <w:t>ανώτατου</w:t>
      </w:r>
      <w:r w:rsidRPr="00161B09">
        <w:rPr>
          <w:rFonts w:asciiTheme="minorHAnsi" w:hAnsiTheme="minorHAnsi"/>
        </w:rPr>
        <w:t xml:space="preserve"> ορίου χρόνου παράτασης ισχύος της προσφοράς, τα αποτελέσματα του διαγωνισμού υποχρεωτικά ματαιώνονται, εκτός αν το Κέντρο Κ.Π.Π.-Α.Μ.Θ., κρίνει, αιτιολογημένα, ότι η συνέχιση του διαγωνισμού εξυπηρετεί το δημόσιο συμφέρον, οπότε οι συμμετέχοντες στο διαγωνισμό, μπορούν να επιλέξουν, είτε να παρατείνουν την προσφορά τους, εφόσον τους ζητηθεί, πριν την πάροδο του ανώτατου ορίου χρόνου παράτασης της προσφορά τους, είτε όχι. Στην τελευταία περίπτωση, η διαδικασία του διαγωνισμού συνεχίζεται με όσους παρατείναν τ</w:t>
      </w:r>
      <w:r w:rsidRPr="00161B09">
        <w:rPr>
          <w:rFonts w:asciiTheme="minorHAnsi" w:hAnsiTheme="minorHAnsi" w:cstheme="minorBidi"/>
          <w:color w:val="auto"/>
        </w:rPr>
        <w:t xml:space="preserve">ις προσφορές τους. </w:t>
      </w:r>
    </w:p>
    <w:p w14:paraId="7492B28D" w14:textId="77777777" w:rsidR="00427908" w:rsidRPr="00161B09" w:rsidRDefault="00427908" w:rsidP="00B47F4C">
      <w:pPr>
        <w:pStyle w:val="Default"/>
        <w:jc w:val="both"/>
        <w:rPr>
          <w:rFonts w:asciiTheme="minorHAnsi" w:hAnsiTheme="minorHAnsi"/>
          <w:b/>
          <w:bCs/>
        </w:rPr>
      </w:pPr>
      <w:r w:rsidRPr="00161B09">
        <w:rPr>
          <w:rFonts w:asciiTheme="minorHAnsi" w:hAnsiTheme="minorHAnsi"/>
        </w:rPr>
        <w:t xml:space="preserve">Σε περίπτωση υποβολής προσφοράς από ενώσεις/κοινοπραξίες υποψηφίων που υποβάλλουν κοινή προσφορά, όλα τα μέλη της ένωσης/κοινοπραξίας ευθύνονται έναντι της Αναθέτουσας Αρχής αλληλεγγύως και εις </w:t>
      </w:r>
      <w:proofErr w:type="spellStart"/>
      <w:r w:rsidRPr="00161B09">
        <w:rPr>
          <w:rFonts w:asciiTheme="minorHAnsi" w:hAnsiTheme="minorHAnsi"/>
        </w:rPr>
        <w:t>ολόκληρον</w:t>
      </w:r>
      <w:proofErr w:type="spellEnd"/>
      <w:r w:rsidRPr="00161B09">
        <w:rPr>
          <w:rFonts w:asciiTheme="minorHAnsi" w:hAnsiTheme="minorHAnsi"/>
        </w:rPr>
        <w:t xml:space="preserve">. Σε περίπτωση ανάθεσης της σύμβασης στην ένωση/κοινοπραξία, η ευθύνη αυτή εξακολουθεί μέχρι πλήρους εκτελέσεως της σύμβασης. Σε περίπτωση που, εξ αιτίας ανικανότητας για οποιοδήποτε λόγο ή ανωτέρας βίας, μέλος της ένωσης δεν μπορεί </w:t>
      </w:r>
      <w:r w:rsidRPr="00161B09">
        <w:rPr>
          <w:rFonts w:asciiTheme="minorHAnsi" w:hAnsiTheme="minorHAnsi"/>
          <w:color w:val="auto"/>
        </w:rPr>
        <w:t xml:space="preserve">να ανταποκριθεί στις υποχρεώσεις της ένωσης κατά το χρόνο αξιολόγησης των </w:t>
      </w:r>
      <w:r w:rsidRPr="00161B09">
        <w:rPr>
          <w:rFonts w:asciiTheme="minorHAnsi" w:hAnsiTheme="minorHAnsi"/>
        </w:rPr>
        <w:t>προσφορών, τα υπόλοιπα μέλη συνεχίζουν να έχουν την ευθύνη ολόκληρης της κοινής προσφοράς με την ίδια τιμή. Εάν η παραπάνω ανικανότητα προκύψει κατά το χρόνο εκτέλεσης της σύμβασης, τα υπόλοιπα μέλη συνεχίζουν να έχουν την ευθύνη της ολοκλήρωσης αυτής με την ίδια τιμή και τους ίδιους όρους. Τα υπόλοιπα μέλη της ένωσης, και στις δύο περιπτώσεις, μπορούν να προτείνουν αντικατάσταση. Η αντικατάσταση εγκρίνεται με απόφαση της Αναθέτουσας Αρχής, ύστερα από γνωμοδότηση του αρμόδιου οργάνου.</w:t>
      </w:r>
      <w:r w:rsidRPr="00161B09">
        <w:rPr>
          <w:rFonts w:asciiTheme="minorHAnsi" w:hAnsiTheme="minorHAnsi"/>
          <w:b/>
          <w:bCs/>
        </w:rPr>
        <w:t xml:space="preserve"> </w:t>
      </w:r>
    </w:p>
    <w:p w14:paraId="3AD8BADE"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lastRenderedPageBreak/>
        <w:t xml:space="preserve">3.3 </w:t>
      </w:r>
      <w:r w:rsidRPr="00161B09">
        <w:rPr>
          <w:rFonts w:asciiTheme="minorHAnsi" w:hAnsiTheme="minorHAnsi"/>
        </w:rPr>
        <w:t xml:space="preserve">Η ανακοίνωση της κατακύρωσης του Διαγωνισμού στον ανάδοχο μπορεί να γίνεται και μετά την λήξη της ισχύος της προσφοράς του αναδόχου, τον δεσμεύει όμως μόνο εφόσον αυτός το αποδεχτεί. </w:t>
      </w:r>
    </w:p>
    <w:p w14:paraId="2785A301"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3.4 </w:t>
      </w:r>
      <w:r w:rsidRPr="00161B09">
        <w:rPr>
          <w:rFonts w:asciiTheme="minorHAnsi" w:hAnsiTheme="minorHAnsi"/>
          <w:sz w:val="24"/>
          <w:szCs w:val="24"/>
        </w:rPr>
        <w:t>Περιπτώσεις προσφορών που παρουσιάζουν αποκλίσεις από τους απαράβατους όρους της Διακήρυξης συνεπάγονται απόρριψη των προσφορών.</w:t>
      </w:r>
    </w:p>
    <w:p w14:paraId="4CCB145C"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3.5 Ρήτρα ηθικού περιεχομένου : </w:t>
      </w:r>
      <w:r w:rsidRPr="00161B09">
        <w:rPr>
          <w:rFonts w:asciiTheme="minorHAnsi" w:hAnsiTheme="minorHAnsi"/>
        </w:rPr>
        <w:t xml:space="preserve">Απορρίπτονται προσφορές επιχειρήσεων που κατά παράβαση των άρθρων 138 και 182 της Διεθνούς Σύμβασης Εργασίας απασχολούν ή εκμεταλλεύονται ανηλίκους κάτω των 15 ετών. </w:t>
      </w:r>
    </w:p>
    <w:p w14:paraId="25D8F3B3"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3.7 </w:t>
      </w:r>
      <w:r w:rsidRPr="00161B09">
        <w:rPr>
          <w:rFonts w:asciiTheme="minorHAnsi" w:hAnsiTheme="minorHAnsi"/>
        </w:rPr>
        <w:t xml:space="preserve">Αντιπροσφορές δεν γίνονται δεκτές και απορρίπτονται ως απαράδεκτες. </w:t>
      </w:r>
    </w:p>
    <w:p w14:paraId="0F09F18C"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3.8 </w:t>
      </w:r>
      <w:r w:rsidRPr="00161B09">
        <w:rPr>
          <w:rFonts w:asciiTheme="minorHAnsi" w:hAnsiTheme="minorHAnsi"/>
        </w:rPr>
        <w:t xml:space="preserve">Διευκρινίσεις που δίνονται από τους προσφέροντες οποτεδήποτε μετά τη λήξη χρόνου κατάθεσης των προσφορών τους δεν γίνονται δεκτές και απορρίπτονται ως απαράδεκτες. </w:t>
      </w:r>
    </w:p>
    <w:p w14:paraId="0B844155" w14:textId="77777777" w:rsidR="00427908" w:rsidRPr="00161B09" w:rsidRDefault="00427908" w:rsidP="00B47F4C">
      <w:pPr>
        <w:pStyle w:val="Default"/>
        <w:jc w:val="both"/>
        <w:rPr>
          <w:rFonts w:asciiTheme="minorHAnsi" w:hAnsiTheme="minorHAnsi"/>
          <w:b/>
          <w:bCs/>
        </w:rPr>
      </w:pPr>
      <w:r w:rsidRPr="00161B09">
        <w:rPr>
          <w:rFonts w:asciiTheme="minorHAnsi" w:hAnsiTheme="minorHAnsi"/>
          <w:b/>
          <w:bCs/>
        </w:rPr>
        <w:t xml:space="preserve">3.9 </w:t>
      </w:r>
      <w:r w:rsidRPr="00161B09">
        <w:rPr>
          <w:rFonts w:asciiTheme="minorHAnsi" w:hAnsiTheme="minorHAnsi"/>
        </w:rPr>
        <w:t xml:space="preserve">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w:t>
      </w:r>
      <w:r w:rsidR="0039669E" w:rsidRPr="00161B09">
        <w:rPr>
          <w:rFonts w:asciiTheme="minorHAnsi" w:hAnsiTheme="minorHAnsi"/>
        </w:rPr>
        <w:t>ενώπιον</w:t>
      </w:r>
      <w:r w:rsidRPr="00161B09">
        <w:rPr>
          <w:rFonts w:asciiTheme="minorHAnsi" w:hAnsiTheme="minorHAnsi"/>
        </w:rPr>
        <w:t xml:space="preserve"> του διαδικασία, είτε κατόπιν εγγράφου της Υπηρεσίας, μετά τη σχετική γνωμοδότηση του οργάνου.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r w:rsidRPr="00161B09">
        <w:rPr>
          <w:rFonts w:asciiTheme="minorHAnsi" w:hAnsiTheme="minorHAnsi"/>
          <w:b/>
          <w:bCs/>
        </w:rPr>
        <w:t xml:space="preserve"> </w:t>
      </w:r>
    </w:p>
    <w:p w14:paraId="6BCB1991" w14:textId="57330F8D" w:rsidR="00427908" w:rsidRPr="00161B09" w:rsidRDefault="00427908" w:rsidP="00B47F4C">
      <w:pPr>
        <w:pStyle w:val="Default"/>
        <w:jc w:val="both"/>
        <w:rPr>
          <w:rFonts w:asciiTheme="minorHAnsi" w:hAnsiTheme="minorHAnsi"/>
          <w:b/>
          <w:u w:val="single"/>
        </w:rPr>
      </w:pPr>
      <w:r w:rsidRPr="00161B09">
        <w:rPr>
          <w:rFonts w:asciiTheme="minorHAnsi" w:hAnsiTheme="minorHAnsi"/>
          <w:b/>
          <w:bCs/>
        </w:rPr>
        <w:t xml:space="preserve">3.10 </w:t>
      </w:r>
      <w:r w:rsidRPr="00161B09">
        <w:rPr>
          <w:rFonts w:asciiTheme="minorHAnsi" w:hAnsiTheme="minorHAnsi"/>
          <w:b/>
          <w:u w:val="single"/>
        </w:rPr>
        <w:t>Γίνονται δεκτές προσφορές για</w:t>
      </w:r>
      <w:r w:rsidR="00522BDA">
        <w:rPr>
          <w:rFonts w:asciiTheme="minorHAnsi" w:hAnsiTheme="minorHAnsi"/>
          <w:b/>
          <w:u w:val="single"/>
        </w:rPr>
        <w:t xml:space="preserve"> ένα – περισσότερα ή και για </w:t>
      </w:r>
      <w:r w:rsidRPr="00161B09">
        <w:rPr>
          <w:rFonts w:asciiTheme="minorHAnsi" w:hAnsiTheme="minorHAnsi"/>
          <w:b/>
          <w:u w:val="single"/>
        </w:rPr>
        <w:t xml:space="preserve">τα </w:t>
      </w:r>
      <w:r w:rsidR="00853326">
        <w:rPr>
          <w:rFonts w:asciiTheme="minorHAnsi" w:hAnsiTheme="minorHAnsi"/>
          <w:b/>
          <w:u w:val="single"/>
        </w:rPr>
        <w:t>τρία</w:t>
      </w:r>
      <w:r w:rsidR="0039669E">
        <w:rPr>
          <w:rFonts w:asciiTheme="minorHAnsi" w:hAnsiTheme="minorHAnsi"/>
          <w:b/>
          <w:u w:val="single"/>
        </w:rPr>
        <w:t xml:space="preserve"> (0</w:t>
      </w:r>
      <w:r w:rsidR="00853326">
        <w:rPr>
          <w:rFonts w:asciiTheme="minorHAnsi" w:hAnsiTheme="minorHAnsi"/>
          <w:b/>
          <w:u w:val="single"/>
        </w:rPr>
        <w:t>3</w:t>
      </w:r>
      <w:r w:rsidR="00522BDA">
        <w:rPr>
          <w:rFonts w:asciiTheme="minorHAnsi" w:hAnsiTheme="minorHAnsi"/>
          <w:b/>
          <w:u w:val="single"/>
        </w:rPr>
        <w:t xml:space="preserve">) </w:t>
      </w:r>
      <w:r w:rsidR="0005029B">
        <w:rPr>
          <w:rFonts w:asciiTheme="minorHAnsi" w:hAnsiTheme="minorHAnsi"/>
          <w:b/>
          <w:u w:val="single"/>
        </w:rPr>
        <w:t>Παραρτήματα  του Κ.Κ.Π.-Π.</w:t>
      </w:r>
      <w:r w:rsidRPr="00161B09">
        <w:rPr>
          <w:rFonts w:asciiTheme="minorHAnsi" w:hAnsiTheme="minorHAnsi"/>
          <w:b/>
          <w:u w:val="single"/>
        </w:rPr>
        <w:t xml:space="preserve">Α.Μ.Θ. , καθώς επίσης για ένα – περισσότερα ή για όλα τα είδη όπως αυτά αποτυπώνονται στους σχετικούς πίνακες. </w:t>
      </w:r>
    </w:p>
    <w:p w14:paraId="69A0B8A6"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3.11 </w:t>
      </w:r>
      <w:r w:rsidRPr="00161B09">
        <w:rPr>
          <w:rFonts w:asciiTheme="minorHAnsi" w:hAnsiTheme="minorHAnsi"/>
        </w:rPr>
        <w:t xml:space="preserve">Στον ενιαίο σφραγισμένο φάκελο κάθε προσφοράς πρέπει να αναγράφονται απαραίτητα ευκρινώς (Ν. 4412/16 άρθρο 92): </w:t>
      </w:r>
    </w:p>
    <w:p w14:paraId="55D8A493" w14:textId="77777777" w:rsidR="00427908" w:rsidRPr="00161B09" w:rsidRDefault="00427908" w:rsidP="00B47F4C">
      <w:pPr>
        <w:pStyle w:val="Default"/>
        <w:jc w:val="both"/>
        <w:rPr>
          <w:rFonts w:asciiTheme="minorHAnsi" w:hAnsiTheme="minorHAnsi"/>
        </w:rPr>
      </w:pPr>
    </w:p>
    <w:p w14:paraId="732E874C" w14:textId="77777777" w:rsidR="00427908" w:rsidRPr="00161B09" w:rsidRDefault="00427908" w:rsidP="00B47F4C">
      <w:pPr>
        <w:pStyle w:val="Default"/>
        <w:numPr>
          <w:ilvl w:val="0"/>
          <w:numId w:val="4"/>
        </w:numPr>
        <w:jc w:val="both"/>
        <w:rPr>
          <w:rFonts w:asciiTheme="minorHAnsi" w:hAnsiTheme="minorHAnsi"/>
        </w:rPr>
      </w:pPr>
      <w:r w:rsidRPr="00161B09">
        <w:rPr>
          <w:rFonts w:asciiTheme="minorHAnsi" w:hAnsiTheme="minorHAnsi"/>
        </w:rPr>
        <w:t xml:space="preserve">Η λέξη «ΠΡΟΣΦΟΡΑ». </w:t>
      </w:r>
    </w:p>
    <w:p w14:paraId="5B095E07" w14:textId="77777777" w:rsidR="00427908" w:rsidRPr="00161B09" w:rsidRDefault="00427908" w:rsidP="00B47F4C">
      <w:pPr>
        <w:pStyle w:val="Default"/>
        <w:numPr>
          <w:ilvl w:val="0"/>
          <w:numId w:val="4"/>
        </w:numPr>
        <w:jc w:val="both"/>
        <w:rPr>
          <w:rFonts w:asciiTheme="minorHAnsi" w:hAnsiTheme="minorHAnsi"/>
        </w:rPr>
      </w:pPr>
      <w:r w:rsidRPr="00161B09">
        <w:rPr>
          <w:rFonts w:asciiTheme="minorHAnsi" w:hAnsiTheme="minorHAnsi"/>
        </w:rPr>
        <w:t xml:space="preserve">Ο πλήρης τίτλος της αρμόδιας Υπηρεσίας που διενεργεί την προμήθεια ήτοι: </w:t>
      </w:r>
    </w:p>
    <w:p w14:paraId="11691048" w14:textId="77777777" w:rsidR="00427908" w:rsidRPr="00161B09" w:rsidRDefault="00427908" w:rsidP="00B47F4C">
      <w:pPr>
        <w:pStyle w:val="Default"/>
        <w:jc w:val="both"/>
        <w:rPr>
          <w:rFonts w:asciiTheme="minorHAnsi" w:hAnsiTheme="minorHAnsi"/>
        </w:rPr>
      </w:pPr>
      <w:r w:rsidRPr="00161B09">
        <w:rPr>
          <w:rFonts w:asciiTheme="minorHAnsi" w:hAnsiTheme="minorHAnsi"/>
        </w:rPr>
        <w:t>«Κέντρο Κοινωνικής Προνοίας Περιφέρειας Ανατολικής Μακεδονίας - Θράκης, – Οικονομική Υπηρεσία – Τμήμα  Προμηθειών».</w:t>
      </w:r>
    </w:p>
    <w:p w14:paraId="06A2568D" w14:textId="50B98469" w:rsidR="00427908" w:rsidRPr="00161B09" w:rsidRDefault="001E51B8" w:rsidP="00B47F4C">
      <w:pPr>
        <w:pStyle w:val="Default"/>
        <w:numPr>
          <w:ilvl w:val="0"/>
          <w:numId w:val="5"/>
        </w:numPr>
        <w:jc w:val="both"/>
        <w:rPr>
          <w:rFonts w:asciiTheme="minorHAnsi" w:hAnsiTheme="minorHAnsi"/>
        </w:rPr>
      </w:pPr>
      <w:r>
        <w:rPr>
          <w:rFonts w:asciiTheme="minorHAnsi" w:hAnsiTheme="minorHAnsi"/>
        </w:rPr>
        <w:t>Ο αριθμός της διακήρυξης «</w:t>
      </w:r>
      <w:r w:rsidR="00853326">
        <w:rPr>
          <w:rFonts w:asciiTheme="minorHAnsi" w:hAnsiTheme="minorHAnsi"/>
        </w:rPr>
        <w:t>2</w:t>
      </w:r>
      <w:r w:rsidR="00427908" w:rsidRPr="00161B09">
        <w:rPr>
          <w:rFonts w:asciiTheme="minorHAnsi" w:hAnsiTheme="minorHAnsi"/>
          <w:vertAlign w:val="superscript"/>
        </w:rPr>
        <w:t>η</w:t>
      </w:r>
      <w:r w:rsidR="00763847">
        <w:rPr>
          <w:rFonts w:asciiTheme="minorHAnsi" w:hAnsiTheme="minorHAnsi"/>
        </w:rPr>
        <w:t>/201</w:t>
      </w:r>
      <w:r w:rsidR="00853326">
        <w:rPr>
          <w:rFonts w:asciiTheme="minorHAnsi" w:hAnsiTheme="minorHAnsi"/>
        </w:rPr>
        <w:t>9</w:t>
      </w:r>
      <w:r w:rsidR="00427908" w:rsidRPr="00161B09">
        <w:rPr>
          <w:rFonts w:asciiTheme="minorHAnsi" w:hAnsiTheme="minorHAnsi"/>
        </w:rPr>
        <w:t xml:space="preserve">». </w:t>
      </w:r>
    </w:p>
    <w:p w14:paraId="1CDF2223" w14:textId="77777777" w:rsidR="00427908" w:rsidRPr="00161B09" w:rsidRDefault="00427908" w:rsidP="00B47F4C">
      <w:pPr>
        <w:pStyle w:val="Default"/>
        <w:numPr>
          <w:ilvl w:val="0"/>
          <w:numId w:val="5"/>
        </w:numPr>
        <w:jc w:val="both"/>
        <w:rPr>
          <w:rFonts w:asciiTheme="minorHAnsi" w:hAnsiTheme="minorHAnsi"/>
        </w:rPr>
      </w:pPr>
      <w:r w:rsidRPr="00161B09">
        <w:rPr>
          <w:rFonts w:asciiTheme="minorHAnsi" w:hAnsiTheme="minorHAnsi"/>
        </w:rPr>
        <w:t>Η ημερομηνία διενεργείας του διαγωνισμού</w:t>
      </w:r>
    </w:p>
    <w:p w14:paraId="372D540F" w14:textId="5459C752" w:rsidR="00427908" w:rsidRPr="00161B09" w:rsidRDefault="00427908" w:rsidP="00B47F4C">
      <w:pPr>
        <w:pStyle w:val="Default"/>
        <w:numPr>
          <w:ilvl w:val="0"/>
          <w:numId w:val="5"/>
        </w:numPr>
        <w:jc w:val="both"/>
        <w:rPr>
          <w:rFonts w:asciiTheme="minorHAnsi" w:hAnsiTheme="minorHAnsi"/>
        </w:rPr>
      </w:pPr>
      <w:r w:rsidRPr="00161B09">
        <w:rPr>
          <w:rFonts w:asciiTheme="minorHAnsi" w:hAnsiTheme="minorHAnsi"/>
        </w:rPr>
        <w:t xml:space="preserve">Το αντικείμενο του διαγωνισμού : « Συνοπτικός διαγωνισμός με κριτήριο κατακύρωσης </w:t>
      </w:r>
      <w:r w:rsidR="002F370F" w:rsidRPr="00161B09">
        <w:rPr>
          <w:rFonts w:asciiTheme="minorHAnsi" w:hAnsiTheme="minorHAnsi"/>
        </w:rPr>
        <w:t>το μεγαλύτερο ποσοστό έκπτωσης</w:t>
      </w:r>
      <w:r w:rsidRPr="00161B09">
        <w:rPr>
          <w:rFonts w:asciiTheme="minorHAnsi" w:hAnsiTheme="minorHAnsi"/>
        </w:rPr>
        <w:t xml:space="preserve">, για την προμήθεια </w:t>
      </w:r>
      <w:r w:rsidR="00763847">
        <w:rPr>
          <w:rFonts w:asciiTheme="minorHAnsi" w:hAnsiTheme="minorHAnsi"/>
        </w:rPr>
        <w:t xml:space="preserve">υγρών καυσίμων   για </w:t>
      </w:r>
      <w:r w:rsidR="00853326">
        <w:rPr>
          <w:rFonts w:asciiTheme="minorHAnsi" w:hAnsiTheme="minorHAnsi"/>
        </w:rPr>
        <w:t>τρία</w:t>
      </w:r>
      <w:r w:rsidRPr="00161B09">
        <w:rPr>
          <w:rFonts w:asciiTheme="minorHAnsi" w:hAnsiTheme="minorHAnsi"/>
        </w:rPr>
        <w:t xml:space="preserve"> (0</w:t>
      </w:r>
      <w:r w:rsidR="00853326">
        <w:rPr>
          <w:rFonts w:asciiTheme="minorHAnsi" w:hAnsiTheme="minorHAnsi"/>
        </w:rPr>
        <w:t>3</w:t>
      </w:r>
      <w:r w:rsidRPr="00161B09">
        <w:rPr>
          <w:rFonts w:asciiTheme="minorHAnsi" w:hAnsiTheme="minorHAnsi"/>
        </w:rPr>
        <w:t xml:space="preserve">) Παραρτήματα του Κ.Κ.Π.Π.-Α.Μ.Θ.». </w:t>
      </w:r>
    </w:p>
    <w:p w14:paraId="60FE97E4" w14:textId="77777777" w:rsidR="00427908" w:rsidRPr="00161B09" w:rsidRDefault="00427908" w:rsidP="00B47F4C">
      <w:pPr>
        <w:pStyle w:val="Default"/>
        <w:numPr>
          <w:ilvl w:val="0"/>
          <w:numId w:val="5"/>
        </w:numPr>
        <w:jc w:val="both"/>
        <w:rPr>
          <w:rFonts w:asciiTheme="minorHAnsi" w:hAnsiTheme="minorHAnsi"/>
        </w:rPr>
      </w:pPr>
      <w:r w:rsidRPr="00161B09">
        <w:rPr>
          <w:rFonts w:asciiTheme="minorHAnsi" w:hAnsiTheme="minorHAnsi"/>
        </w:rPr>
        <w:t xml:space="preserve">Τα στοιχεία του αποστολέα (οικονομικού φορέα). </w:t>
      </w:r>
    </w:p>
    <w:p w14:paraId="2215FADE" w14:textId="77777777" w:rsidR="00427908" w:rsidRPr="00161B09" w:rsidRDefault="00427908" w:rsidP="00B47F4C">
      <w:pPr>
        <w:pStyle w:val="Default"/>
        <w:numPr>
          <w:ilvl w:val="0"/>
          <w:numId w:val="5"/>
        </w:numPr>
        <w:jc w:val="both"/>
        <w:rPr>
          <w:rFonts w:asciiTheme="minorHAnsi" w:hAnsiTheme="minorHAnsi"/>
        </w:rPr>
      </w:pPr>
      <w:r w:rsidRPr="00161B09">
        <w:rPr>
          <w:rFonts w:asciiTheme="minorHAnsi" w:hAnsiTheme="minorHAnsi"/>
        </w:rPr>
        <w:t>Η καταληκτική ημερομηνία (ημερομηνία λήξης προθεσμίας υποβολής προσφορών ή αιτήσεων συμμετοχής).</w:t>
      </w:r>
    </w:p>
    <w:p w14:paraId="4045E5D9"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3.12 </w:t>
      </w:r>
      <w:r w:rsidRPr="00161B09">
        <w:rPr>
          <w:rFonts w:asciiTheme="minorHAnsi" w:hAnsiTheme="minorHAnsi"/>
        </w:rPr>
        <w:t xml:space="preserve">Μέσα στον ενιαίο σφραγισμένο φάκελο της προσφοράς τοποθετούνται όλα τα απαιτούμενα κατά το στάδιο της προσφοράς, στοιχεία και ειδικότερα τα εξής: </w:t>
      </w:r>
    </w:p>
    <w:p w14:paraId="548F8F72"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Ο ενιαίος σφραγισμένος φάκελος της προσφοράς περιέχει τρεις ανεξάρτητους σφραγισμένους φακέλους: </w:t>
      </w:r>
    </w:p>
    <w:p w14:paraId="227EEB8C"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(α) Φάκελος « Δικαιολογητικά Συμμετοχής» </w:t>
      </w:r>
    </w:p>
    <w:p w14:paraId="7A1F193F"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(β) Φάκελος «Τεχνική Προσφορά» </w:t>
      </w:r>
    </w:p>
    <w:p w14:paraId="1618795B"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(γ) Φάκελος «Οικονομική Προσφορά». </w:t>
      </w:r>
    </w:p>
    <w:p w14:paraId="43F44816"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3.13 </w:t>
      </w:r>
      <w:r w:rsidRPr="00161B09">
        <w:rPr>
          <w:rFonts w:asciiTheme="minorHAnsi" w:hAnsiTheme="minorHAnsi"/>
          <w:sz w:val="24"/>
          <w:szCs w:val="24"/>
        </w:rPr>
        <w:t xml:space="preserve">Όλοι οι επί μέρους φάκελοι αναγράφουν την επωνυμία και διεύθυνση, αριθμό τηλεφώνου, φαξ και τυχόν διεύθυνση ηλεκτρονικού ταχυδρομείου του διαγωνιζομένου, τον τίτλο του διαγωνισμού και τον τίτλο του φακέλου και θα </w:t>
      </w:r>
      <w:r w:rsidRPr="00161B09">
        <w:rPr>
          <w:rFonts w:asciiTheme="minorHAnsi" w:hAnsiTheme="minorHAnsi"/>
          <w:b/>
          <w:sz w:val="24"/>
          <w:szCs w:val="24"/>
          <w:u w:val="single"/>
        </w:rPr>
        <w:t>υποβληθούν σε δύο αντίγραφα, ήτοι: ένα (1) πρωτότυπο και ένα (1) αντίγραφο</w:t>
      </w:r>
      <w:r w:rsidRPr="00161B09">
        <w:rPr>
          <w:rFonts w:asciiTheme="minorHAnsi" w:hAnsiTheme="minorHAnsi"/>
          <w:sz w:val="24"/>
          <w:szCs w:val="24"/>
        </w:rPr>
        <w:t>.</w:t>
      </w:r>
    </w:p>
    <w:p w14:paraId="0D7E5E65"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3.14 </w:t>
      </w:r>
      <w:r w:rsidRPr="00161B09">
        <w:rPr>
          <w:rFonts w:asciiTheme="minorHAnsi" w:hAnsiTheme="minorHAnsi"/>
        </w:rPr>
        <w:t xml:space="preserve">Απαγορεύεται η χρήση αυτοκόλλητων φακέλων που είναι δυνατόν να αποσφραγιστούν και να </w:t>
      </w:r>
      <w:proofErr w:type="spellStart"/>
      <w:r w:rsidRPr="00161B09">
        <w:rPr>
          <w:rFonts w:asciiTheme="minorHAnsi" w:hAnsiTheme="minorHAnsi"/>
        </w:rPr>
        <w:t>επανασφραγιστούν</w:t>
      </w:r>
      <w:proofErr w:type="spellEnd"/>
      <w:r w:rsidRPr="00161B09">
        <w:rPr>
          <w:rFonts w:asciiTheme="minorHAnsi" w:hAnsiTheme="minorHAnsi"/>
        </w:rPr>
        <w:t xml:space="preserve"> χωρίς να αφήσουν ίχνη. </w:t>
      </w:r>
    </w:p>
    <w:p w14:paraId="43F7F978"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3.15 </w:t>
      </w:r>
      <w:r w:rsidRPr="00161B09">
        <w:rPr>
          <w:rFonts w:asciiTheme="minorHAnsi" w:hAnsiTheme="minorHAnsi"/>
        </w:rPr>
        <w:t xml:space="preserve">Οι φάκελοι ΤΕΧΝΙΚΗΣ και ΟΙΚΟΝΟΜΙΚΗΣ προσφοράς θα φέρουν και τις ενδείξεις του κυρίως φακέλου. </w:t>
      </w:r>
    </w:p>
    <w:p w14:paraId="1B2A53F4"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lastRenderedPageBreak/>
        <w:t xml:space="preserve">3.16 </w:t>
      </w:r>
      <w:r w:rsidRPr="00161B09">
        <w:rPr>
          <w:rFonts w:asciiTheme="minorHAnsi" w:hAnsiTheme="minorHAnsi"/>
          <w:sz w:val="24"/>
          <w:szCs w:val="24"/>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14:paraId="41E36592" w14:textId="77777777" w:rsidR="00427908" w:rsidRPr="00E82FBC" w:rsidRDefault="00427908" w:rsidP="00B47F4C">
      <w:pPr>
        <w:pStyle w:val="Default"/>
        <w:jc w:val="both"/>
        <w:rPr>
          <w:rFonts w:asciiTheme="minorHAnsi" w:hAnsiTheme="minorHAnsi"/>
          <w:b/>
          <w:u w:val="single"/>
        </w:rPr>
      </w:pPr>
      <w:r w:rsidRPr="00161B09">
        <w:rPr>
          <w:rFonts w:asciiTheme="minorHAnsi" w:hAnsiTheme="minorHAnsi"/>
          <w:b/>
          <w:bCs/>
        </w:rPr>
        <w:t xml:space="preserve">3.17 </w:t>
      </w:r>
      <w:r w:rsidRPr="00161B09">
        <w:rPr>
          <w:rFonts w:asciiTheme="minorHAnsi" w:hAnsiTheme="minorHAnsi"/>
        </w:rPr>
        <w:t xml:space="preserve">Όλα τα φύλλα των εγγράφων και στοιχείων της προσφοράς, πλην της οικονομικής, θα φέρουν συνεχή αρίθμηση από το πρώτο μέχρι το τελευταίο. Για ευχερέστερη αναζήτηση των στοιχείων αυτών, </w:t>
      </w:r>
      <w:r w:rsidRPr="00E82FBC">
        <w:rPr>
          <w:rFonts w:asciiTheme="minorHAnsi" w:hAnsiTheme="minorHAnsi"/>
          <w:b/>
          <w:u w:val="single"/>
        </w:rPr>
        <w:t>η προσφορά να συνοδεύεται από ευρετήριο, στο οποίο θα αναγράφεται το περιεχόμενο του κάθε εγγράφου, με την αντίστοιχη αρίθ</w:t>
      </w:r>
      <w:r w:rsidR="002F370F" w:rsidRPr="00E82FBC">
        <w:rPr>
          <w:rFonts w:asciiTheme="minorHAnsi" w:hAnsiTheme="minorHAnsi"/>
          <w:b/>
          <w:u w:val="single"/>
        </w:rPr>
        <w:t>μηση που φέρει κατά τα ανωτέρω .</w:t>
      </w:r>
      <w:r w:rsidRPr="00E82FBC">
        <w:rPr>
          <w:rFonts w:asciiTheme="minorHAnsi" w:hAnsiTheme="minorHAnsi"/>
          <w:b/>
          <w:u w:val="single"/>
        </w:rPr>
        <w:t xml:space="preserve"> </w:t>
      </w:r>
    </w:p>
    <w:p w14:paraId="4BBC7924"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3.18 </w:t>
      </w:r>
      <w:r w:rsidRPr="00161B09">
        <w:rPr>
          <w:rFonts w:asciiTheme="minorHAnsi" w:hAnsiTheme="minorHAnsi"/>
          <w:sz w:val="24"/>
          <w:szCs w:val="24"/>
        </w:rPr>
        <w:t xml:space="preserve">Σε περίπτωση </w:t>
      </w:r>
      <w:proofErr w:type="spellStart"/>
      <w:r w:rsidRPr="00161B09">
        <w:rPr>
          <w:rFonts w:asciiTheme="minorHAnsi" w:hAnsiTheme="minorHAnsi"/>
          <w:sz w:val="24"/>
          <w:szCs w:val="24"/>
        </w:rPr>
        <w:t>συνυποβολής</w:t>
      </w:r>
      <w:proofErr w:type="spellEnd"/>
      <w:r w:rsidRPr="00161B09">
        <w:rPr>
          <w:rFonts w:asciiTheme="minorHAnsi" w:hAnsiTheme="minorHAnsi"/>
          <w:sz w:val="24"/>
          <w:szCs w:val="24"/>
        </w:rPr>
        <w:t xml:space="preserve"> με την προσφορά, στοιχείων και πληροφοριών εμπιστευτικού χαρακτήρα, η γνωστοποίηση των οποίων στους </w:t>
      </w:r>
      <w:proofErr w:type="spellStart"/>
      <w:r w:rsidRPr="00161B09">
        <w:rPr>
          <w:rFonts w:asciiTheme="minorHAnsi" w:hAnsiTheme="minorHAnsi"/>
          <w:sz w:val="24"/>
          <w:szCs w:val="24"/>
        </w:rPr>
        <w:t>συνδιαγωνιζόμενους</w:t>
      </w:r>
      <w:proofErr w:type="spellEnd"/>
      <w:r w:rsidRPr="00161B09">
        <w:rPr>
          <w:rFonts w:asciiTheme="minorHAnsi" w:hAnsiTheme="minorHAnsi"/>
          <w:sz w:val="24"/>
          <w:szCs w:val="24"/>
        </w:rPr>
        <w:t xml:space="preserve"> θα έθιγε τα έννομα συμφέροντά τους, τότε ο προσφέρων οφείλει να σημειώνει επ’ αυτών την ένδειξη «</w:t>
      </w:r>
      <w:r w:rsidRPr="00161B09">
        <w:rPr>
          <w:rFonts w:asciiTheme="minorHAnsi" w:hAnsiTheme="minorHAnsi"/>
          <w:b/>
          <w:i/>
          <w:sz w:val="24"/>
          <w:szCs w:val="24"/>
          <w:u w:val="single"/>
        </w:rPr>
        <w:t>πληροφορίες εμπιστευτικού χαρακτήρα».</w:t>
      </w:r>
      <w:r w:rsidRPr="00161B09">
        <w:rPr>
          <w:rFonts w:asciiTheme="minorHAnsi" w:hAnsiTheme="minorHAnsi"/>
          <w:sz w:val="24"/>
          <w:szCs w:val="24"/>
        </w:rPr>
        <w:t xml:space="preserve"> Σε αντίθετη περίπτωση θα δύνανται να λαμβάνουν γνώση αυτών των πληροφοριών οι </w:t>
      </w:r>
      <w:proofErr w:type="spellStart"/>
      <w:r w:rsidRPr="00161B09">
        <w:rPr>
          <w:rFonts w:asciiTheme="minorHAnsi" w:hAnsiTheme="minorHAnsi"/>
          <w:sz w:val="24"/>
          <w:szCs w:val="24"/>
        </w:rPr>
        <w:t>συνδιαγωνιζόμενοι</w:t>
      </w:r>
      <w:proofErr w:type="spellEnd"/>
      <w:r w:rsidRPr="00161B09">
        <w:rPr>
          <w:rFonts w:asciiTheme="minorHAnsi" w:hAnsiTheme="minorHAnsi"/>
          <w:sz w:val="24"/>
          <w:szCs w:val="24"/>
        </w:rPr>
        <w:t>. Η έννοια της πληροφορίας εμπιστευτικού χαρακτήρα αφορά μόνο την προστασία του απορρήτου που καλύπτει τεχνικά ή εμπορικά ζητήματα της επιχείρησης του ενδιαφερομένου.</w:t>
      </w:r>
    </w:p>
    <w:p w14:paraId="18803186" w14:textId="77777777" w:rsidR="00427908"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3.19 </w:t>
      </w:r>
      <w:r w:rsidRPr="00161B09">
        <w:rPr>
          <w:rFonts w:asciiTheme="minorHAnsi" w:hAnsiTheme="minorHAnsi"/>
          <w:sz w:val="24"/>
          <w:szCs w:val="24"/>
        </w:rPr>
        <w:t>Η Επιτροπή Διενέργειας του διαγωνισμού προβαίνει στην έναρξη της διαδικασίας αποσφράγισης των προσφορών την ημερομηνία και ώρα που ορίζεται από την διακήρυξη. Η αποσφράγιση των προσφορών γίνεται δημόσια από την Επιτροπή Διενέργειας Πρόχειρων Διαγωνισμών.</w:t>
      </w:r>
    </w:p>
    <w:p w14:paraId="08F8942F" w14:textId="77777777" w:rsidR="00902836" w:rsidRPr="0005029B" w:rsidRDefault="00902836" w:rsidP="00B47F4C">
      <w:pPr>
        <w:pStyle w:val="ab"/>
        <w:tabs>
          <w:tab w:val="left" w:pos="900"/>
        </w:tabs>
        <w:spacing w:after="0" w:line="240" w:lineRule="auto"/>
        <w:ind w:left="0"/>
        <w:contextualSpacing w:val="0"/>
        <w:jc w:val="both"/>
        <w:rPr>
          <w:rFonts w:asciiTheme="minorHAnsi" w:hAnsiTheme="minorHAnsi" w:cstheme="minorHAnsi"/>
          <w:b/>
          <w:sz w:val="24"/>
          <w:szCs w:val="24"/>
        </w:rPr>
      </w:pPr>
      <w:r w:rsidRPr="00902836">
        <w:rPr>
          <w:rFonts w:asciiTheme="minorHAnsi" w:hAnsiTheme="minorHAnsi"/>
          <w:b/>
          <w:sz w:val="24"/>
          <w:szCs w:val="24"/>
        </w:rPr>
        <w:t xml:space="preserve">3.20   </w:t>
      </w:r>
      <w:r w:rsidRPr="0005029B">
        <w:rPr>
          <w:rFonts w:asciiTheme="minorHAnsi" w:hAnsiTheme="minorHAnsi" w:cstheme="minorHAnsi"/>
          <w:b/>
          <w:bCs/>
          <w:color w:val="000000"/>
          <w:sz w:val="24"/>
          <w:szCs w:val="24"/>
          <w:u w:val="single"/>
          <w:lang w:val="en-US"/>
        </w:rPr>
        <w:t>To</w:t>
      </w:r>
      <w:r w:rsidRPr="0005029B">
        <w:rPr>
          <w:rFonts w:asciiTheme="minorHAnsi" w:hAnsiTheme="minorHAnsi" w:cstheme="minorHAnsi"/>
          <w:b/>
          <w:bCs/>
          <w:color w:val="000000"/>
          <w:sz w:val="24"/>
          <w:szCs w:val="24"/>
          <w:u w:val="single"/>
        </w:rPr>
        <w:t xml:space="preserve"> Τυποποιημένο Έντυπο Υπεύθυνης Δήλωσης (ΤΕΥΔ) της υπ’ </w:t>
      </w:r>
      <w:proofErr w:type="spellStart"/>
      <w:r w:rsidRPr="0005029B">
        <w:rPr>
          <w:rFonts w:asciiTheme="minorHAnsi" w:hAnsiTheme="minorHAnsi" w:cstheme="minorHAnsi"/>
          <w:b/>
          <w:bCs/>
          <w:color w:val="000000"/>
          <w:sz w:val="24"/>
          <w:szCs w:val="24"/>
          <w:u w:val="single"/>
        </w:rPr>
        <w:t>αριθμ</w:t>
      </w:r>
      <w:proofErr w:type="spellEnd"/>
      <w:r w:rsidRPr="0005029B">
        <w:rPr>
          <w:rFonts w:asciiTheme="minorHAnsi" w:hAnsiTheme="minorHAnsi" w:cstheme="minorHAnsi"/>
          <w:b/>
          <w:bCs/>
          <w:color w:val="000000"/>
          <w:sz w:val="24"/>
          <w:szCs w:val="24"/>
          <w:u w:val="single"/>
        </w:rPr>
        <w:t>. 158/2016 Απόφασης της Ε.Α.Α.ΔΗ.ΣΥ. του άρθρου 79 του Ν. 4412/2016.</w:t>
      </w:r>
    </w:p>
    <w:p w14:paraId="435992E2" w14:textId="77777777" w:rsidR="00902836" w:rsidRPr="00A02937" w:rsidRDefault="00902836" w:rsidP="00B47F4C">
      <w:pPr>
        <w:pStyle w:val="ab"/>
        <w:numPr>
          <w:ilvl w:val="0"/>
          <w:numId w:val="10"/>
        </w:numPr>
        <w:shd w:val="clear" w:color="auto" w:fill="FFFFFF"/>
        <w:spacing w:after="0" w:line="240" w:lineRule="auto"/>
        <w:ind w:left="0" w:firstLine="0"/>
        <w:contextualSpacing w:val="0"/>
        <w:jc w:val="both"/>
        <w:rPr>
          <w:rFonts w:asciiTheme="minorHAnsi" w:hAnsiTheme="minorHAnsi" w:cstheme="minorHAnsi"/>
          <w:bCs/>
          <w:color w:val="000000"/>
          <w:sz w:val="24"/>
          <w:szCs w:val="24"/>
        </w:rPr>
      </w:pPr>
      <w:r w:rsidRPr="00A02937">
        <w:rPr>
          <w:rFonts w:asciiTheme="minorHAnsi" w:hAnsiTheme="minorHAnsi" w:cstheme="minorHAnsi"/>
          <w:bCs/>
          <w:color w:val="000000"/>
          <w:sz w:val="24"/>
          <w:szCs w:val="24"/>
          <w:u w:val="single"/>
        </w:rPr>
        <w:t>«Τυποποιημένο Έντυπο Υπεύθυνης Δήλωσης»:</w:t>
      </w:r>
    </w:p>
    <w:p w14:paraId="5E64D0B3" w14:textId="77777777" w:rsidR="00902836" w:rsidRPr="00A02937" w:rsidRDefault="00902836" w:rsidP="00B47F4C">
      <w:pPr>
        <w:pStyle w:val="ab"/>
        <w:shd w:val="clear" w:color="auto" w:fill="FFFFFF"/>
        <w:spacing w:after="0" w:line="240" w:lineRule="auto"/>
        <w:ind w:left="0" w:right="-1"/>
        <w:jc w:val="both"/>
        <w:rPr>
          <w:rFonts w:asciiTheme="minorHAnsi" w:hAnsiTheme="minorHAnsi" w:cstheme="minorHAnsi"/>
          <w:sz w:val="24"/>
          <w:szCs w:val="24"/>
        </w:rPr>
      </w:pPr>
      <w:r w:rsidRPr="00A02937">
        <w:rPr>
          <w:rFonts w:asciiTheme="minorHAnsi" w:hAnsiTheme="minorHAnsi" w:cstheme="minorHAnsi"/>
          <w:color w:val="000000"/>
          <w:sz w:val="24"/>
          <w:szCs w:val="24"/>
        </w:rPr>
        <w:t xml:space="preserve">Πρόκειται για μια υπεύθυνη δήλωση της καταλληλόλητας, της οικονομικής κατάστασης και των ικανοτήτων των επιχειρήσεων, η οποία </w:t>
      </w:r>
      <w:r w:rsidRPr="00A02937">
        <w:rPr>
          <w:rFonts w:asciiTheme="minorHAnsi" w:hAnsiTheme="minorHAnsi" w:cstheme="minorHAnsi"/>
          <w:color w:val="000000"/>
          <w:spacing w:val="-1"/>
          <w:sz w:val="24"/>
          <w:szCs w:val="24"/>
        </w:rPr>
        <w:t xml:space="preserve">χρησιμοποιείται ως προκαταρκτικό αποδεικτικό σε όλες τις διαδικασίες σύναψης δημοσίων συμβάσεων που δεν υπερβαίνουν το κατώτατο όριο της ΕΕ σύμφωνα με την 158/2016 Απόφασης της Ε.Α.Α.ΔΗ.ΣΥ. Η υπεύθυνη δήλωση επιτρέπει στις </w:t>
      </w:r>
      <w:r w:rsidRPr="00A02937">
        <w:rPr>
          <w:rFonts w:asciiTheme="minorHAnsi" w:hAnsiTheme="minorHAnsi" w:cstheme="minorHAnsi"/>
          <w:color w:val="000000"/>
          <w:sz w:val="24"/>
          <w:szCs w:val="24"/>
        </w:rPr>
        <w:t>συμμετέχουσες εταιρείες ή άλλους οικονομικούς φορείς να αποδείξουν ότι:</w:t>
      </w:r>
    </w:p>
    <w:p w14:paraId="5CA752BE" w14:textId="77777777" w:rsidR="00902836" w:rsidRPr="00A02937" w:rsidRDefault="00902836" w:rsidP="00B47F4C">
      <w:pPr>
        <w:widowControl w:val="0"/>
        <w:numPr>
          <w:ilvl w:val="0"/>
          <w:numId w:val="9"/>
        </w:numPr>
        <w:shd w:val="clear" w:color="auto" w:fill="FFFFFF"/>
        <w:tabs>
          <w:tab w:val="left" w:pos="0"/>
        </w:tabs>
        <w:autoSpaceDE w:val="0"/>
        <w:autoSpaceDN w:val="0"/>
        <w:adjustRightInd w:val="0"/>
        <w:spacing w:after="0" w:line="240" w:lineRule="auto"/>
        <w:jc w:val="both"/>
        <w:rPr>
          <w:rFonts w:cstheme="minorHAnsi"/>
          <w:bCs/>
          <w:color w:val="000000"/>
          <w:sz w:val="24"/>
          <w:szCs w:val="24"/>
        </w:rPr>
      </w:pPr>
      <w:r w:rsidRPr="00A02937">
        <w:rPr>
          <w:rFonts w:cstheme="minorHAnsi"/>
          <w:color w:val="000000"/>
          <w:spacing w:val="-2"/>
          <w:sz w:val="24"/>
          <w:szCs w:val="24"/>
        </w:rPr>
        <w:t xml:space="preserve">δεν βρίσκονται σε μία από τις καταστάσεις για τις οποίες πρέπει ή είναι δυνατόν να </w:t>
      </w:r>
      <w:r w:rsidRPr="00A02937">
        <w:rPr>
          <w:rFonts w:cstheme="minorHAnsi"/>
          <w:color w:val="000000"/>
          <w:sz w:val="24"/>
          <w:szCs w:val="24"/>
        </w:rPr>
        <w:t>αποκλειστούν από τη σύναψη δημόσιας σύμβασης.</w:t>
      </w:r>
    </w:p>
    <w:p w14:paraId="1A1E3C8F" w14:textId="77777777" w:rsidR="00902836" w:rsidRPr="00A02937" w:rsidRDefault="00902836" w:rsidP="00B47F4C">
      <w:pPr>
        <w:widowControl w:val="0"/>
        <w:numPr>
          <w:ilvl w:val="0"/>
          <w:numId w:val="9"/>
        </w:numPr>
        <w:shd w:val="clear" w:color="auto" w:fill="FFFFFF"/>
        <w:tabs>
          <w:tab w:val="left" w:pos="0"/>
        </w:tabs>
        <w:autoSpaceDE w:val="0"/>
        <w:autoSpaceDN w:val="0"/>
        <w:adjustRightInd w:val="0"/>
        <w:spacing w:after="0" w:line="240" w:lineRule="auto"/>
        <w:jc w:val="both"/>
        <w:rPr>
          <w:rFonts w:cstheme="minorHAnsi"/>
          <w:bCs/>
          <w:color w:val="000000"/>
          <w:sz w:val="24"/>
          <w:szCs w:val="24"/>
        </w:rPr>
      </w:pPr>
      <w:r w:rsidRPr="00A02937">
        <w:rPr>
          <w:rFonts w:cstheme="minorHAnsi"/>
          <w:color w:val="000000"/>
          <w:spacing w:val="-1"/>
          <w:sz w:val="24"/>
          <w:szCs w:val="24"/>
        </w:rPr>
        <w:t>πληρούν τα συναφή κριτήρια αποκλεισμού και επιλογής.</w:t>
      </w:r>
    </w:p>
    <w:p w14:paraId="15060541" w14:textId="77777777" w:rsidR="00902836" w:rsidRPr="00A02937" w:rsidRDefault="00902836" w:rsidP="00B47F4C">
      <w:pPr>
        <w:pStyle w:val="ab"/>
        <w:numPr>
          <w:ilvl w:val="0"/>
          <w:numId w:val="10"/>
        </w:numPr>
        <w:shd w:val="clear" w:color="auto" w:fill="FFFFFF"/>
        <w:spacing w:after="0" w:line="240" w:lineRule="auto"/>
        <w:ind w:left="0" w:firstLine="0"/>
        <w:contextualSpacing w:val="0"/>
        <w:jc w:val="both"/>
        <w:rPr>
          <w:rFonts w:asciiTheme="minorHAnsi" w:hAnsiTheme="minorHAnsi" w:cstheme="minorHAnsi"/>
          <w:sz w:val="24"/>
          <w:szCs w:val="24"/>
        </w:rPr>
      </w:pPr>
      <w:r w:rsidRPr="00A02937">
        <w:rPr>
          <w:rFonts w:asciiTheme="minorHAnsi" w:hAnsiTheme="minorHAnsi" w:cstheme="minorHAnsi"/>
          <w:color w:val="000000"/>
          <w:spacing w:val="-2"/>
          <w:sz w:val="24"/>
          <w:szCs w:val="24"/>
        </w:rPr>
        <w:t xml:space="preserve">Μόνον ο προσωρινός ανάδοχος θα πρέπει να υποβάλει τα πιστοποιητικά που ζητούνται από την </w:t>
      </w:r>
      <w:r w:rsidRPr="00A02937">
        <w:rPr>
          <w:rFonts w:asciiTheme="minorHAnsi" w:hAnsiTheme="minorHAnsi" w:cstheme="minorHAnsi"/>
          <w:color w:val="000000"/>
          <w:spacing w:val="-1"/>
          <w:sz w:val="24"/>
          <w:szCs w:val="24"/>
        </w:rPr>
        <w:t xml:space="preserve">αναθέτουσα αρχή ως αποδεικτικά στοιχεία. Από τους υπόλοιπους συμμετέχοντες ενδέχεται να ζητηθούν ορισμένα ή όλα τα έγγραφα σε περιπτώσεις αμφιβολιών. Σε περίπτωση που ο </w:t>
      </w:r>
      <w:r w:rsidRPr="00A02937">
        <w:rPr>
          <w:rFonts w:asciiTheme="minorHAnsi" w:hAnsiTheme="minorHAnsi" w:cstheme="minorHAnsi"/>
          <w:color w:val="000000"/>
          <w:spacing w:val="-2"/>
          <w:sz w:val="24"/>
          <w:szCs w:val="24"/>
        </w:rPr>
        <w:t xml:space="preserve">προσωρινός ανάδοχος παρέχει τους συνδέσμους για τα πρωτότυπα αποδεικτικά στοιχεία στα αντίστοιχα μητρώα, η αναθέτουσα αρχή μπορεί να έχει άμεση πρόσβαση από εκεί. Ειδικότερα, με </w:t>
      </w:r>
      <w:r w:rsidRPr="00A02937">
        <w:rPr>
          <w:rFonts w:asciiTheme="minorHAnsi" w:hAnsiTheme="minorHAnsi" w:cstheme="minorHAnsi"/>
          <w:color w:val="000000"/>
          <w:sz w:val="24"/>
          <w:szCs w:val="24"/>
        </w:rPr>
        <w:t xml:space="preserve">βάση την παρ. 6 του άρθρου 79 του ν.4412/2016, οι οικονομικοί φορείς δεν υποχρεούνται να υποβάλουν δικαιολογητικά ή άλλα αποδεικτικά στοιχεία όταν η αναθέτουσα αρχή έχει τη </w:t>
      </w:r>
      <w:r w:rsidRPr="00A02937">
        <w:rPr>
          <w:rFonts w:asciiTheme="minorHAnsi" w:hAnsiTheme="minorHAnsi" w:cstheme="minorHAnsi"/>
          <w:color w:val="000000"/>
          <w:spacing w:val="-1"/>
          <w:sz w:val="24"/>
          <w:szCs w:val="24"/>
        </w:rPr>
        <w:t xml:space="preserve">δυνατότητα να λαμβάνει τα πιστοποιητικά ή τις συναφείς πληροφορίες απευθείας μέσω </w:t>
      </w:r>
      <w:r w:rsidRPr="00A02937">
        <w:rPr>
          <w:rFonts w:asciiTheme="minorHAnsi" w:hAnsiTheme="minorHAnsi" w:cstheme="minorHAnsi"/>
          <w:color w:val="000000"/>
          <w:spacing w:val="-3"/>
          <w:sz w:val="24"/>
          <w:szCs w:val="24"/>
        </w:rPr>
        <w:t xml:space="preserve">πρόσβασης σε εθνική βάση δεδομένων σε οποιοδήποτε κράτος-μέλος της Ένωσης. Το </w:t>
      </w:r>
      <w:r w:rsidRPr="00A02937">
        <w:rPr>
          <w:rFonts w:asciiTheme="minorHAnsi" w:hAnsiTheme="minorHAnsi" w:cstheme="minorHAnsi"/>
          <w:bCs/>
          <w:color w:val="000000"/>
          <w:sz w:val="24"/>
          <w:szCs w:val="24"/>
        </w:rPr>
        <w:t>ΤΕΥΔ</w:t>
      </w:r>
      <w:r w:rsidRPr="00A02937">
        <w:rPr>
          <w:rFonts w:asciiTheme="minorHAnsi" w:hAnsiTheme="minorHAnsi" w:cstheme="minorHAnsi"/>
          <w:color w:val="000000"/>
          <w:spacing w:val="-3"/>
          <w:sz w:val="24"/>
          <w:szCs w:val="24"/>
        </w:rPr>
        <w:t xml:space="preserve"> δεν </w:t>
      </w:r>
      <w:r w:rsidRPr="00A02937">
        <w:rPr>
          <w:rFonts w:asciiTheme="minorHAnsi" w:hAnsiTheme="minorHAnsi" w:cstheme="minorHAnsi"/>
          <w:color w:val="000000"/>
          <w:spacing w:val="-2"/>
          <w:sz w:val="24"/>
          <w:szCs w:val="24"/>
        </w:rPr>
        <w:t xml:space="preserve">περιλαμβάνει τεχνικές προδιαγραφές. Καλύπτει μόνο τους όρους συμμετοχής (προεπιλογή) από </w:t>
      </w:r>
      <w:r w:rsidRPr="00A02937">
        <w:rPr>
          <w:rFonts w:asciiTheme="minorHAnsi" w:hAnsiTheme="minorHAnsi" w:cstheme="minorHAnsi"/>
          <w:color w:val="000000"/>
          <w:sz w:val="24"/>
          <w:szCs w:val="24"/>
        </w:rPr>
        <w:t xml:space="preserve">πλευράς κριτηρίων αποκλεισμού και επιλογής. Πέραν αυτών η αναθέτουσα αρχή διατηρεί το δικαίωμα να ζητεί από προσφέροντες και υποψηφίους,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 (παρ. 5 του </w:t>
      </w:r>
      <w:proofErr w:type="spellStart"/>
      <w:r w:rsidRPr="00A02937">
        <w:rPr>
          <w:rFonts w:asciiTheme="minorHAnsi" w:hAnsiTheme="minorHAnsi" w:cstheme="minorHAnsi"/>
          <w:color w:val="000000"/>
          <w:sz w:val="24"/>
          <w:szCs w:val="24"/>
        </w:rPr>
        <w:t>αρ</w:t>
      </w:r>
      <w:proofErr w:type="spellEnd"/>
      <w:r w:rsidRPr="00A02937">
        <w:rPr>
          <w:rFonts w:asciiTheme="minorHAnsi" w:hAnsiTheme="minorHAnsi" w:cstheme="minorHAnsi"/>
          <w:color w:val="000000"/>
          <w:sz w:val="24"/>
          <w:szCs w:val="24"/>
        </w:rPr>
        <w:t>. 79 του ν.4412/16).</w:t>
      </w:r>
    </w:p>
    <w:p w14:paraId="23045725" w14:textId="77777777" w:rsidR="00902836" w:rsidRPr="00A02937" w:rsidRDefault="00902836" w:rsidP="00B47F4C">
      <w:pPr>
        <w:pStyle w:val="ab"/>
        <w:numPr>
          <w:ilvl w:val="0"/>
          <w:numId w:val="10"/>
        </w:numPr>
        <w:shd w:val="clear" w:color="auto" w:fill="FFFFFF"/>
        <w:spacing w:after="0" w:line="240" w:lineRule="auto"/>
        <w:ind w:left="0" w:firstLine="0"/>
        <w:contextualSpacing w:val="0"/>
        <w:jc w:val="both"/>
        <w:rPr>
          <w:rFonts w:asciiTheme="minorHAnsi" w:hAnsiTheme="minorHAnsi" w:cstheme="minorHAnsi"/>
          <w:sz w:val="24"/>
          <w:szCs w:val="24"/>
        </w:rPr>
      </w:pPr>
      <w:r w:rsidRPr="00A02937">
        <w:rPr>
          <w:rFonts w:asciiTheme="minorHAnsi" w:hAnsiTheme="minorHAnsi" w:cstheme="minorHAnsi"/>
          <w:bCs/>
          <w:color w:val="000000"/>
          <w:sz w:val="24"/>
          <w:szCs w:val="24"/>
          <w:u w:val="single"/>
        </w:rPr>
        <w:t>Οδηγίες συμπλήρωσης του τυποποιημένου εντύπου υπεύθυνης δήλωσης</w:t>
      </w:r>
    </w:p>
    <w:p w14:paraId="788FF9AF" w14:textId="6913ECCF" w:rsidR="00902836" w:rsidRPr="00A02937" w:rsidRDefault="00902836" w:rsidP="00B47F4C">
      <w:pPr>
        <w:pStyle w:val="ab"/>
        <w:numPr>
          <w:ilvl w:val="0"/>
          <w:numId w:val="11"/>
        </w:numPr>
        <w:shd w:val="clear" w:color="auto" w:fill="FFFFFF"/>
        <w:spacing w:after="0" w:line="240" w:lineRule="auto"/>
        <w:ind w:left="0" w:firstLine="0"/>
        <w:contextualSpacing w:val="0"/>
        <w:jc w:val="both"/>
        <w:rPr>
          <w:rFonts w:asciiTheme="minorHAnsi" w:hAnsiTheme="minorHAnsi" w:cstheme="minorHAnsi"/>
          <w:color w:val="000000"/>
          <w:sz w:val="24"/>
          <w:szCs w:val="24"/>
        </w:rPr>
      </w:pPr>
      <w:r w:rsidRPr="00A02937">
        <w:rPr>
          <w:rFonts w:asciiTheme="minorHAnsi" w:hAnsiTheme="minorHAnsi" w:cstheme="minorHAnsi"/>
          <w:color w:val="000000"/>
          <w:spacing w:val="-2"/>
          <w:sz w:val="24"/>
          <w:szCs w:val="24"/>
        </w:rPr>
        <w:t xml:space="preserve">Οι οικονομικοί φορείς οφείλουν να υποβάλουν με την προσφορά τους συμπληρωμένο το πρότυπο </w:t>
      </w:r>
      <w:r w:rsidRPr="00A02937">
        <w:rPr>
          <w:rFonts w:asciiTheme="minorHAnsi" w:hAnsiTheme="minorHAnsi" w:cstheme="minorHAnsi"/>
          <w:bCs/>
          <w:color w:val="000000"/>
          <w:sz w:val="24"/>
          <w:szCs w:val="24"/>
        </w:rPr>
        <w:t>ΤΕΥΔ</w:t>
      </w:r>
      <w:r w:rsidRPr="00A02937">
        <w:rPr>
          <w:rFonts w:asciiTheme="minorHAnsi" w:hAnsiTheme="minorHAnsi" w:cstheme="minorHAnsi"/>
          <w:color w:val="000000"/>
          <w:spacing w:val="-3"/>
          <w:sz w:val="24"/>
          <w:szCs w:val="24"/>
        </w:rPr>
        <w:t xml:space="preserve"> </w:t>
      </w:r>
      <w:r w:rsidRPr="00A02937">
        <w:rPr>
          <w:rFonts w:asciiTheme="minorHAnsi" w:hAnsiTheme="minorHAnsi" w:cstheme="minorHAnsi"/>
          <w:color w:val="000000"/>
          <w:sz w:val="24"/>
          <w:szCs w:val="24"/>
        </w:rPr>
        <w:t xml:space="preserve">όπως αυτό έχει οριστεί από την αναθέτουσα αρχή στη διακήρυξη στο Παράρτημα Στ’ (ήτοι είτε στο κείμενο </w:t>
      </w:r>
      <w:r w:rsidRPr="00A02937">
        <w:rPr>
          <w:rFonts w:asciiTheme="minorHAnsi" w:hAnsiTheme="minorHAnsi" w:cstheme="minorHAnsi"/>
          <w:color w:val="000000"/>
          <w:spacing w:val="-1"/>
          <w:sz w:val="24"/>
          <w:szCs w:val="24"/>
        </w:rPr>
        <w:t xml:space="preserve">αυτής είτε στο ξεχωριστό αρχείο </w:t>
      </w:r>
      <w:r w:rsidRPr="00A02937">
        <w:rPr>
          <w:rFonts w:asciiTheme="minorHAnsi" w:hAnsiTheme="minorHAnsi" w:cstheme="minorHAnsi"/>
          <w:color w:val="000000"/>
          <w:spacing w:val="-1"/>
          <w:sz w:val="24"/>
          <w:szCs w:val="24"/>
          <w:lang w:val="en-US"/>
        </w:rPr>
        <w:t>PDF</w:t>
      </w:r>
      <w:r w:rsidRPr="00A02937">
        <w:rPr>
          <w:rFonts w:asciiTheme="minorHAnsi" w:hAnsiTheme="minorHAnsi" w:cstheme="minorHAnsi"/>
          <w:color w:val="000000"/>
          <w:spacing w:val="-1"/>
          <w:sz w:val="24"/>
          <w:szCs w:val="24"/>
        </w:rPr>
        <w:t xml:space="preserve"> που αποτελεί αναπόσπαστο μέρος της) σε μορφή </w:t>
      </w:r>
      <w:r w:rsidRPr="00A02937">
        <w:rPr>
          <w:rFonts w:asciiTheme="minorHAnsi" w:hAnsiTheme="minorHAnsi" w:cstheme="minorHAnsi"/>
          <w:color w:val="000000"/>
          <w:spacing w:val="-1"/>
          <w:sz w:val="24"/>
          <w:szCs w:val="24"/>
          <w:lang w:val="en-US"/>
        </w:rPr>
        <w:t>pdf</w:t>
      </w:r>
      <w:r w:rsidRPr="00A02937">
        <w:rPr>
          <w:rFonts w:asciiTheme="minorHAnsi" w:hAnsiTheme="minorHAnsi" w:cstheme="minorHAnsi"/>
          <w:color w:val="000000"/>
          <w:spacing w:val="-1"/>
          <w:sz w:val="24"/>
          <w:szCs w:val="24"/>
        </w:rPr>
        <w:t xml:space="preserve"> </w:t>
      </w:r>
      <w:r w:rsidRPr="00A02937">
        <w:rPr>
          <w:rFonts w:asciiTheme="minorHAnsi" w:hAnsiTheme="minorHAnsi" w:cstheme="minorHAnsi"/>
          <w:color w:val="000000"/>
          <w:sz w:val="24"/>
          <w:szCs w:val="24"/>
        </w:rPr>
        <w:t>(</w:t>
      </w:r>
      <w:proofErr w:type="spellStart"/>
      <w:r w:rsidRPr="00A02937">
        <w:rPr>
          <w:rFonts w:asciiTheme="minorHAnsi" w:hAnsiTheme="minorHAnsi" w:cstheme="minorHAnsi"/>
          <w:color w:val="000000"/>
          <w:sz w:val="24"/>
          <w:szCs w:val="24"/>
        </w:rPr>
        <w:t>Αποφ</w:t>
      </w:r>
      <w:proofErr w:type="spellEnd"/>
      <w:r w:rsidRPr="00A02937">
        <w:rPr>
          <w:rFonts w:asciiTheme="minorHAnsi" w:hAnsiTheme="minorHAnsi" w:cstheme="minorHAnsi"/>
          <w:color w:val="000000"/>
          <w:sz w:val="24"/>
          <w:szCs w:val="24"/>
        </w:rPr>
        <w:t xml:space="preserve">. Π1/2390/13) κατά τα </w:t>
      </w:r>
      <w:r w:rsidRPr="00A02937">
        <w:rPr>
          <w:rFonts w:asciiTheme="minorHAnsi" w:hAnsiTheme="minorHAnsi" w:cstheme="minorHAnsi"/>
          <w:color w:val="000000"/>
          <w:sz w:val="24"/>
          <w:szCs w:val="24"/>
        </w:rPr>
        <w:lastRenderedPageBreak/>
        <w:t xml:space="preserve">οριζόμενα στο άρθρο 73 του ν.4412/16 και την διακήρυξη. Κατά τα λοιπά ισχύουν ότι προβλέπει το Παράρτημα Α’ της </w:t>
      </w:r>
      <w:r w:rsidRPr="00A02937">
        <w:rPr>
          <w:rFonts w:asciiTheme="minorHAnsi" w:hAnsiTheme="minorHAnsi" w:cstheme="minorHAnsi"/>
          <w:bCs/>
          <w:color w:val="000000"/>
          <w:sz w:val="24"/>
          <w:szCs w:val="24"/>
        </w:rPr>
        <w:t xml:space="preserve">υπ’ </w:t>
      </w:r>
      <w:proofErr w:type="spellStart"/>
      <w:r w:rsidRPr="00A02937">
        <w:rPr>
          <w:rFonts w:asciiTheme="minorHAnsi" w:hAnsiTheme="minorHAnsi" w:cstheme="minorHAnsi"/>
          <w:bCs/>
          <w:color w:val="000000"/>
          <w:sz w:val="24"/>
          <w:szCs w:val="24"/>
        </w:rPr>
        <w:t>αριθμ</w:t>
      </w:r>
      <w:proofErr w:type="spellEnd"/>
      <w:r w:rsidRPr="00A02937">
        <w:rPr>
          <w:rFonts w:asciiTheme="minorHAnsi" w:hAnsiTheme="minorHAnsi" w:cstheme="minorHAnsi"/>
          <w:bCs/>
          <w:color w:val="000000"/>
          <w:sz w:val="24"/>
          <w:szCs w:val="24"/>
        </w:rPr>
        <w:t xml:space="preserve">. 158/2016 Απόφαση της Ε.Α.Α.ΔΗ.ΣΥ. (ΦΕΚ 3698/Β΄/16-11-2016) περί έγκρισης Τυποποιημένου Εντύπου Υπεύθυνης Δήλωσης. </w:t>
      </w:r>
    </w:p>
    <w:p w14:paraId="466AA735" w14:textId="77777777" w:rsidR="00902836" w:rsidRPr="00A02937" w:rsidRDefault="00902836" w:rsidP="00B47F4C">
      <w:pPr>
        <w:shd w:val="clear" w:color="auto" w:fill="FFFFFF"/>
        <w:spacing w:after="0" w:line="240" w:lineRule="auto"/>
        <w:jc w:val="both"/>
        <w:rPr>
          <w:rFonts w:cstheme="minorHAnsi"/>
          <w:color w:val="000000"/>
          <w:spacing w:val="-3"/>
          <w:sz w:val="24"/>
          <w:szCs w:val="24"/>
        </w:rPr>
      </w:pPr>
    </w:p>
    <w:p w14:paraId="049D872E" w14:textId="77777777" w:rsidR="00902836" w:rsidRPr="00A02937" w:rsidRDefault="00902836" w:rsidP="00B47F4C">
      <w:pPr>
        <w:shd w:val="clear" w:color="auto" w:fill="FFFFFF"/>
        <w:spacing w:after="0" w:line="240" w:lineRule="auto"/>
        <w:jc w:val="both"/>
        <w:rPr>
          <w:rFonts w:cstheme="minorHAnsi"/>
          <w:sz w:val="24"/>
          <w:szCs w:val="24"/>
        </w:rPr>
      </w:pPr>
      <w:r w:rsidRPr="00A02937">
        <w:rPr>
          <w:rFonts w:cstheme="minorHAnsi"/>
          <w:color w:val="000000"/>
          <w:spacing w:val="-3"/>
          <w:sz w:val="24"/>
          <w:szCs w:val="24"/>
        </w:rPr>
        <w:t xml:space="preserve">Οι ενώσεις οικονομικών φορέων που υποβάλλουν κοινή προσφορά, υποβάλλουν τα παραπάνω </w:t>
      </w:r>
      <w:r w:rsidRPr="00A02937">
        <w:rPr>
          <w:rFonts w:cstheme="minorHAnsi"/>
          <w:color w:val="000000"/>
          <w:spacing w:val="-1"/>
          <w:sz w:val="24"/>
          <w:szCs w:val="24"/>
        </w:rPr>
        <w:t>κατά περίπτωση δικαιολογητικά για κάθε οικονομικό φορέα που συμμετέχει στην ένωση.</w:t>
      </w:r>
    </w:p>
    <w:p w14:paraId="2A57AAE8" w14:textId="77777777" w:rsidR="00902836" w:rsidRPr="00A02937" w:rsidRDefault="00902836" w:rsidP="00B47F4C">
      <w:pPr>
        <w:shd w:val="clear" w:color="auto" w:fill="FFFFFF"/>
        <w:spacing w:after="0" w:line="240" w:lineRule="auto"/>
        <w:jc w:val="both"/>
        <w:rPr>
          <w:rFonts w:cstheme="minorHAnsi"/>
          <w:sz w:val="24"/>
          <w:szCs w:val="24"/>
        </w:rPr>
      </w:pPr>
      <w:r w:rsidRPr="00A02937">
        <w:rPr>
          <w:rFonts w:cstheme="minorHAnsi"/>
          <w:color w:val="000000"/>
          <w:spacing w:val="-2"/>
          <w:sz w:val="24"/>
          <w:szCs w:val="24"/>
        </w:rPr>
        <w:t xml:space="preserve">Οι προσφορές υπογράφονται ψηφιακά από τον οικονομικό φορέα ή, σε περίπτωση νομικών </w:t>
      </w:r>
      <w:r w:rsidRPr="00A02937">
        <w:rPr>
          <w:rFonts w:cstheme="minorHAnsi"/>
          <w:color w:val="000000"/>
          <w:sz w:val="24"/>
          <w:szCs w:val="24"/>
        </w:rPr>
        <w:t xml:space="preserve">προσώπων, από το νόμιμο εκπρόσωπο αυτών. </w:t>
      </w:r>
      <w:r w:rsidRPr="00A02937">
        <w:rPr>
          <w:rFonts w:cstheme="minorHAnsi"/>
          <w:color w:val="000000"/>
          <w:spacing w:val="-2"/>
          <w:sz w:val="24"/>
          <w:szCs w:val="24"/>
        </w:rPr>
        <w:t xml:space="preserve">Η προσφορά ένωσης οικονομικών φορέων υπογράφεται ψηφιακά, υποχρεωτικά, είτε από όλους </w:t>
      </w:r>
      <w:r w:rsidRPr="00A02937">
        <w:rPr>
          <w:rFonts w:cstheme="minorHAnsi"/>
          <w:color w:val="000000"/>
          <w:spacing w:val="-1"/>
          <w:sz w:val="24"/>
          <w:szCs w:val="24"/>
        </w:rPr>
        <w:t xml:space="preserve">τους οικονομικούς φορείς που αποτελούν την ένωση είτε από εκπρόσωπο τους νομίμως </w:t>
      </w:r>
      <w:r w:rsidRPr="00A02937">
        <w:rPr>
          <w:rFonts w:cstheme="minorHAnsi"/>
          <w:color w:val="000000"/>
          <w:spacing w:val="-2"/>
          <w:sz w:val="24"/>
          <w:szCs w:val="24"/>
        </w:rPr>
        <w:t xml:space="preserve">εξουσιοδοτημένο. Στην προσφορά απαραιτήτως πρέπει να προσδιορίζεται η έκταση και το είδος </w:t>
      </w:r>
      <w:r w:rsidRPr="00A02937">
        <w:rPr>
          <w:rFonts w:cstheme="minorHAnsi"/>
          <w:color w:val="000000"/>
          <w:spacing w:val="-1"/>
          <w:sz w:val="24"/>
          <w:szCs w:val="24"/>
        </w:rPr>
        <w:t xml:space="preserve">της συμμετοχής του (συμπεριλαμβανομένης της κατανομής αμοιβής μεταξύ τους) κάθε μέλους </w:t>
      </w:r>
      <w:r w:rsidRPr="00A02937">
        <w:rPr>
          <w:rFonts w:cstheme="minorHAnsi"/>
          <w:color w:val="000000"/>
          <w:sz w:val="24"/>
          <w:szCs w:val="24"/>
        </w:rPr>
        <w:t>της ένωσης, καθώς και ο εκπρόσωπος/συντονιστής αυτής.</w:t>
      </w:r>
    </w:p>
    <w:p w14:paraId="00444CCB" w14:textId="77777777" w:rsidR="002F370F" w:rsidRPr="00161B09" w:rsidRDefault="002F370F" w:rsidP="00B47F4C">
      <w:pPr>
        <w:pStyle w:val="Default"/>
        <w:jc w:val="both"/>
        <w:rPr>
          <w:rFonts w:asciiTheme="minorHAnsi" w:hAnsiTheme="minorHAnsi"/>
          <w:b/>
          <w:bCs/>
        </w:rPr>
      </w:pPr>
    </w:p>
    <w:p w14:paraId="5742B84C"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ΆΡΘΡΟ 4. </w:t>
      </w:r>
    </w:p>
    <w:p w14:paraId="35A5306D"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ΔΙΚΑΙΟΛΟΓΗΤΙΚΑ ΣΥΜΜΕΤΟΧΗΣ </w:t>
      </w:r>
    </w:p>
    <w:p w14:paraId="1D3F8E48"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4.1</w:t>
      </w:r>
      <w:r w:rsidRPr="00161B09">
        <w:rPr>
          <w:rFonts w:asciiTheme="minorHAnsi" w:hAnsiTheme="minorHAnsi"/>
          <w:sz w:val="24"/>
          <w:szCs w:val="24"/>
        </w:rPr>
        <w:t>. Οι προσφέροντες υποβάλλουν μαζί με την προσφορά τους, εγκαίρως και προσηκόντως, επί ποινή αποκλεισμού, στον (α) Φάκελο «Δικαιολογητικά Συμμετοχής» τα εξής δικαιολογητικά, σύμφωνα με το άρθρο 93 του Ν. 4412/2016 και τις οικείες διατάξεις, όπως αναλυτικά περιγράφονται κατωτέρω :</w:t>
      </w:r>
    </w:p>
    <w:p w14:paraId="2A421AFA"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Α. Αίτηση Συμμετοχής </w:t>
      </w:r>
      <w:r w:rsidRPr="00161B09">
        <w:rPr>
          <w:rFonts w:asciiTheme="minorHAnsi" w:hAnsiTheme="minorHAnsi"/>
        </w:rPr>
        <w:t xml:space="preserve">στον Διαγωνισμό. Ο υποψήφιος πρέπει να καταθέσει αίτηση συμμετοχής στον διαγωνισμό, με τη μορφή επιστολής προς την Αναθέτουσα Αρχή, στην οποία αναφέρονται υποχρεωτικά τα πλήρη στοιχεία του (επωνυμία, διεύθυνση, τηλέφωνο, φαξ, Α.Φ.Μ. κλπ.) καθώς και πλήρη στοιχεία ταυτότητας του νόμιμου εκπροσώπου του, αν είναι νομικό πρόσωπο. Η αίτηση υπογράφεται από τον υποψήφιο ή τον νόμιμο εκπρόσωπο του υποψηφίου (αν ο υποψήφιος είναι νομικό πρόσωπο) και σε περίπτωση ένωσης /κοινοπραξίας, από τον κοινό εκπρόσωπο που ορίζεται από τα μέλη της ή από τους εκπροσώπους όλων των μελών. </w:t>
      </w:r>
    </w:p>
    <w:p w14:paraId="4511B2D9" w14:textId="77777777" w:rsidR="00427908" w:rsidRPr="00161B09" w:rsidRDefault="00427908" w:rsidP="00B47F4C">
      <w:pPr>
        <w:pStyle w:val="Default"/>
        <w:jc w:val="both"/>
        <w:rPr>
          <w:rFonts w:asciiTheme="minorHAnsi" w:hAnsiTheme="minorHAnsi"/>
          <w:b/>
          <w:bCs/>
        </w:rPr>
      </w:pPr>
      <w:r w:rsidRPr="00161B09">
        <w:rPr>
          <w:rFonts w:asciiTheme="minorHAnsi" w:hAnsiTheme="minorHAnsi"/>
          <w:b/>
          <w:bCs/>
        </w:rPr>
        <w:t xml:space="preserve">Β. Υπεύθυνη δήλωση </w:t>
      </w:r>
      <w:r w:rsidRPr="00161B09">
        <w:rPr>
          <w:rFonts w:asciiTheme="minorHAnsi" w:hAnsiTheme="minorHAnsi"/>
        </w:rPr>
        <w:t>της παρ. 4 του άρθρου 8 του ν. 1599/1986 (Α΄75), όπως εκάστοτε ισχύει, για την οποία δεν απαιτείται θεώρηση του γνησίου υπογραφής, η οποία φέρει ημερομηνία εντός των τελευταίων τριάντα (30) ημερολογιακών ημερών προ της καταληκτικής ημερομηνίας υποβολής των προσφορών και στην οποία αναγράφονται τα στοιχεία του διαγωνισμού ή της διαδικασίας ανάθεσης στην οποία συμμετέχουν και στην οποία πρέπει να δηλώνεται ότι, μέχρι και την ημέρα υποβολής της προσφοράς τους οι προσφέροντες:</w:t>
      </w:r>
      <w:r w:rsidRPr="00161B09">
        <w:rPr>
          <w:rFonts w:asciiTheme="minorHAnsi" w:hAnsiTheme="minorHAnsi"/>
          <w:b/>
          <w:bCs/>
        </w:rPr>
        <w:t xml:space="preserve"> </w:t>
      </w:r>
    </w:p>
    <w:p w14:paraId="53071A5A"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(β1) </w:t>
      </w:r>
      <w:r w:rsidRPr="00161B09">
        <w:rPr>
          <w:rFonts w:asciiTheme="minorHAnsi" w:hAnsiTheme="minorHAnsi"/>
        </w:rPr>
        <w:t xml:space="preserve">Δεν έχουν καταδικασθεί με αμετάκλητη δικαστική απόφαση για κάποιο αδίκημα από τα αναφερόμενα στο 73 Άρθρο του ν. 4412/2016, ήτοι: </w:t>
      </w:r>
    </w:p>
    <w:p w14:paraId="528AE1A2"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i)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14:paraId="34FEF61E" w14:textId="77777777" w:rsidR="00427908" w:rsidRPr="00161B09" w:rsidRDefault="00427908" w:rsidP="00B47F4C">
      <w:pPr>
        <w:pStyle w:val="Default"/>
        <w:jc w:val="both"/>
        <w:rPr>
          <w:rFonts w:asciiTheme="minorHAnsi" w:hAnsiTheme="minorHAnsi"/>
        </w:rPr>
      </w:pPr>
      <w:proofErr w:type="spellStart"/>
      <w:r w:rsidRPr="00161B09">
        <w:rPr>
          <w:rFonts w:asciiTheme="minorHAnsi" w:hAnsiTheme="minorHAnsi"/>
        </w:rPr>
        <w:t>ii</w:t>
      </w:r>
      <w:proofErr w:type="spellEnd"/>
      <w:r w:rsidRPr="00161B09">
        <w:rPr>
          <w:rFonts w:asciiTheme="minorHAnsi" w:hAnsiTheme="minorHAnsi"/>
        </w:rPr>
        <w:t xml:space="preserve">)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14:paraId="3434B6D0" w14:textId="77777777" w:rsidR="00427908" w:rsidRPr="00161B09" w:rsidRDefault="00427908" w:rsidP="00B47F4C">
      <w:pPr>
        <w:pStyle w:val="Default"/>
        <w:jc w:val="both"/>
        <w:rPr>
          <w:rFonts w:asciiTheme="minorHAnsi" w:hAnsiTheme="minorHAnsi"/>
        </w:rPr>
      </w:pPr>
      <w:proofErr w:type="spellStart"/>
      <w:r w:rsidRPr="00161B09">
        <w:rPr>
          <w:rFonts w:asciiTheme="minorHAnsi" w:hAnsiTheme="minorHAnsi"/>
        </w:rPr>
        <w:t>iii</w:t>
      </w:r>
      <w:proofErr w:type="spellEnd"/>
      <w:r w:rsidRPr="00161B09">
        <w:rPr>
          <w:rFonts w:asciiTheme="minorHAnsi" w:hAnsiTheme="minorHAnsi"/>
        </w:rPr>
        <w:t xml:space="preserve">)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14:paraId="65562233" w14:textId="77777777" w:rsidR="00427908" w:rsidRPr="00161B09" w:rsidRDefault="00427908" w:rsidP="00B47F4C">
      <w:pPr>
        <w:spacing w:after="0" w:line="240" w:lineRule="auto"/>
        <w:jc w:val="both"/>
        <w:rPr>
          <w:rFonts w:asciiTheme="minorHAnsi" w:hAnsiTheme="minorHAnsi"/>
          <w:sz w:val="24"/>
          <w:szCs w:val="24"/>
        </w:rPr>
      </w:pPr>
      <w:proofErr w:type="spellStart"/>
      <w:r w:rsidRPr="00161B09">
        <w:rPr>
          <w:rFonts w:asciiTheme="minorHAnsi" w:hAnsiTheme="minorHAnsi"/>
          <w:sz w:val="24"/>
          <w:szCs w:val="24"/>
        </w:rPr>
        <w:lastRenderedPageBreak/>
        <w:t>iv</w:t>
      </w:r>
      <w:proofErr w:type="spellEnd"/>
      <w:r w:rsidRPr="00161B09">
        <w:rPr>
          <w:rFonts w:asciiTheme="minorHAnsi" w:hAnsiTheme="minorHAnsi"/>
          <w:sz w:val="24"/>
          <w:szCs w:val="24"/>
        </w:rPr>
        <w:t xml:space="preserve">)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14:paraId="346AFA29"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v)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14:paraId="070BC580" w14:textId="77777777" w:rsidR="00427908" w:rsidRPr="00161B09" w:rsidRDefault="00427908" w:rsidP="00B47F4C">
      <w:pPr>
        <w:pStyle w:val="Default"/>
        <w:jc w:val="both"/>
        <w:rPr>
          <w:rFonts w:asciiTheme="minorHAnsi" w:hAnsiTheme="minorHAnsi"/>
        </w:rPr>
      </w:pPr>
      <w:proofErr w:type="spellStart"/>
      <w:r w:rsidRPr="00161B09">
        <w:rPr>
          <w:rFonts w:asciiTheme="minorHAnsi" w:hAnsiTheme="minorHAnsi"/>
        </w:rPr>
        <w:t>vi</w:t>
      </w:r>
      <w:proofErr w:type="spellEnd"/>
      <w:r w:rsidRPr="00161B09">
        <w:rPr>
          <w:rFonts w:asciiTheme="minorHAnsi" w:hAnsiTheme="minorHAnsi"/>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 </w:t>
      </w:r>
    </w:p>
    <w:p w14:paraId="69A4615E"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v</w:t>
      </w:r>
      <w:proofErr w:type="spellStart"/>
      <w:r w:rsidRPr="00161B09">
        <w:rPr>
          <w:rFonts w:asciiTheme="minorHAnsi" w:hAnsiTheme="minorHAnsi"/>
          <w:sz w:val="24"/>
          <w:szCs w:val="24"/>
          <w:lang w:val="en-US"/>
        </w:rPr>
        <w:t>i</w:t>
      </w:r>
      <w:proofErr w:type="spellEnd"/>
      <w:r w:rsidRPr="00161B09">
        <w:rPr>
          <w:rFonts w:asciiTheme="minorHAnsi" w:hAnsiTheme="minorHAnsi"/>
          <w:sz w:val="24"/>
          <w:szCs w:val="24"/>
        </w:rPr>
        <w:t>i) κάποιο από τα αδικήματα της υπεξαίρεσης, της απάτης, της εκβίασης, της πλαστογραφίας, της ψευδορκίας, της δωροδοκίας και της δόλιας χρεοκοπίας.</w:t>
      </w:r>
    </w:p>
    <w:p w14:paraId="623830E2"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Σε περίπτωση που ο προσφέρων </w:t>
      </w:r>
      <w:r w:rsidRPr="00161B09">
        <w:rPr>
          <w:rFonts w:asciiTheme="minorHAnsi" w:hAnsiTheme="minorHAnsi"/>
          <w:b/>
          <w:i/>
          <w:u w:val="single"/>
        </w:rPr>
        <w:t>είναι νομικό πρόσωπο</w:t>
      </w:r>
      <w:r w:rsidRPr="00161B09">
        <w:rPr>
          <w:rFonts w:asciiTheme="minorHAnsi" w:hAnsiTheme="minorHAnsi"/>
        </w:rPr>
        <w:t xml:space="preserve">, υπεύθυνη δήλωση περί μη καταδίκης με αμετάκλητη απόφαση για κάποιο από τα αδικήματα του παρόντος υποβάλλουν : </w:t>
      </w:r>
    </w:p>
    <w:p w14:paraId="20B830DC"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α) οι Διαχειριστές όταν το νομικό πρόσωπο είναι Ο.Ε, Ε.Ε ή Ε.Π.Ε. </w:t>
      </w:r>
    </w:p>
    <w:p w14:paraId="55372AD5"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β) ο Πρόεδρος του Δ.Σ. και ο Διευθύνων Σύμβουλος όταν το νομικό πρόσωπο είναι Α.Ε. </w:t>
      </w:r>
    </w:p>
    <w:p w14:paraId="40730F16"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Σε κάθε άλλη περίπτωση νομικού προσώπου οι νόμιμοι εκπρόσωποί του. </w:t>
      </w:r>
    </w:p>
    <w:p w14:paraId="19169370"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Όταν ο προσφέρων είναι </w:t>
      </w:r>
      <w:r w:rsidRPr="00161B09">
        <w:rPr>
          <w:rFonts w:asciiTheme="minorHAnsi" w:hAnsiTheme="minorHAnsi"/>
          <w:b/>
          <w:i/>
          <w:u w:val="single"/>
        </w:rPr>
        <w:t>συνεταιρισμός</w:t>
      </w:r>
      <w:r w:rsidRPr="00161B09">
        <w:rPr>
          <w:rFonts w:asciiTheme="minorHAnsi" w:hAnsiTheme="minorHAnsi"/>
        </w:rPr>
        <w:t xml:space="preserve"> η ως άνω υπεύθυνη δήλωση, υποβάλλεται από τον Πρόεδρο του συνεταιρισμού. </w:t>
      </w:r>
    </w:p>
    <w:p w14:paraId="1222FE5E"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Όταν ο προσφέρων είναι </w:t>
      </w:r>
      <w:r w:rsidRPr="00161B09">
        <w:rPr>
          <w:rFonts w:asciiTheme="minorHAnsi" w:hAnsiTheme="minorHAnsi"/>
          <w:b/>
          <w:i/>
          <w:u w:val="single"/>
        </w:rPr>
        <w:t>ένωση προμηθευτών – κοινοπραξία</w:t>
      </w:r>
      <w:r w:rsidRPr="00161B09">
        <w:rPr>
          <w:rFonts w:asciiTheme="minorHAnsi" w:hAnsiTheme="minorHAnsi"/>
        </w:rPr>
        <w:t xml:space="preserve">, η ως άνω δήλωση, αφορά κάθε μέλος σύμφωνα με τα ανωτέρω που συμμετέχει στην Ένωση ή Κοινοπραξία. </w:t>
      </w:r>
    </w:p>
    <w:p w14:paraId="638504FC"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(β2) </w:t>
      </w:r>
      <w:r w:rsidRPr="00161B09">
        <w:rPr>
          <w:rFonts w:asciiTheme="minorHAnsi" w:hAnsiTheme="minorHAnsi"/>
          <w:sz w:val="24"/>
          <w:szCs w:val="24"/>
        </w:rPr>
        <w:t>Δεν τελούν σε κάποια από τις αναφερόμενες καταστάσεις του ν. άρθρου 73 του ν.4412/2016, ήτοι :</w:t>
      </w:r>
    </w:p>
    <w:p w14:paraId="011D112A"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 </w:t>
      </w:r>
      <w:r w:rsidRPr="00161B09">
        <w:rPr>
          <w:rFonts w:asciiTheme="minorHAnsi" w:hAnsiTheme="minorHAnsi"/>
        </w:rPr>
        <w:t xml:space="preserve">έχουν αθετήσει ισχύουσες υποχρεώσεις τους που προβλέπονται στην παρ. 2 του άρθρου 18 του ν.4412/2016. </w:t>
      </w:r>
    </w:p>
    <w:p w14:paraId="53283506"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–τελούν υπό πτώχευση, έχουν υπαχθεί σε διαδικασία εξυγίανσης ή ειδικής εκκαθάρισης, δεν τελούν υπό αναγκαστική διαχείριση από εκκαθαριστή ή από το δικαστήριο ή έχουν υπαχθεί σε διαδικασία πτωχευτικού συμβιβασμού ή έχει αναστείλει τις επιχειρηματικές του δραστηριότητες, δεν βρίσκεται σε οποιαδήποτε ανάλογη κατάσταση </w:t>
      </w:r>
      <w:proofErr w:type="spellStart"/>
      <w:r w:rsidRPr="00161B09">
        <w:rPr>
          <w:rFonts w:asciiTheme="minorHAnsi" w:hAnsiTheme="minorHAnsi"/>
        </w:rPr>
        <w:t>προκύπτουσα</w:t>
      </w:r>
      <w:proofErr w:type="spellEnd"/>
      <w:r w:rsidRPr="00161B09">
        <w:rPr>
          <w:rFonts w:asciiTheme="minorHAnsi" w:hAnsiTheme="minorHAnsi"/>
        </w:rPr>
        <w:t xml:space="preserve"> από παρόμοια διαδικασία, προβλεπόμενη σε εθνικές διατάξεις νόμου, </w:t>
      </w:r>
    </w:p>
    <w:p w14:paraId="48870CEF"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-σύναψαν συμφωνίες με άλλους οικονομικούς φορείς με στόχο τη στρέβλωση του ανταγωνισμού,</w:t>
      </w:r>
    </w:p>
    <w:p w14:paraId="00080565"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-επέδειξαν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4EC39BA1"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-Τα αλλοδαπά φυσικά ή νομικά πρόσωπα δηλώνουν ότι δεν τελούν σε πτώχευση ή υπό άλλη ανάλογη κατάσταση καθώς και σε διαδικασία κήρυξης σε πτώχευση ή υπό άλλη ανάλογη διαδικασία.</w:t>
      </w:r>
    </w:p>
    <w:p w14:paraId="41364236"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 Δεν έχουν κριθεί ένοχοι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w:t>
      </w:r>
      <w:r w:rsidRPr="00161B09">
        <w:rPr>
          <w:rFonts w:asciiTheme="minorHAnsi" w:hAnsiTheme="minorHAnsi"/>
        </w:rPr>
        <w:lastRenderedPageBreak/>
        <w:t xml:space="preserve">αυτές ή δεν είναι σε θέση να προσκομίσει τα δικαιολογητικά που απαιτούνται κατ’ εφαρμογή του άρθρου 79 (ν.4421/2016), </w:t>
      </w:r>
    </w:p>
    <w:p w14:paraId="5996E71C"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 Δεν έχουν αθετήσει τις υποχρεώσεις τους 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w:t>
      </w:r>
    </w:p>
    <w:p w14:paraId="0D2D00AE"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ή/και έχουν αθετήσει τις υποχρεώσεις τους όσον αφορά την καταβολή φόρων ή εισφορών κοινωνικής ασφάλισης. </w:t>
      </w:r>
    </w:p>
    <w:p w14:paraId="127FCF15"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(β3) </w:t>
      </w:r>
      <w:r w:rsidRPr="00161B09">
        <w:rPr>
          <w:rFonts w:asciiTheme="minorHAnsi" w:hAnsiTheme="minorHAnsi"/>
          <w:sz w:val="24"/>
          <w:szCs w:val="24"/>
        </w:rPr>
        <w:t xml:space="preserve">Δεν τελούν σε κάποια από τις αναφερόμενες στο 4ο εδάφιο του 73ου άρθρου του Ν. 4412/2016 καταστάσεις, ήτοι ότι δεν τελούν υπό κοινή εκκαθάριση του Ν.Δ. 2190/1920, όπως εκάστοτε ισχύει, ή υπό άλλες ανάλογες καταστάσεις (μόνο για αλλοδαπά νομικά πρόσωπα) και, επίσης, ότι δεν τελούν υπό διαδικασία έκδοσης απόφασης κοινής εκκαθάρισης του ανωτέρω νομοθετήματος ή υπό άλλες ανάλογες καταστάσεις (εφόσον πρόκειται για αλλοδαπά νομικά πρόσωπα), δεν τελούν υπό πτώχευση ή έχουν υπαχθεί σε διαδικασία εξυγίανσης ή ειδικής εκκαθάρισης ή τελεί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w:t>
      </w:r>
      <w:proofErr w:type="spellStart"/>
      <w:r w:rsidRPr="00161B09">
        <w:rPr>
          <w:rFonts w:asciiTheme="minorHAnsi" w:hAnsiTheme="minorHAnsi"/>
          <w:sz w:val="24"/>
          <w:szCs w:val="24"/>
        </w:rPr>
        <w:t>προκύπτουσα</w:t>
      </w:r>
      <w:proofErr w:type="spellEnd"/>
      <w:r w:rsidRPr="00161B09">
        <w:rPr>
          <w:rFonts w:asciiTheme="minorHAnsi" w:hAnsiTheme="minorHAnsi"/>
          <w:sz w:val="24"/>
          <w:szCs w:val="24"/>
        </w:rPr>
        <w:t xml:space="preserve"> από παρόμοια διαδικασία, προβλεπόμενη σε εθνικές διατάξεις νόμου.</w:t>
      </w:r>
    </w:p>
    <w:p w14:paraId="4C381120"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(β4) </w:t>
      </w:r>
      <w:r w:rsidRPr="00161B09">
        <w:rPr>
          <w:rFonts w:asciiTheme="minorHAnsi" w:hAnsiTheme="minorHAnsi"/>
        </w:rPr>
        <w:t xml:space="preserve">Είναι ενήμεροι ως προς τις υποχρεώσεις τους που αφορούν τις φορολογικές υποχρεώσεις τους. </w:t>
      </w:r>
    </w:p>
    <w:p w14:paraId="1DF5D0D1"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(β5) </w:t>
      </w:r>
      <w:r w:rsidRPr="00161B09">
        <w:rPr>
          <w:rFonts w:asciiTheme="minorHAnsi" w:hAnsiTheme="minorHAnsi"/>
        </w:rPr>
        <w:t xml:space="preserve">Είναι εγγεγραμμένοι στο οικείο Επιμελητήριο και το ειδικό επάγγελμά τους, κατά την ημέρα διενέργειας του διαγωνισμού ή ασκούν γεωργικό ή κτηνοτροφικό επάγγελμα, κατά περίπτωση (δεν αφορά συνεταιρισμούς). </w:t>
      </w:r>
    </w:p>
    <w:p w14:paraId="7A58B3BF"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(β6) </w:t>
      </w:r>
      <w:r w:rsidRPr="00161B09">
        <w:rPr>
          <w:rFonts w:asciiTheme="minorHAnsi" w:hAnsiTheme="minorHAnsi"/>
          <w:sz w:val="24"/>
          <w:szCs w:val="24"/>
        </w:rPr>
        <w:t>Τα αλλοδαπά φυσικά ή νομικά πρόσωπα δηλώνουν ότι είναι εγγεγραμμένοι στα μητρώα του οικείου Επιμελητηρίου της χώρας εγκατάστασής τους ή σε ισοδύναμες επαγγελματικές οργανώσεις, ομοίως της χώρας εγκατάστασής τους, κατά την ημέρα διενέργειας του διαγωνισμού.</w:t>
      </w:r>
    </w:p>
    <w:p w14:paraId="37F48DB7"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(β7) </w:t>
      </w:r>
      <w:r w:rsidRPr="00161B09">
        <w:rPr>
          <w:rFonts w:asciiTheme="minorHAnsi" w:hAnsiTheme="minorHAnsi"/>
          <w:sz w:val="24"/>
          <w:szCs w:val="24"/>
        </w:rPr>
        <w:t>Δεν έχουν νομικούς περιορισμούς και δεν έχει επιβληθεί στον Προμηθευτή ποινή αποκλεισμού του από διαγωνισμούς, με βάση αμετάκλητη απόφαση του Υπουργού Οικονομίας, Ανάπτυξης και Τουρισμού, κατά την ημερομηνία διενέργειας του διαγωνισμού.</w:t>
      </w:r>
    </w:p>
    <w:p w14:paraId="3BED6B8A"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(β8) </w:t>
      </w:r>
      <w:r w:rsidRPr="00161B09">
        <w:rPr>
          <w:rFonts w:asciiTheme="minorHAnsi" w:hAnsiTheme="minorHAnsi"/>
        </w:rPr>
        <w:t xml:space="preserve">Να αναλαμβάνουν την υποχρέωση για την έγκαιρη και προσήκουσα προσκόμιση των δικαιολογητικών ιδίως του άρθρου 103 του ν. 4412/2016, από τα οποία θα προκύπτουν τα όσα αναφέρθηκαν στην προαναφερόμενη υπεύθυνη δήλωση και που απαιτούνται για την κατακύρωση της σύμβασης. </w:t>
      </w:r>
    </w:p>
    <w:p w14:paraId="1E43609B"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(β9) </w:t>
      </w:r>
      <w:r w:rsidRPr="00161B09">
        <w:rPr>
          <w:rFonts w:asciiTheme="minorHAnsi" w:hAnsiTheme="minorHAnsi"/>
        </w:rPr>
        <w:t xml:space="preserve">Ο συνεταιρισμός λειτουργεί νόμιμα (αφορά μόνο συνεταιρισμούς). </w:t>
      </w:r>
    </w:p>
    <w:p w14:paraId="19DDDB20"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(β10) </w:t>
      </w:r>
      <w:r w:rsidRPr="00161B09">
        <w:rPr>
          <w:rFonts w:asciiTheme="minorHAnsi" w:hAnsiTheme="minorHAnsi"/>
          <w:sz w:val="24"/>
          <w:szCs w:val="24"/>
        </w:rPr>
        <w:t>Παραιτείται από κάθε δικαίωμα αποζημίωσής του που απορρέει από οποιαδήποτε απόφαση της Αναθέτουσας Αρχής, ιδίως λόγω αναβολής, ματαίωσης ή ακύρωσης του διαγωνισμού.</w:t>
      </w:r>
    </w:p>
    <w:p w14:paraId="6F2C12AB"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Γ</w:t>
      </w:r>
      <w:r w:rsidRPr="00161B09">
        <w:rPr>
          <w:rFonts w:asciiTheme="minorHAnsi" w:hAnsiTheme="minorHAnsi"/>
        </w:rPr>
        <w:t xml:space="preserve">. </w:t>
      </w:r>
      <w:r w:rsidRPr="00161B09">
        <w:rPr>
          <w:rFonts w:asciiTheme="minorHAnsi" w:hAnsiTheme="minorHAnsi"/>
          <w:b/>
          <w:bCs/>
        </w:rPr>
        <w:t xml:space="preserve">Υπεύθυνη δήλωση </w:t>
      </w:r>
      <w:r w:rsidRPr="00161B09">
        <w:rPr>
          <w:rFonts w:asciiTheme="minorHAnsi" w:hAnsiTheme="minorHAnsi"/>
        </w:rPr>
        <w:t xml:space="preserve">του Ν.1599/1986 φυσικού ή νομικού προσώπου ότι δεσμεύεται σε περίπτωση ανάθεσης σε αυτούς του έργου ότι θα εκπληρώσουν τις υποχρεώσεις τους σύμφωνα με την παρούσα διακήρυξη, την προσφορά και τη σύμβαση. </w:t>
      </w:r>
    </w:p>
    <w:p w14:paraId="08D5253B"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Δ. Παραστατικό εκπροσώπησης</w:t>
      </w:r>
      <w:r w:rsidRPr="00161B09">
        <w:rPr>
          <w:rFonts w:asciiTheme="minorHAnsi" w:hAnsiTheme="minorHAnsi"/>
          <w:sz w:val="24"/>
          <w:szCs w:val="24"/>
        </w:rPr>
        <w:t>, κατά το άρθρο 93 του ν. 4412/2016, εφόσον οι προμηθευτές συμμετέχουν στους διαγωνισμούς με αντιπρόσωπό/ εκπρόσωπό τους.</w:t>
      </w:r>
    </w:p>
    <w:p w14:paraId="74020CB1"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Ε. </w:t>
      </w:r>
      <w:r w:rsidRPr="00E82FBC">
        <w:rPr>
          <w:rFonts w:asciiTheme="minorHAnsi" w:hAnsiTheme="minorHAnsi"/>
          <w:b/>
          <w:sz w:val="24"/>
          <w:szCs w:val="24"/>
        </w:rPr>
        <w:t>Τα νομιμοποιητικά έγγραφα</w:t>
      </w:r>
      <w:r w:rsidRPr="00161B09">
        <w:rPr>
          <w:rFonts w:asciiTheme="minorHAnsi" w:hAnsiTheme="minorHAnsi"/>
          <w:sz w:val="24"/>
          <w:szCs w:val="24"/>
        </w:rPr>
        <w:t xml:space="preserve"> κάθε συμμετέχοντος, όπως το Φ.Ε.Κ. ίδρυσης και οι τροποποιήσεις του (για διαγωνιζόμενους με μορφή Α.Ε. και Ε.Π.Ε.), αντίγραφο ή απόσπασμα του καταστατικού του διαγωνιζόμενου και των εγγράφων τροποποιήσεών του (για Ο.Ε και Ε.Ε.). Στοιχεία και έγγραφα από τα οποία πρέπει να προκύπτουν ο Πρόεδρος και Διευθύνων Σύμβουλος ΑΕ, τα υπόλοιπα πρόσωπα που έχουν δικαίωμα να δεσμεύουν με την υπογραφή τους το νομικό πρόσωπο και τα έγγραφα της </w:t>
      </w:r>
      <w:r w:rsidRPr="00161B09">
        <w:rPr>
          <w:rFonts w:asciiTheme="minorHAnsi" w:hAnsiTheme="minorHAnsi"/>
          <w:sz w:val="24"/>
          <w:szCs w:val="24"/>
        </w:rPr>
        <w:lastRenderedPageBreak/>
        <w:t>νομιμοποίησης αυτών, αν αυτό δεν προκύπτει ευθέως από το καταστατικό αναλόγως με τη νομική μορφή των εταιρειών ή κάθε άλλου νομικού προσώπου.</w:t>
      </w:r>
    </w:p>
    <w:p w14:paraId="0DADCE5A"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Ζ. </w:t>
      </w:r>
      <w:r w:rsidRPr="00161B09">
        <w:rPr>
          <w:rFonts w:asciiTheme="minorHAnsi" w:hAnsiTheme="minorHAnsi"/>
          <w:sz w:val="24"/>
          <w:szCs w:val="24"/>
        </w:rPr>
        <w:t>Οι ενώσεις και οι κοινοπραξίες προμηθευτών που υποβάλλουν κοινή προσφορά, μαζί με την προσφορά υποβάλλουν τα παραπάνω κατά περίπτωση δικαιολογητικά για κάθε προμηθευτή που συμμετέχει στην ένωση ή κοινοπραξία.</w:t>
      </w:r>
    </w:p>
    <w:p w14:paraId="5FD20379" w14:textId="77777777" w:rsidR="00FA2C81" w:rsidRPr="00E82FBC" w:rsidRDefault="00427908" w:rsidP="00B47F4C">
      <w:pPr>
        <w:spacing w:after="0" w:line="240" w:lineRule="auto"/>
        <w:jc w:val="both"/>
        <w:rPr>
          <w:rFonts w:asciiTheme="minorHAnsi" w:hAnsiTheme="minorHAnsi"/>
          <w:b/>
          <w:sz w:val="24"/>
          <w:szCs w:val="24"/>
        </w:rPr>
      </w:pPr>
      <w:r w:rsidRPr="00E82FBC">
        <w:rPr>
          <w:rFonts w:asciiTheme="minorHAnsi" w:hAnsiTheme="minorHAnsi"/>
          <w:b/>
          <w:bCs/>
          <w:sz w:val="24"/>
          <w:szCs w:val="24"/>
        </w:rPr>
        <w:t xml:space="preserve">Η. </w:t>
      </w:r>
      <w:r w:rsidRPr="00E82FBC">
        <w:rPr>
          <w:rFonts w:asciiTheme="minorHAnsi" w:hAnsiTheme="minorHAnsi"/>
          <w:b/>
          <w:sz w:val="24"/>
          <w:szCs w:val="24"/>
        </w:rPr>
        <w:t xml:space="preserve">Αντίγραφο της νόμιμης άδειας λειτουργίας της επιχείρησης. </w:t>
      </w:r>
    </w:p>
    <w:p w14:paraId="16DC1C51" w14:textId="77777777" w:rsidR="00FA2C81" w:rsidRPr="00161B09" w:rsidRDefault="00FA2C81" w:rsidP="00B47F4C">
      <w:pPr>
        <w:spacing w:after="0" w:line="240" w:lineRule="auto"/>
        <w:jc w:val="both"/>
        <w:rPr>
          <w:rFonts w:asciiTheme="minorHAnsi" w:hAnsiTheme="minorHAnsi" w:cs="Arial"/>
          <w:sz w:val="24"/>
          <w:szCs w:val="24"/>
        </w:rPr>
      </w:pPr>
      <w:r w:rsidRPr="00161B09">
        <w:rPr>
          <w:rFonts w:asciiTheme="minorHAnsi" w:hAnsiTheme="minorHAnsi" w:cs="Arial"/>
          <w:b/>
          <w:sz w:val="24"/>
          <w:szCs w:val="24"/>
        </w:rPr>
        <w:t>Άδεια εμπορίας - πώλησης υγρών καυσίμων κίνησης από αρμόδια υπηρεσία</w:t>
      </w:r>
      <w:r w:rsidRPr="00161B09">
        <w:rPr>
          <w:rFonts w:asciiTheme="minorHAnsi" w:hAnsiTheme="minorHAnsi" w:cs="Arial"/>
          <w:sz w:val="24"/>
          <w:szCs w:val="24"/>
        </w:rPr>
        <w:t xml:space="preserve">, </w:t>
      </w:r>
      <w:r w:rsidRPr="00161B09">
        <w:rPr>
          <w:rFonts w:asciiTheme="minorHAnsi" w:hAnsiTheme="minorHAnsi" w:cs="Arial"/>
          <w:b/>
          <w:sz w:val="24"/>
          <w:szCs w:val="24"/>
        </w:rPr>
        <w:t>και άδεια λειτουργίας πρατηρίου διάθεσης υγρών καυσίμων από αρμόδια υπηρεσία</w:t>
      </w:r>
      <w:r w:rsidRPr="00161B09">
        <w:rPr>
          <w:rFonts w:asciiTheme="minorHAnsi" w:hAnsiTheme="minorHAnsi" w:cs="Arial"/>
          <w:sz w:val="24"/>
          <w:szCs w:val="24"/>
        </w:rPr>
        <w:t xml:space="preserve">, εφόσον αυτό προβλέπεται από την κείμενη νομοθεσία ότι πρέπει να έχουν. </w:t>
      </w:r>
      <w:r w:rsidRPr="00161B09">
        <w:rPr>
          <w:rFonts w:asciiTheme="minorHAnsi" w:hAnsiTheme="minorHAnsi" w:cs="Arial"/>
          <w:b/>
          <w:sz w:val="24"/>
          <w:szCs w:val="24"/>
        </w:rPr>
        <w:t>Σε περίπτωση που δεν προβλέπεται</w:t>
      </w:r>
      <w:r w:rsidRPr="00161B09">
        <w:rPr>
          <w:rFonts w:asciiTheme="minorHAnsi" w:hAnsiTheme="minorHAnsi" w:cs="Arial"/>
          <w:sz w:val="24"/>
          <w:szCs w:val="24"/>
        </w:rPr>
        <w:t xml:space="preserve"> να κατέχουν άδεια λειτουργίας και εμπορίας – πώλησης καθώς και άδεια λειτουργίας πρατηρίου, τότε θα υποβάλλεται από τον υποψήφιο προμηθευτή </w:t>
      </w:r>
      <w:r w:rsidRPr="00161B09">
        <w:rPr>
          <w:rFonts w:asciiTheme="minorHAnsi" w:hAnsiTheme="minorHAnsi" w:cs="Arial"/>
          <w:b/>
          <w:sz w:val="24"/>
          <w:szCs w:val="24"/>
          <w:u w:val="single"/>
        </w:rPr>
        <w:t>Υπεύθυνη Δήλωση</w:t>
      </w:r>
      <w:r w:rsidRPr="00161B09">
        <w:rPr>
          <w:rFonts w:asciiTheme="minorHAnsi" w:hAnsiTheme="minorHAnsi" w:cs="Arial"/>
          <w:b/>
          <w:sz w:val="24"/>
          <w:szCs w:val="24"/>
        </w:rPr>
        <w:t xml:space="preserve"> ότι η επιχείρηση λειτουργεί καθόλα νόμιμα. </w:t>
      </w:r>
    </w:p>
    <w:p w14:paraId="1536FD5C" w14:textId="77777777" w:rsidR="002F370F" w:rsidRPr="00161B09" w:rsidRDefault="00FA2C81" w:rsidP="00B47F4C">
      <w:pPr>
        <w:spacing w:after="0" w:line="240" w:lineRule="auto"/>
        <w:jc w:val="both"/>
        <w:rPr>
          <w:rFonts w:asciiTheme="minorHAnsi" w:hAnsiTheme="minorHAnsi" w:cs="Arial"/>
          <w:sz w:val="24"/>
          <w:szCs w:val="24"/>
        </w:rPr>
      </w:pPr>
      <w:r w:rsidRPr="00FA2C81">
        <w:rPr>
          <w:rFonts w:asciiTheme="minorHAnsi" w:eastAsiaTheme="minorHAnsi" w:hAnsiTheme="minorHAnsi" w:cs="Calibri"/>
          <w:b/>
          <w:sz w:val="24"/>
          <w:szCs w:val="24"/>
          <w:lang w:eastAsia="en-US"/>
        </w:rPr>
        <w:t>Θ.</w:t>
      </w:r>
      <w:r w:rsidR="00BB1396">
        <w:rPr>
          <w:rFonts w:asciiTheme="minorHAnsi" w:eastAsiaTheme="minorHAnsi" w:hAnsiTheme="minorHAnsi" w:cs="Calibri"/>
          <w:b/>
          <w:sz w:val="24"/>
          <w:szCs w:val="24"/>
          <w:lang w:eastAsia="en-US"/>
        </w:rPr>
        <w:t xml:space="preserve"> </w:t>
      </w:r>
      <w:r w:rsidR="002F370F" w:rsidRPr="00161B09">
        <w:rPr>
          <w:rFonts w:asciiTheme="minorHAnsi" w:hAnsiTheme="minorHAnsi" w:cs="Arial"/>
          <w:b/>
          <w:sz w:val="24"/>
          <w:szCs w:val="24"/>
        </w:rPr>
        <w:t>Έγγραφο με το οποίο να αποδεικνύουν την εγγραφή τους στα οικεία επαγγελματικά ή εμπορικά μητρώα (όπως το Γ.Ε.ΜΗ.)</w:t>
      </w:r>
      <w:r w:rsidR="002F370F" w:rsidRPr="00161B09">
        <w:rPr>
          <w:rFonts w:asciiTheme="minorHAnsi" w:hAnsiTheme="minorHAnsi" w:cs="Arial"/>
          <w:sz w:val="24"/>
          <w:szCs w:val="24"/>
        </w:rPr>
        <w:t xml:space="preserve"> εφόσον απαιτείται η εγγραφή τους από την κείμενη νομοθεσία ,από το οποίο να προκύπτει ότι είναι εγγεγραμμένη για την δραστηριότητα που ζητά η διακήρυξη. Σε περίπτωση που δεν απαιτείται από την κείμενη νομοθεσία η εγγραφή του υποψήφιου προμηθευτή σε οικείο επαγγελματικό μητρώο ή στο Γ.Ε.ΜΗ., τότε θα υποβάλλεται Υπεύθυνη Δήλωση περί μη υποχρέωσης εγγραφής σε επαγγελματικό μητρώο ή στο Γ.Ε.ΜΗ.</w:t>
      </w:r>
    </w:p>
    <w:p w14:paraId="79A27328" w14:textId="77777777" w:rsidR="00427908" w:rsidRPr="00161B09" w:rsidRDefault="00427908" w:rsidP="00B47F4C">
      <w:pPr>
        <w:pStyle w:val="Default"/>
        <w:jc w:val="both"/>
        <w:rPr>
          <w:rFonts w:asciiTheme="minorHAnsi" w:hAnsiTheme="minorHAnsi"/>
          <w:b/>
          <w:u w:val="single"/>
        </w:rPr>
      </w:pPr>
      <w:r w:rsidRPr="00161B09">
        <w:rPr>
          <w:rFonts w:asciiTheme="minorHAnsi" w:hAnsiTheme="minorHAnsi"/>
          <w:b/>
          <w:u w:val="single"/>
        </w:rPr>
        <w:t xml:space="preserve">Η μη έγκαιρη και προσήκουσα υποβολή των ανωτέρω δικαιολογητικών συνιστά λόγο αποκλεισμού του προμηθευτή από το διαγωνισμό. </w:t>
      </w:r>
    </w:p>
    <w:p w14:paraId="6828C355" w14:textId="77777777" w:rsidR="00427908" w:rsidRPr="00161B09" w:rsidRDefault="00427908" w:rsidP="00B47F4C">
      <w:pPr>
        <w:spacing w:after="0" w:line="240" w:lineRule="auto"/>
        <w:jc w:val="both"/>
        <w:rPr>
          <w:rFonts w:asciiTheme="minorHAnsi" w:hAnsiTheme="minorHAnsi"/>
          <w:b/>
          <w:sz w:val="24"/>
          <w:szCs w:val="24"/>
          <w:u w:val="single"/>
        </w:rPr>
      </w:pPr>
      <w:r w:rsidRPr="00161B09">
        <w:rPr>
          <w:rFonts w:asciiTheme="minorHAnsi" w:hAnsiTheme="minorHAnsi"/>
          <w:b/>
          <w:sz w:val="24"/>
          <w:szCs w:val="24"/>
          <w:u w:val="single"/>
        </w:rPr>
        <w:t>Επίσης πρέπει να υποβληθούν από όλους τους υποψηφίους, επί ποινή αποκλεισμού και ανεξαιρέτως κατηγορίας κατά τα ανωτέρω, με την αίτηση συμμετοχής στο διαγωνισμό:</w:t>
      </w:r>
    </w:p>
    <w:p w14:paraId="7EDA932E" w14:textId="77777777" w:rsidR="00427908" w:rsidRPr="00161B09" w:rsidRDefault="00FA2C81" w:rsidP="00B47F4C">
      <w:pPr>
        <w:pStyle w:val="Default"/>
        <w:jc w:val="both"/>
        <w:rPr>
          <w:rFonts w:asciiTheme="minorHAnsi" w:hAnsiTheme="minorHAnsi"/>
          <w:b/>
          <w:u w:val="single"/>
        </w:rPr>
      </w:pPr>
      <w:r>
        <w:rPr>
          <w:rFonts w:asciiTheme="minorHAnsi" w:hAnsiTheme="minorHAnsi"/>
          <w:b/>
          <w:bCs/>
        </w:rPr>
        <w:t>Ι</w:t>
      </w:r>
      <w:r w:rsidR="00427908" w:rsidRPr="00161B09">
        <w:rPr>
          <w:rFonts w:asciiTheme="minorHAnsi" w:hAnsiTheme="minorHAnsi"/>
          <w:b/>
          <w:bCs/>
        </w:rPr>
        <w:t xml:space="preserve">. </w:t>
      </w:r>
      <w:r w:rsidR="00427908" w:rsidRPr="00161B09">
        <w:rPr>
          <w:rFonts w:asciiTheme="minorHAnsi" w:hAnsiTheme="minorHAnsi"/>
          <w:b/>
          <w:u w:val="single"/>
        </w:rPr>
        <w:t xml:space="preserve">Υπεύθυνη Δήλωση Ν. 1599/86 στην οποία θα αναγράφεται ότι: </w:t>
      </w:r>
    </w:p>
    <w:p w14:paraId="224D3CDB"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 η προσφορά συντάχθηκε σύμφωνα με τους όρους της παρούσας διακήρυξης, της οποίας έλαβε γνώση. </w:t>
      </w:r>
    </w:p>
    <w:p w14:paraId="08245BD4"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 αποδέχονται ανεπιφύλακτα όλους τους όρους της παρούσας διακήρυξης, </w:t>
      </w:r>
    </w:p>
    <w:p w14:paraId="75E38551"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 δεν έχουν διαπράξει βαρύ επαγγελματικό παράπτωμα, </w:t>
      </w:r>
    </w:p>
    <w:p w14:paraId="347E6232"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 δεν έχουν καταστεί ποτέ υπεύθυνοι ιδιαίτερα σοβαρών ψευδών δηλώσεων κατά την παροχή πληροφοριών που τους ζητήθηκαν από αναθέτουσες αρχές, σχετικά με την ανταπόκρισή τους σε κριτήρια ποιοτικής επιλογής τους,</w:t>
      </w:r>
    </w:p>
    <w:p w14:paraId="6F89F60C"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 δεν αποκλείσθηκαν τελεσίδικα από Δημόσια Υπηρεσία ή Ν.Π.Δ.Δ, γιατί δεν εκπλήρωσαν τις συμβατικές υποχρεώσεις τους, </w:t>
      </w:r>
    </w:p>
    <w:p w14:paraId="1AB11B0E" w14:textId="77777777" w:rsidR="00427908" w:rsidRPr="00161B09" w:rsidRDefault="00427908" w:rsidP="00B47F4C">
      <w:pPr>
        <w:pStyle w:val="Default"/>
        <w:jc w:val="both"/>
        <w:rPr>
          <w:rFonts w:asciiTheme="minorHAnsi" w:hAnsiTheme="minorHAnsi"/>
        </w:rPr>
      </w:pPr>
      <w:r w:rsidRPr="00161B09">
        <w:rPr>
          <w:rFonts w:asciiTheme="minorHAnsi" w:hAnsiTheme="minorHAnsi"/>
        </w:rPr>
        <w:t>• διαθέτουν την κατάλληλη υποδομή (ειδικευμένο προσωπικό, κλπ.), που κρίνεται αναγκαία για</w:t>
      </w:r>
      <w:r w:rsidR="00FA2C81">
        <w:rPr>
          <w:rFonts w:asciiTheme="minorHAnsi" w:hAnsiTheme="minorHAnsi"/>
        </w:rPr>
        <w:t xml:space="preserve"> την επιτυχή υλοποίηση της προμήθειας</w:t>
      </w:r>
      <w:r w:rsidRPr="00161B09">
        <w:rPr>
          <w:rFonts w:asciiTheme="minorHAnsi" w:hAnsiTheme="minorHAnsi"/>
        </w:rPr>
        <w:t xml:space="preserve">. </w:t>
      </w:r>
    </w:p>
    <w:p w14:paraId="1767A2C2" w14:textId="77777777" w:rsidR="00427908" w:rsidRPr="00161B09" w:rsidRDefault="00FA2C81" w:rsidP="00B47F4C">
      <w:pPr>
        <w:spacing w:after="0" w:line="240" w:lineRule="auto"/>
        <w:jc w:val="both"/>
        <w:rPr>
          <w:rFonts w:asciiTheme="minorHAnsi" w:hAnsiTheme="minorHAnsi"/>
          <w:sz w:val="24"/>
          <w:szCs w:val="24"/>
        </w:rPr>
      </w:pPr>
      <w:r>
        <w:rPr>
          <w:rFonts w:asciiTheme="minorHAnsi" w:hAnsiTheme="minorHAnsi"/>
          <w:b/>
          <w:bCs/>
          <w:sz w:val="24"/>
          <w:szCs w:val="24"/>
        </w:rPr>
        <w:t>Κ</w:t>
      </w:r>
      <w:r w:rsidR="00427908" w:rsidRPr="00161B09">
        <w:rPr>
          <w:rFonts w:asciiTheme="minorHAnsi" w:hAnsiTheme="minorHAnsi"/>
          <w:b/>
          <w:bCs/>
          <w:sz w:val="24"/>
          <w:szCs w:val="24"/>
        </w:rPr>
        <w:t xml:space="preserve">. </w:t>
      </w:r>
      <w:r w:rsidR="00427908" w:rsidRPr="00161B09">
        <w:rPr>
          <w:rFonts w:asciiTheme="minorHAnsi" w:hAnsiTheme="minorHAnsi"/>
          <w:sz w:val="24"/>
          <w:szCs w:val="24"/>
        </w:rPr>
        <w:t>Οι προσφέροντες - Νομικά Πρόσωπα (Ν.Π.) οφείλουν να καταθέσουν έγκριση του αρμόδιου οργάνου του Ν.Π., στην οποία ειδικότερα: Εγκρίνεται η συμμετοχή στο διαγωνισμό.</w:t>
      </w:r>
    </w:p>
    <w:p w14:paraId="7DDBA891" w14:textId="77777777" w:rsidR="00427908" w:rsidRPr="00161B09" w:rsidRDefault="00FA2C81" w:rsidP="00B47F4C">
      <w:pPr>
        <w:pStyle w:val="Default"/>
        <w:jc w:val="both"/>
        <w:rPr>
          <w:rFonts w:asciiTheme="minorHAnsi" w:hAnsiTheme="minorHAnsi"/>
        </w:rPr>
      </w:pPr>
      <w:r>
        <w:rPr>
          <w:rFonts w:asciiTheme="minorHAnsi" w:hAnsiTheme="minorHAnsi"/>
          <w:b/>
          <w:bCs/>
        </w:rPr>
        <w:t>Λ</w:t>
      </w:r>
      <w:r w:rsidR="00427908" w:rsidRPr="00161B09">
        <w:rPr>
          <w:rFonts w:asciiTheme="minorHAnsi" w:hAnsiTheme="minorHAnsi"/>
          <w:b/>
          <w:bCs/>
        </w:rPr>
        <w:t xml:space="preserve">. </w:t>
      </w:r>
      <w:r w:rsidR="00427908" w:rsidRPr="00161B09">
        <w:rPr>
          <w:rFonts w:asciiTheme="minorHAnsi" w:hAnsiTheme="minorHAnsi"/>
        </w:rPr>
        <w:t xml:space="preserve">Σε περίπτωση Ένωσης Φορέων πρέπει: </w:t>
      </w:r>
    </w:p>
    <w:p w14:paraId="6EDEB670"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 να εγκρίνεται η συμμετοχή του Φορέα στο διαγωνισμό, η σύμπραξη με τους λοιπούς Φορείς-μέλη της Ένωσης και το ποσοστό συμμετοχής του κάθε ενός στον προϋπολογισμό του έργου.</w:t>
      </w:r>
    </w:p>
    <w:p w14:paraId="7109D8F3"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 Παρέχεται σε συγκεκριμένο άτομο ή άτομα η εξουσιοδότηση να υπογράψει όλα τα απαιτούμενα έγγραφα και δικαιολογητικά και την προσφορά, καθώς και να καταθέσει ή να καταθέσουν την προσφορά και να παραστεί ή να παραστούν στην αποσφράγιση της σε όλα τα στάδια της. </w:t>
      </w:r>
    </w:p>
    <w:p w14:paraId="21D4E2A2"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 Εγκρίνεται, σε περίπτωση Ένωσης, ένας Φορέας ως συντονιστής της Ένωσης και εξουσιοδοτημένος αρμόδιος εκπρόσωπος αυτού, ο οποίος είναι υπεύθυνος για το συντονισμό και τη διοίκηση όλων των μελών της Ένωσης.</w:t>
      </w:r>
    </w:p>
    <w:p w14:paraId="7F071A2B" w14:textId="77777777" w:rsidR="00427908" w:rsidRPr="00161B09" w:rsidRDefault="00FA2C81" w:rsidP="00B47F4C">
      <w:pPr>
        <w:pStyle w:val="Default"/>
        <w:jc w:val="both"/>
        <w:rPr>
          <w:rFonts w:asciiTheme="minorHAnsi" w:hAnsiTheme="minorHAnsi"/>
        </w:rPr>
      </w:pPr>
      <w:r>
        <w:rPr>
          <w:rFonts w:asciiTheme="minorHAnsi" w:hAnsiTheme="minorHAnsi"/>
          <w:b/>
          <w:bCs/>
        </w:rPr>
        <w:t>Μ</w:t>
      </w:r>
      <w:r w:rsidR="00427908" w:rsidRPr="00161B09">
        <w:rPr>
          <w:rFonts w:asciiTheme="minorHAnsi" w:hAnsiTheme="minorHAnsi"/>
          <w:b/>
          <w:bCs/>
        </w:rPr>
        <w:t xml:space="preserve">. </w:t>
      </w:r>
      <w:r w:rsidR="00427908" w:rsidRPr="00161B09">
        <w:rPr>
          <w:rFonts w:asciiTheme="minorHAnsi" w:hAnsiTheme="minorHAnsi"/>
        </w:rPr>
        <w:t xml:space="preserve">Σε περίπτωση Ένωσης Προσώπων που υποβάλουν κοινή προσφορά, τα ανωτέρω πρέπει να κατατεθούν για κάθε έναν από τους συμμετέχοντες στην Ένωση. </w:t>
      </w:r>
    </w:p>
    <w:p w14:paraId="4E83E219"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lastRenderedPageBreak/>
        <w:t>Σημειώνεται ότι η υποβολή όλων των προαναφερόμενων ανωτέρω δικαιολογητικών είναι υποχρεωτική της συμμετοχής και η μη έγκαιρη και προσήκουσα υποβολή των δικαιολογητικών αυτών συνιστά λόγο αποκλεισμού από το διαγωνισμό.</w:t>
      </w:r>
    </w:p>
    <w:p w14:paraId="3485CA4D" w14:textId="77777777" w:rsidR="00427908" w:rsidRPr="00161B09" w:rsidRDefault="00FA2C81" w:rsidP="00B47F4C">
      <w:pPr>
        <w:pStyle w:val="Default"/>
        <w:jc w:val="both"/>
        <w:rPr>
          <w:rFonts w:asciiTheme="minorHAnsi" w:hAnsiTheme="minorHAnsi"/>
        </w:rPr>
      </w:pPr>
      <w:r>
        <w:rPr>
          <w:rFonts w:asciiTheme="minorHAnsi" w:hAnsiTheme="minorHAnsi"/>
          <w:b/>
          <w:bCs/>
        </w:rPr>
        <w:t>Ν</w:t>
      </w:r>
      <w:r w:rsidR="00427908" w:rsidRPr="00161B09">
        <w:rPr>
          <w:rFonts w:asciiTheme="minorHAnsi" w:hAnsiTheme="minorHAnsi"/>
          <w:b/>
          <w:bCs/>
        </w:rPr>
        <w:t xml:space="preserve">. </w:t>
      </w:r>
      <w:r w:rsidR="00427908" w:rsidRPr="00161B09">
        <w:rPr>
          <w:rFonts w:asciiTheme="minorHAnsi" w:hAnsiTheme="minorHAnsi"/>
        </w:rPr>
        <w:t xml:space="preserve">Σε περίπτωση </w:t>
      </w:r>
      <w:proofErr w:type="spellStart"/>
      <w:r w:rsidR="00427908" w:rsidRPr="00161B09">
        <w:rPr>
          <w:rFonts w:asciiTheme="minorHAnsi" w:hAnsiTheme="minorHAnsi"/>
        </w:rPr>
        <w:t>συνυποβολής</w:t>
      </w:r>
      <w:proofErr w:type="spellEnd"/>
      <w:r w:rsidR="00427908" w:rsidRPr="00161B09">
        <w:rPr>
          <w:rFonts w:asciiTheme="minorHAnsi" w:hAnsiTheme="minorHAnsi"/>
        </w:rPr>
        <w:t xml:space="preserve"> με την προσφορά στοιχείων και πληροφοριών εμπιστευτικού χαρακτήρα η γνωστοποίηση των οποίων στους </w:t>
      </w:r>
      <w:proofErr w:type="spellStart"/>
      <w:r w:rsidR="00427908" w:rsidRPr="00161B09">
        <w:rPr>
          <w:rFonts w:asciiTheme="minorHAnsi" w:hAnsiTheme="minorHAnsi"/>
        </w:rPr>
        <w:t>συνδιαγωνιζόμενους</w:t>
      </w:r>
      <w:proofErr w:type="spellEnd"/>
      <w:r w:rsidR="00427908" w:rsidRPr="00161B09">
        <w:rPr>
          <w:rFonts w:asciiTheme="minorHAnsi" w:hAnsiTheme="minorHAnsi"/>
        </w:rPr>
        <w:t xml:space="preserve"> θα έθιγε τα έννομα συμφέροντά τους, τότε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w:t>
      </w:r>
      <w:proofErr w:type="spellStart"/>
      <w:r w:rsidR="00427908" w:rsidRPr="00161B09">
        <w:rPr>
          <w:rFonts w:asciiTheme="minorHAnsi" w:hAnsiTheme="minorHAnsi"/>
        </w:rPr>
        <w:t>συνδιαγωνιζόμενοι</w:t>
      </w:r>
      <w:proofErr w:type="spellEnd"/>
      <w:r w:rsidR="00427908" w:rsidRPr="00161B09">
        <w:rPr>
          <w:rFonts w:asciiTheme="minorHAnsi" w:hAnsiTheme="minorHAnsi"/>
        </w:rPr>
        <w:t xml:space="preserve">. </w:t>
      </w:r>
    </w:p>
    <w:p w14:paraId="0BAEB10F"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Η έννοια της πληροφορίας εμπιστευτικού χαρακτήρα αφορά μόνον την προστασία του απορρήτου που καλύπτει τεχνικά ή εμπορικά ζητήματα της επιχείρησης του ενδιαφερομένου.</w:t>
      </w:r>
    </w:p>
    <w:p w14:paraId="47CB520F" w14:textId="77777777" w:rsidR="00427908" w:rsidRPr="00161B09" w:rsidRDefault="00427908" w:rsidP="00B47F4C">
      <w:pPr>
        <w:pStyle w:val="Default"/>
        <w:jc w:val="both"/>
        <w:rPr>
          <w:rFonts w:asciiTheme="minorHAnsi" w:hAnsiTheme="minorHAnsi"/>
          <w:b/>
          <w:bCs/>
        </w:rPr>
      </w:pPr>
    </w:p>
    <w:p w14:paraId="5E17D979"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ΆΡΘΡΟ 5. </w:t>
      </w:r>
    </w:p>
    <w:p w14:paraId="53FED07F" w14:textId="77777777" w:rsidR="00427908" w:rsidRPr="00161B09" w:rsidRDefault="00427908" w:rsidP="00B47F4C">
      <w:pPr>
        <w:pStyle w:val="Default"/>
        <w:jc w:val="both"/>
        <w:rPr>
          <w:rFonts w:asciiTheme="minorHAnsi" w:hAnsiTheme="minorHAnsi" w:cstheme="minorBidi"/>
          <w:color w:val="auto"/>
        </w:rPr>
      </w:pPr>
      <w:r w:rsidRPr="00161B09">
        <w:rPr>
          <w:rFonts w:asciiTheme="minorHAnsi" w:hAnsiTheme="minorHAnsi"/>
        </w:rPr>
        <w:t xml:space="preserve">ΕΛΑΧΙΣΤΕΣ ΠΡΟΫΠΟΘΕΣΕΙΣ ΣΥΜΜΕΤΟΧΗΣ </w:t>
      </w:r>
    </w:p>
    <w:p w14:paraId="7191744C" w14:textId="24634C2A"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 xml:space="preserve">Ο Προσφέρων πρέπει να δραστηριοποιείται στην προμήθεια </w:t>
      </w:r>
      <w:r w:rsidR="00B43C86">
        <w:rPr>
          <w:rFonts w:asciiTheme="minorHAnsi" w:hAnsiTheme="minorHAnsi"/>
          <w:sz w:val="24"/>
          <w:szCs w:val="24"/>
        </w:rPr>
        <w:t xml:space="preserve">και διανομή </w:t>
      </w:r>
      <w:r w:rsidR="00507E84" w:rsidRPr="00161B09">
        <w:rPr>
          <w:rFonts w:asciiTheme="minorHAnsi" w:hAnsiTheme="minorHAnsi"/>
          <w:sz w:val="24"/>
          <w:szCs w:val="24"/>
        </w:rPr>
        <w:t>υγρών καυσίμων.</w:t>
      </w:r>
    </w:p>
    <w:p w14:paraId="7427717B" w14:textId="77777777" w:rsidR="00BB1396" w:rsidRPr="00161B09" w:rsidRDefault="00BB1396" w:rsidP="00B47F4C">
      <w:pPr>
        <w:pStyle w:val="Default"/>
        <w:jc w:val="both"/>
        <w:rPr>
          <w:rFonts w:asciiTheme="minorHAnsi" w:hAnsiTheme="minorHAnsi"/>
          <w:b/>
          <w:bCs/>
        </w:rPr>
      </w:pPr>
    </w:p>
    <w:p w14:paraId="28396EDA"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ΆΡΘΡΟ 6. </w:t>
      </w:r>
    </w:p>
    <w:p w14:paraId="3E5E5BB7"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ΤEΧΝΙΚΑ ΣΤΟΙΧΕΙΑ </w:t>
      </w:r>
    </w:p>
    <w:p w14:paraId="44F15000"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6.1 </w:t>
      </w:r>
      <w:r w:rsidRPr="00161B09">
        <w:rPr>
          <w:rFonts w:asciiTheme="minorHAnsi" w:hAnsiTheme="minorHAnsi"/>
        </w:rPr>
        <w:t xml:space="preserve">Η Τεχνική Προσφορά τοποθετείται σε χωριστό σφραγισμένο φάκελο μέσα στον κυρίως φάκελο, με την ένδειξη «ΤΕΧΝΙΚΗ ΠΡΟΣΦΟΡΑ» και θα φέρει τις ενδείξεις του κυρίως φακέλου (Ν. 4412/2016 άρθρο 94 εδάφιο 4ο). </w:t>
      </w:r>
    </w:p>
    <w:p w14:paraId="7896E5A4"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6.2 </w:t>
      </w:r>
      <w:r w:rsidRPr="00161B09">
        <w:rPr>
          <w:rFonts w:asciiTheme="minorHAnsi" w:hAnsiTheme="minorHAnsi"/>
        </w:rPr>
        <w:t xml:space="preserve">Η Τεχνική Προσφορά πρέπει να είναι συμπληρωμένη σύμφωνα με τα αναφερόμενα στο κεφάλαιο Β΄ και Γ΄ της Διακήρυξης. </w:t>
      </w:r>
    </w:p>
    <w:p w14:paraId="4FF4B605"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Γενικές επισημάνσεις: </w:t>
      </w:r>
    </w:p>
    <w:p w14:paraId="79F7B7F4"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6.3 </w:t>
      </w:r>
      <w:r w:rsidRPr="00161B09">
        <w:rPr>
          <w:rFonts w:asciiTheme="minorHAnsi" w:hAnsiTheme="minorHAnsi"/>
        </w:rPr>
        <w:t xml:space="preserve">Τονίζεται ιδιαίτερα ότι, οι Τεχνικές Προσφορές </w:t>
      </w:r>
      <w:r w:rsidRPr="00E82FBC">
        <w:rPr>
          <w:rFonts w:asciiTheme="minorHAnsi" w:hAnsiTheme="minorHAnsi"/>
          <w:b/>
          <w:u w:val="single"/>
        </w:rPr>
        <w:t>δεν πρέπει να έχουν καμία απολύτως</w:t>
      </w:r>
      <w:r w:rsidRPr="00161B09">
        <w:rPr>
          <w:rFonts w:asciiTheme="minorHAnsi" w:hAnsiTheme="minorHAnsi"/>
        </w:rPr>
        <w:t xml:space="preserve"> </w:t>
      </w:r>
      <w:r w:rsidRPr="00E82FBC">
        <w:rPr>
          <w:rFonts w:asciiTheme="minorHAnsi" w:hAnsiTheme="minorHAnsi"/>
          <w:b/>
          <w:u w:val="single"/>
        </w:rPr>
        <w:t>άμεση ή έμμεση αναφορά στα οικονομικά στοιχεία των Προσφορών</w:t>
      </w:r>
      <w:r w:rsidRPr="00161B09">
        <w:rPr>
          <w:rFonts w:asciiTheme="minorHAnsi" w:hAnsiTheme="minorHAnsi"/>
        </w:rPr>
        <w:t xml:space="preserve">. Σε περίπτωση που διαπιστωθεί κάτι τέτοιο, η προσφορά αποκλείεται από περαιτέρω αξιολόγηση κατόπιν γνωμοδότησης της επιτροπής διενέργειας του διαγωνισμού. Ο Υποψήφιος Ανάδοχος έχει τη δυνατότητα να συμπεριλάβει στην Τεχνική του Προσφορά, Τεχνικά Φυλλάδια και Παραρτήματα κτλ. με στοιχεία που ο ίδιος επιθυμεί και κρίνει απαραίτητα για την Προσφορά του. </w:t>
      </w:r>
    </w:p>
    <w:p w14:paraId="2F58F930"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6.4 </w:t>
      </w:r>
      <w:r w:rsidRPr="00161B09">
        <w:rPr>
          <w:rFonts w:asciiTheme="minorHAnsi" w:hAnsiTheme="minorHAnsi"/>
          <w:sz w:val="24"/>
          <w:szCs w:val="24"/>
        </w:rPr>
        <w:t>Προσφορά που δεν καλύπτει πλήρως απαράβατους όρους της διακήρυξης, απορρίπτεται. Ομοίως απορρίπτεται και προσφορά που παρουσιάζει ουσιώδεις αποκλίσεις από τους όρους και τις τεχνικές προδιαγραφές της διακήρυξης.</w:t>
      </w:r>
    </w:p>
    <w:p w14:paraId="035C6F7F" w14:textId="77777777" w:rsidR="00427908" w:rsidRPr="00161B09" w:rsidRDefault="00427908" w:rsidP="00B47F4C">
      <w:pPr>
        <w:pStyle w:val="Default"/>
        <w:jc w:val="both"/>
        <w:rPr>
          <w:rFonts w:asciiTheme="minorHAnsi" w:hAnsiTheme="minorHAnsi"/>
          <w:b/>
          <w:bCs/>
        </w:rPr>
      </w:pPr>
    </w:p>
    <w:p w14:paraId="0C2E1270"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ΆΡΘΡΟ 7. </w:t>
      </w:r>
    </w:p>
    <w:p w14:paraId="5E86081C" w14:textId="77777777" w:rsidR="00427908" w:rsidRPr="00161B09" w:rsidRDefault="00FA2C81" w:rsidP="00B47F4C">
      <w:pPr>
        <w:spacing w:after="0" w:line="240" w:lineRule="auto"/>
        <w:jc w:val="both"/>
        <w:rPr>
          <w:rFonts w:asciiTheme="minorHAnsi" w:hAnsiTheme="minorHAnsi"/>
          <w:sz w:val="24"/>
          <w:szCs w:val="24"/>
        </w:rPr>
      </w:pPr>
      <w:r>
        <w:rPr>
          <w:rFonts w:asciiTheme="minorHAnsi" w:hAnsiTheme="minorHAnsi"/>
          <w:sz w:val="24"/>
          <w:szCs w:val="24"/>
        </w:rPr>
        <w:t xml:space="preserve">Α. </w:t>
      </w:r>
      <w:r w:rsidR="00427908" w:rsidRPr="00161B09">
        <w:rPr>
          <w:rFonts w:asciiTheme="minorHAnsi" w:hAnsiTheme="minorHAnsi"/>
          <w:sz w:val="24"/>
          <w:szCs w:val="24"/>
        </w:rPr>
        <w:t>ΟΙΚΟΝΟΜΙΚΑ ΣΤΟΙΧΕΙΑ</w:t>
      </w:r>
    </w:p>
    <w:p w14:paraId="56F20791"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7.1 </w:t>
      </w:r>
      <w:r w:rsidRPr="00161B09">
        <w:rPr>
          <w:rFonts w:asciiTheme="minorHAnsi" w:hAnsiTheme="minorHAnsi"/>
        </w:rPr>
        <w:t xml:space="preserve">Η Οικονομική Προσφορά τοποθετείται επί ποινή απορρίψεως σε χωριστό σφραγισμένο φάκελο μέσα στον κυρίως φάκελο, με την ένδειξη «OIKONOMIKH ΠΡΟΣΦΟΡΑ» και θα φέρει τις ενδείξεις του κυρίως φακέλου. </w:t>
      </w:r>
    </w:p>
    <w:p w14:paraId="1E192703"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7.2 </w:t>
      </w:r>
      <w:r w:rsidRPr="00161B09">
        <w:rPr>
          <w:rFonts w:asciiTheme="minorHAnsi" w:hAnsiTheme="minorHAnsi"/>
          <w:sz w:val="24"/>
          <w:szCs w:val="24"/>
        </w:rPr>
        <w:t xml:space="preserve">Στην Οικονομική Προσφορά, επί ποινή απορρίψεως, αναγράφεται </w:t>
      </w:r>
      <w:r w:rsidR="00507E84" w:rsidRPr="00161B09">
        <w:rPr>
          <w:rFonts w:asciiTheme="minorHAnsi" w:hAnsiTheme="minorHAnsi"/>
          <w:sz w:val="24"/>
          <w:szCs w:val="24"/>
        </w:rPr>
        <w:t xml:space="preserve">το ποσοστό έκπτωσης % </w:t>
      </w:r>
      <w:r w:rsidRPr="00161B09">
        <w:rPr>
          <w:rFonts w:asciiTheme="minorHAnsi" w:hAnsiTheme="minorHAnsi"/>
          <w:sz w:val="24"/>
          <w:szCs w:val="24"/>
        </w:rPr>
        <w:t xml:space="preserve"> και ο τρόπος πληρωμής, ως εξής:</w:t>
      </w:r>
    </w:p>
    <w:p w14:paraId="45FA4FB1"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Α) Τ Ι Μ Ε Σ </w:t>
      </w:r>
    </w:p>
    <w:p w14:paraId="2ED01C95"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7.2.1. </w:t>
      </w:r>
      <w:r w:rsidR="00507E84" w:rsidRPr="00161B09">
        <w:rPr>
          <w:rFonts w:asciiTheme="minorHAnsi" w:hAnsiTheme="minorHAnsi"/>
        </w:rPr>
        <w:t xml:space="preserve">Οι προσφορές </w:t>
      </w:r>
      <w:r w:rsidRPr="00161B09">
        <w:rPr>
          <w:rFonts w:asciiTheme="minorHAnsi" w:hAnsiTheme="minorHAnsi"/>
        </w:rPr>
        <w:t xml:space="preserve"> θα πρέπει να δίδονται σε</w:t>
      </w:r>
      <w:r w:rsidR="00507E84" w:rsidRPr="00161B09">
        <w:rPr>
          <w:rFonts w:asciiTheme="minorHAnsi" w:hAnsiTheme="minorHAnsi"/>
        </w:rPr>
        <w:t xml:space="preserve"> ποσοστό % </w:t>
      </w:r>
      <w:r w:rsidRPr="00161B09">
        <w:rPr>
          <w:rFonts w:asciiTheme="minorHAnsi" w:hAnsiTheme="minorHAnsi"/>
        </w:rPr>
        <w:t xml:space="preserve"> ΕΥΡΩ και θα αναγράφονται δε ολογράφως και αριθμητικώς (Ν. 4412/16 άρθρο 95 ιδίως εδάφιο 5 και 6). </w:t>
      </w:r>
    </w:p>
    <w:p w14:paraId="00E54D76"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7.2.2. </w:t>
      </w:r>
      <w:r w:rsidRPr="00161B09">
        <w:rPr>
          <w:rFonts w:asciiTheme="minorHAnsi" w:hAnsiTheme="minorHAnsi"/>
          <w:sz w:val="24"/>
          <w:szCs w:val="24"/>
        </w:rPr>
        <w:t xml:space="preserve">Προσφορές </w:t>
      </w:r>
      <w:r w:rsidR="00507E84" w:rsidRPr="00161B09">
        <w:rPr>
          <w:rFonts w:asciiTheme="minorHAnsi" w:hAnsiTheme="minorHAnsi"/>
          <w:sz w:val="24"/>
          <w:szCs w:val="24"/>
        </w:rPr>
        <w:t xml:space="preserve">που δεν δίνουν τις τιμές σε ποσοστό % </w:t>
      </w:r>
      <w:r w:rsidRPr="00161B09">
        <w:rPr>
          <w:rFonts w:asciiTheme="minorHAnsi" w:hAnsiTheme="minorHAnsi"/>
          <w:sz w:val="24"/>
          <w:szCs w:val="24"/>
        </w:rPr>
        <w:t xml:space="preserve"> θα απορρίπτονται ως απαράδεκτες.</w:t>
      </w:r>
    </w:p>
    <w:p w14:paraId="77D9465C"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7.2.3. </w:t>
      </w:r>
      <w:r w:rsidR="00507E84" w:rsidRPr="00161B09">
        <w:rPr>
          <w:rFonts w:asciiTheme="minorHAnsi" w:hAnsiTheme="minorHAnsi"/>
        </w:rPr>
        <w:t>Η αναγραφή του ποσοστού έκπτωσης %</w:t>
      </w:r>
      <w:r w:rsidRPr="00161B09">
        <w:rPr>
          <w:rFonts w:asciiTheme="minorHAnsi" w:hAnsiTheme="minorHAnsi"/>
        </w:rPr>
        <w:t xml:space="preserve">, μπορεί να γίνεται με δύο ή και περισσότερα δεκαδικά ψηφία (άνευ ορίου), εφόσον χρησιμοποιείται σε ενδιάμεσους υπολογισμούς. Το γενικό σύνολο στρογγυλοποιείται σε δυο δεκαδικά ψηφία, προς τα </w:t>
      </w:r>
      <w:r w:rsidRPr="00161B09">
        <w:rPr>
          <w:rFonts w:asciiTheme="minorHAnsi" w:hAnsiTheme="minorHAnsi"/>
        </w:rPr>
        <w:lastRenderedPageBreak/>
        <w:t xml:space="preserve">άνω εάν το τρίτο δεκαδικό ψηφίο είναι ίσο ή μεγαλύτερο του πέντε και προς τα κάτω εάν είναι μικρότερο του πέντε. </w:t>
      </w:r>
    </w:p>
    <w:p w14:paraId="656D34DA" w14:textId="457492CC"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7.2.4. </w:t>
      </w:r>
      <w:r w:rsidRPr="00161B09">
        <w:rPr>
          <w:rFonts w:asciiTheme="minorHAnsi" w:hAnsiTheme="minorHAnsi"/>
          <w:sz w:val="24"/>
          <w:szCs w:val="24"/>
        </w:rPr>
        <w:t xml:space="preserve">Κριτήριο επιλογής είναι </w:t>
      </w:r>
      <w:r w:rsidR="00507E84" w:rsidRPr="00161B09">
        <w:rPr>
          <w:rFonts w:asciiTheme="minorHAnsi" w:hAnsiTheme="minorHAnsi"/>
          <w:sz w:val="24"/>
          <w:szCs w:val="24"/>
        </w:rPr>
        <w:t>το μεγαλύτερο ποσοστό έκπτωσης %</w:t>
      </w:r>
      <w:r w:rsidRPr="00161B09">
        <w:rPr>
          <w:rFonts w:asciiTheme="minorHAnsi" w:hAnsiTheme="minorHAnsi"/>
          <w:sz w:val="24"/>
          <w:szCs w:val="24"/>
        </w:rPr>
        <w:t xml:space="preserve"> (</w:t>
      </w:r>
      <w:r w:rsidR="00507E84" w:rsidRPr="00161B09">
        <w:rPr>
          <w:rFonts w:asciiTheme="minorHAnsi" w:hAnsiTheme="minorHAnsi"/>
          <w:sz w:val="24"/>
          <w:szCs w:val="24"/>
        </w:rPr>
        <w:t xml:space="preserve">για κάθε είδος </w:t>
      </w:r>
      <w:r w:rsidRPr="00161B09">
        <w:rPr>
          <w:rFonts w:asciiTheme="minorHAnsi" w:hAnsiTheme="minorHAnsi"/>
          <w:sz w:val="24"/>
          <w:szCs w:val="24"/>
        </w:rPr>
        <w:t xml:space="preserve"> ζητούμενων ειδών </w:t>
      </w:r>
      <w:r w:rsidR="00507E84" w:rsidRPr="00161B09">
        <w:rPr>
          <w:rFonts w:asciiTheme="minorHAnsi" w:hAnsiTheme="minorHAnsi"/>
          <w:sz w:val="24"/>
          <w:szCs w:val="24"/>
        </w:rPr>
        <w:t xml:space="preserve">- </w:t>
      </w:r>
      <w:r w:rsidRPr="00161B09">
        <w:rPr>
          <w:rFonts w:asciiTheme="minorHAnsi" w:hAnsiTheme="minorHAnsi"/>
          <w:sz w:val="24"/>
          <w:szCs w:val="24"/>
        </w:rPr>
        <w:t>αναγράφεται στο ΚΕΦΑΛΑΙΟ</w:t>
      </w:r>
      <w:r w:rsidR="00E82FBC">
        <w:rPr>
          <w:rFonts w:asciiTheme="minorHAnsi" w:hAnsiTheme="minorHAnsi"/>
          <w:sz w:val="24"/>
          <w:szCs w:val="24"/>
        </w:rPr>
        <w:t xml:space="preserve"> Γ &amp;</w:t>
      </w:r>
      <w:r w:rsidRPr="00161B09">
        <w:rPr>
          <w:rFonts w:asciiTheme="minorHAnsi" w:hAnsiTheme="minorHAnsi"/>
          <w:sz w:val="24"/>
          <w:szCs w:val="24"/>
        </w:rPr>
        <w:t xml:space="preserve"> Δ ).</w:t>
      </w:r>
    </w:p>
    <w:p w14:paraId="2991771F"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7.2.5. </w:t>
      </w:r>
      <w:r w:rsidRPr="00161B09">
        <w:rPr>
          <w:rFonts w:asciiTheme="minorHAnsi" w:hAnsiTheme="minorHAnsi"/>
          <w:sz w:val="24"/>
          <w:szCs w:val="24"/>
        </w:rPr>
        <w:t>Ποσοστό νόμιμου Φ.Π.Α που επιβαρύνει την τιμή των προσφερόμενων ειδών σε ποσοστό επί τοις εκατό (%) και σε ποσό θα αναγράφεται ρητά στην προσφορά αλλά δεν θα περιλαμβάνεται στην κύρια τιμή. (Σε περίπτωση που αναφέρεται εσφαλμένος νόμιμος Φ.Π.Α αυτός θα διορθώνεται από την Υπηρεσία.)</w:t>
      </w:r>
    </w:p>
    <w:p w14:paraId="4C93B7A1"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7.2.6. Θα ληφθεί υπόψη για </w:t>
      </w:r>
      <w:r w:rsidR="00507E84" w:rsidRPr="00161B09">
        <w:rPr>
          <w:rFonts w:asciiTheme="minorHAnsi" w:hAnsiTheme="minorHAnsi"/>
          <w:b/>
          <w:bCs/>
        </w:rPr>
        <w:t xml:space="preserve">τη σύγκριση των προσφορών το ποσοστό έκπτωσης % </w:t>
      </w:r>
      <w:r w:rsidRPr="00161B09">
        <w:rPr>
          <w:rFonts w:asciiTheme="minorHAnsi" w:hAnsiTheme="minorHAnsi"/>
          <w:b/>
          <w:bCs/>
        </w:rPr>
        <w:t xml:space="preserve"> ανά  είδος και για το  Παράρτημα για το οποίο προσφέρεται,  μη συμπεριλαμβανομένου του νόμιμου ΦΠΑ . </w:t>
      </w:r>
    </w:p>
    <w:p w14:paraId="59F86D62" w14:textId="77777777" w:rsidR="00427908" w:rsidRPr="00E82FBC" w:rsidRDefault="00427908" w:rsidP="00B47F4C">
      <w:pPr>
        <w:spacing w:after="0" w:line="240" w:lineRule="auto"/>
        <w:jc w:val="both"/>
        <w:rPr>
          <w:rFonts w:asciiTheme="minorHAnsi" w:hAnsiTheme="minorHAnsi"/>
          <w:b/>
          <w:sz w:val="24"/>
          <w:szCs w:val="24"/>
          <w:u w:val="single"/>
        </w:rPr>
      </w:pPr>
      <w:r w:rsidRPr="00161B09">
        <w:rPr>
          <w:rFonts w:asciiTheme="minorHAnsi" w:hAnsiTheme="minorHAnsi"/>
          <w:b/>
          <w:bCs/>
          <w:sz w:val="24"/>
          <w:szCs w:val="24"/>
        </w:rPr>
        <w:t xml:space="preserve">7.2.7. </w:t>
      </w:r>
      <w:r w:rsidRPr="00E82FBC">
        <w:rPr>
          <w:rFonts w:asciiTheme="minorHAnsi" w:hAnsiTheme="minorHAnsi"/>
          <w:b/>
          <w:sz w:val="24"/>
          <w:szCs w:val="24"/>
          <w:u w:val="single"/>
        </w:rPr>
        <w:t>Προσφορές που θέτουν όρο αναπροσαρμογής της τιμής απορρίπτονται ως απαράδεκτες.</w:t>
      </w:r>
    </w:p>
    <w:p w14:paraId="2A8936E6"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7.2.8. </w:t>
      </w:r>
      <w:r w:rsidRPr="00161B09">
        <w:rPr>
          <w:rFonts w:asciiTheme="minorHAnsi" w:hAnsiTheme="minorHAnsi"/>
        </w:rPr>
        <w:t xml:space="preserve">Η Υπηρεσία διατηρεί το δικαίωμα να ζητήσει από τους συμμετέχοντες στοιχεία απαραίτητα για την τεκμηρίωση των </w:t>
      </w:r>
      <w:proofErr w:type="spellStart"/>
      <w:r w:rsidRPr="00161B09">
        <w:rPr>
          <w:rFonts w:asciiTheme="minorHAnsi" w:hAnsiTheme="minorHAnsi"/>
        </w:rPr>
        <w:t>προσφερομένων</w:t>
      </w:r>
      <w:proofErr w:type="spellEnd"/>
      <w:r w:rsidRPr="00161B09">
        <w:rPr>
          <w:rFonts w:asciiTheme="minorHAnsi" w:hAnsiTheme="minorHAnsi"/>
        </w:rPr>
        <w:t xml:space="preserve"> </w:t>
      </w:r>
      <w:r w:rsidR="00507E84" w:rsidRPr="00161B09">
        <w:rPr>
          <w:rFonts w:asciiTheme="minorHAnsi" w:hAnsiTheme="minorHAnsi"/>
        </w:rPr>
        <w:t>ποσοστών</w:t>
      </w:r>
      <w:r w:rsidRPr="00161B09">
        <w:rPr>
          <w:rFonts w:asciiTheme="minorHAnsi" w:hAnsiTheme="minorHAnsi"/>
        </w:rPr>
        <w:t xml:space="preserve">, οι δε συμμετέχοντες υποχρεούνται να παρέχουν αυτά. </w:t>
      </w:r>
    </w:p>
    <w:p w14:paraId="6D0BD76A"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7.2.9. </w:t>
      </w:r>
      <w:r w:rsidRPr="00161B09">
        <w:rPr>
          <w:rFonts w:asciiTheme="minorHAnsi" w:hAnsiTheme="minorHAnsi"/>
          <w:sz w:val="24"/>
          <w:szCs w:val="24"/>
        </w:rPr>
        <w:t>Σε περίπτωση που οι προσφερόμενες τιμές είναι ιδιαίτερα χαμηλές (Ν. 4412/16 ιδίως άρθρο 313) όπως ορίζεται και στο άρθρο 12.2 της παρούσας, η Επιτροπή, πριν διατυπώσει εισηγητική πρόταση προς την Υπηρεσία και αφού εξετάσει λεπτομερώς τις προσφορές, διατηρεί το δικαίωμα να ζητήσει από τους συμμετέχοντες να παράσχουν εγγράφως διευκρινίσεις σχετικές με τον οικονομικό χαρακτήρα των προσφορών τους, ώστε να τεκμηριωθούν οι λόγοι που οδήγησαν σε ιδιαίτερα χαμηλές προσφερόμενες τιμές</w:t>
      </w:r>
      <w:r w:rsidR="00507E84" w:rsidRPr="00161B09">
        <w:rPr>
          <w:rFonts w:asciiTheme="minorHAnsi" w:hAnsiTheme="minorHAnsi"/>
          <w:sz w:val="24"/>
          <w:szCs w:val="24"/>
        </w:rPr>
        <w:t xml:space="preserve"> (μεγάλο ποσοστό έκπτωσης)</w:t>
      </w:r>
      <w:r w:rsidRPr="00161B09">
        <w:rPr>
          <w:rFonts w:asciiTheme="minorHAnsi" w:hAnsiTheme="minorHAnsi"/>
          <w:sz w:val="24"/>
          <w:szCs w:val="24"/>
        </w:rPr>
        <w:t>. Η παροχή έγγραφων διευκρινήσεων σε περιπτώσεις ιδιαίτερα χαμηλών τιμών ζητείται από την επιτροπή ακόμα και εάν η επιτροπή έχει καταλήξει στην απόρριψη τους, οι δε προμηθευτές υποχρεούνται να παρέχουν αυτές εντός αποκλειστικής προθεσμίας, κατά ανώτατο όριο δέκα (10) ημερών από την κοινοποίηση της σχετικής πρόσκλησης της αναθέτουσας αρχής (άρθρο 88 &amp; 89 ν.4412/2016).</w:t>
      </w:r>
    </w:p>
    <w:p w14:paraId="7A53F0BF"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Η αναθέτουσα αρχή αξιολογεί τις παρεχόμενες πληροφορίες, σε συνεννόηση με τον προσφέροντα. Μπορεί να απορρίψει την προσφορά μόνο εάν τα παρεχόμενα στοιχεία δεν εξηγούν κατά τρόπο ικανοποιητικό το χαμηλό επίπεδο της τιμής ή του κόστους που προτείνεται, εάν διαπιστώσει ότι η προσφορά είναι ασυνήθιστα χαμηλή, σύμφωνα με τα οριζόμενα στο ν.4412/2016. </w:t>
      </w:r>
    </w:p>
    <w:p w14:paraId="0147B751"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7.2.10. </w:t>
      </w:r>
      <w:r w:rsidRPr="00161B09">
        <w:rPr>
          <w:rFonts w:asciiTheme="minorHAnsi" w:hAnsiTheme="minorHAnsi"/>
          <w:sz w:val="24"/>
          <w:szCs w:val="24"/>
        </w:rPr>
        <w:t>Εφόσον από την προσφορά δεν προκύπτει με σαφήνεια η προσφερόμενη τιμή, η προσφορά απορρίπτεται ως απαράδεκτη.</w:t>
      </w:r>
    </w:p>
    <w:p w14:paraId="37504F81"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Β) ΤΡΟΠΟΣ ΠΛΗΡΩΜΗΣ : </w:t>
      </w:r>
    </w:p>
    <w:p w14:paraId="1F06E0BB" w14:textId="2EAD7796" w:rsidR="00427908" w:rsidRPr="00FA2C81" w:rsidRDefault="00427908" w:rsidP="00B47F4C">
      <w:pPr>
        <w:spacing w:after="0" w:line="240" w:lineRule="auto"/>
        <w:jc w:val="both"/>
        <w:rPr>
          <w:rFonts w:asciiTheme="minorHAnsi" w:hAnsiTheme="minorHAnsi"/>
          <w:b/>
          <w:i/>
          <w:sz w:val="24"/>
          <w:szCs w:val="24"/>
          <w:u w:val="single"/>
        </w:rPr>
      </w:pPr>
      <w:r w:rsidRPr="00161B09">
        <w:rPr>
          <w:rFonts w:asciiTheme="minorHAnsi" w:hAnsiTheme="minorHAnsi"/>
          <w:b/>
          <w:bCs/>
          <w:sz w:val="24"/>
          <w:szCs w:val="24"/>
        </w:rPr>
        <w:t xml:space="preserve">7.2.11. </w:t>
      </w:r>
      <w:r w:rsidRPr="00161B09">
        <w:rPr>
          <w:rFonts w:asciiTheme="minorHAnsi" w:hAnsiTheme="minorHAnsi"/>
          <w:sz w:val="24"/>
          <w:szCs w:val="24"/>
        </w:rPr>
        <w:t>Η αποζημίωση του αναδόχου θα καταβάλλεται σε Ευρώ με τον αναλογούντα νόμιμο ΦΠΑ, μετά από έκδοση χρηματικού εντάλματος στο όνομα της μειοδότριας εταιρείας. Προϋπόθεση εξόφλησης τιμολογίου είναι η παράδοση – παραλαβή από τις αρμόδιες επιτροπές παραλαβών των</w:t>
      </w:r>
      <w:r w:rsidR="003C0085">
        <w:rPr>
          <w:rFonts w:asciiTheme="minorHAnsi" w:hAnsiTheme="minorHAnsi"/>
          <w:sz w:val="24"/>
          <w:szCs w:val="24"/>
        </w:rPr>
        <w:t xml:space="preserve"> έξι (06</w:t>
      </w:r>
      <w:r w:rsidR="00E706C2" w:rsidRPr="00161B09">
        <w:rPr>
          <w:rFonts w:asciiTheme="minorHAnsi" w:hAnsiTheme="minorHAnsi"/>
          <w:sz w:val="24"/>
          <w:szCs w:val="24"/>
        </w:rPr>
        <w:t>)</w:t>
      </w:r>
      <w:r w:rsidR="00E82FBC">
        <w:rPr>
          <w:rFonts w:asciiTheme="minorHAnsi" w:hAnsiTheme="minorHAnsi"/>
          <w:sz w:val="24"/>
          <w:szCs w:val="24"/>
        </w:rPr>
        <w:t xml:space="preserve"> Παραρτημάτων του Κ.Κ.Π.-Π.</w:t>
      </w:r>
      <w:r w:rsidRPr="00161B09">
        <w:rPr>
          <w:rFonts w:asciiTheme="minorHAnsi" w:hAnsiTheme="minorHAnsi"/>
          <w:sz w:val="24"/>
          <w:szCs w:val="24"/>
        </w:rPr>
        <w:t xml:space="preserve">Α.Μ.Θ. των </w:t>
      </w:r>
      <w:r w:rsidR="008347EA" w:rsidRPr="00161B09">
        <w:rPr>
          <w:rFonts w:asciiTheme="minorHAnsi" w:hAnsiTheme="minorHAnsi"/>
          <w:sz w:val="24"/>
          <w:szCs w:val="24"/>
        </w:rPr>
        <w:t>καυσίμων</w:t>
      </w:r>
      <w:r w:rsidRPr="00161B09">
        <w:rPr>
          <w:rFonts w:asciiTheme="minorHAnsi" w:hAnsiTheme="minorHAnsi"/>
          <w:sz w:val="24"/>
          <w:szCs w:val="24"/>
        </w:rPr>
        <w:t xml:space="preserve">. </w:t>
      </w:r>
      <w:r w:rsidRPr="00FA2C81">
        <w:rPr>
          <w:rFonts w:asciiTheme="minorHAnsi" w:hAnsiTheme="minorHAnsi"/>
          <w:b/>
          <w:i/>
          <w:sz w:val="24"/>
          <w:szCs w:val="24"/>
          <w:u w:val="single"/>
        </w:rPr>
        <w:t>Η αναθέτουσα αρχή δε θα προχωρήσει στην πληρωμή του αναδόχου εάν η εκάστοτε προμήθεια του δεν έχει παραληφθεί από την αρμόδια Επιτροπή Παραλαβής.</w:t>
      </w:r>
    </w:p>
    <w:p w14:paraId="65E83535" w14:textId="4C099C12"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7.2.12. </w:t>
      </w:r>
      <w:r w:rsidRPr="00161B09">
        <w:rPr>
          <w:rFonts w:asciiTheme="minorHAnsi" w:hAnsiTheme="minorHAnsi"/>
        </w:rPr>
        <w:t>Ο ανάδοχος δεν έχει το δικαίωμα να εκχωρήσει την απαίτηση του σε τρίτον χωρίς την έγγραφη συναίνεση του Κέντρου Κοινωνικής Πρόνοιας Περιφέρειας Α.Μ.Θ. Σε περίπτωση παράβασης αυτού του όρου, το Κ.Κ.Π.</w:t>
      </w:r>
      <w:r w:rsidR="00E82FBC">
        <w:rPr>
          <w:rFonts w:asciiTheme="minorHAnsi" w:hAnsiTheme="minorHAnsi"/>
        </w:rPr>
        <w:t>-</w:t>
      </w:r>
      <w:r w:rsidRPr="00161B09">
        <w:rPr>
          <w:rFonts w:asciiTheme="minorHAnsi" w:hAnsiTheme="minorHAnsi"/>
        </w:rPr>
        <w:t>Π.Α.Μ.Θ., έχει το δικαίωμα να αρ</w:t>
      </w:r>
      <w:r w:rsidR="005A4C5C">
        <w:rPr>
          <w:rFonts w:asciiTheme="minorHAnsi" w:hAnsiTheme="minorHAnsi"/>
        </w:rPr>
        <w:t>νηθεί την πληρωμή σε κάθε τρίτο</w:t>
      </w:r>
      <w:r w:rsidRPr="00161B09">
        <w:rPr>
          <w:rFonts w:asciiTheme="minorHAnsi" w:hAnsiTheme="minorHAnsi"/>
        </w:rPr>
        <w:t xml:space="preserve">. </w:t>
      </w:r>
    </w:p>
    <w:p w14:paraId="184E12D7"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7.2.13</w:t>
      </w:r>
      <w:r w:rsidRPr="00161B09">
        <w:rPr>
          <w:rFonts w:asciiTheme="minorHAnsi" w:hAnsiTheme="minorHAnsi"/>
        </w:rPr>
        <w:t xml:space="preserve">. Κάθε τιμολόγιο του αναδόχου υπόκειται στις νόμιμες κρατήσεις που τον βαραίνουν αποκλειστικά. </w:t>
      </w:r>
    </w:p>
    <w:p w14:paraId="06357AC1" w14:textId="77777777" w:rsidR="00427908" w:rsidRDefault="00427908" w:rsidP="00B47F4C">
      <w:pPr>
        <w:pStyle w:val="ab"/>
        <w:widowControl w:val="0"/>
        <w:tabs>
          <w:tab w:val="left" w:pos="1440"/>
        </w:tabs>
        <w:autoSpaceDE w:val="0"/>
        <w:autoSpaceDN w:val="0"/>
        <w:adjustRightInd w:val="0"/>
        <w:spacing w:after="0" w:line="240" w:lineRule="auto"/>
        <w:ind w:left="-142"/>
        <w:contextualSpacing w:val="0"/>
        <w:jc w:val="both"/>
        <w:rPr>
          <w:rFonts w:asciiTheme="minorHAnsi" w:hAnsiTheme="minorHAnsi" w:cs="Arial"/>
          <w:sz w:val="24"/>
          <w:szCs w:val="24"/>
        </w:rPr>
      </w:pPr>
      <w:r w:rsidRPr="005A4C5C">
        <w:rPr>
          <w:rFonts w:asciiTheme="minorHAnsi" w:hAnsiTheme="minorHAnsi"/>
          <w:b/>
          <w:bCs/>
          <w:sz w:val="24"/>
          <w:szCs w:val="24"/>
        </w:rPr>
        <w:t xml:space="preserve">7.2.14. </w:t>
      </w:r>
      <w:r w:rsidRPr="005A4C5C">
        <w:rPr>
          <w:rFonts w:asciiTheme="minorHAnsi" w:hAnsiTheme="minorHAnsi" w:cs="Arial"/>
          <w:sz w:val="24"/>
          <w:szCs w:val="24"/>
        </w:rPr>
        <w:t>Οι  κρατήσεις που καθορίζονται από τις ισχύουσες διατάξεις  βαρύνουν τον</w:t>
      </w:r>
      <w:r w:rsidRPr="00161B09">
        <w:rPr>
          <w:rFonts w:asciiTheme="minorHAnsi" w:hAnsiTheme="minorHAnsi" w:cs="Arial"/>
          <w:sz w:val="24"/>
          <w:szCs w:val="24"/>
        </w:rPr>
        <w:t xml:space="preserve"> προμηθευτή και είναι οι εξής:</w:t>
      </w:r>
    </w:p>
    <w:p w14:paraId="4CB2FDE0" w14:textId="77777777" w:rsidR="009065CA" w:rsidRPr="00A02937" w:rsidRDefault="009065CA" w:rsidP="00B47F4C">
      <w:pPr>
        <w:spacing w:after="0" w:line="240" w:lineRule="auto"/>
        <w:ind w:right="-1"/>
        <w:jc w:val="both"/>
        <w:rPr>
          <w:rFonts w:cstheme="minorHAnsi"/>
          <w:sz w:val="24"/>
          <w:szCs w:val="24"/>
        </w:rPr>
      </w:pPr>
      <w:r w:rsidRPr="00A02937">
        <w:rPr>
          <w:rFonts w:cstheme="minorHAnsi"/>
          <w:sz w:val="24"/>
          <w:szCs w:val="24"/>
        </w:rPr>
        <w:t>Τον Ανάδοχο βαρύνουν οι κρατήσεις:</w:t>
      </w:r>
    </w:p>
    <w:p w14:paraId="09C26A52" w14:textId="77777777" w:rsidR="009065CA" w:rsidRPr="00A02937" w:rsidRDefault="009065CA" w:rsidP="00B47F4C">
      <w:pPr>
        <w:pStyle w:val="ab"/>
        <w:spacing w:after="0" w:line="240" w:lineRule="auto"/>
        <w:ind w:left="0"/>
        <w:jc w:val="both"/>
        <w:rPr>
          <w:rFonts w:asciiTheme="minorHAnsi" w:hAnsiTheme="minorHAnsi" w:cstheme="minorHAnsi"/>
          <w:sz w:val="24"/>
          <w:szCs w:val="24"/>
        </w:rPr>
      </w:pPr>
      <w:r w:rsidRPr="00A02937">
        <w:rPr>
          <w:rFonts w:asciiTheme="minorHAnsi" w:hAnsiTheme="minorHAnsi" w:cstheme="minorHAnsi"/>
          <w:b/>
          <w:i/>
          <w:sz w:val="24"/>
          <w:szCs w:val="24"/>
          <w:u w:val="single"/>
        </w:rPr>
        <w:lastRenderedPageBreak/>
        <w:t>α) Κράτηση 0,06% (</w:t>
      </w:r>
      <w:proofErr w:type="spellStart"/>
      <w:r w:rsidRPr="00A02937">
        <w:rPr>
          <w:rFonts w:asciiTheme="minorHAnsi" w:hAnsiTheme="minorHAnsi" w:cstheme="minorHAnsi"/>
          <w:b/>
          <w:i/>
          <w:sz w:val="24"/>
          <w:szCs w:val="24"/>
          <w:u w:val="single"/>
        </w:rPr>
        <w:t>αρ</w:t>
      </w:r>
      <w:proofErr w:type="spellEnd"/>
      <w:r w:rsidRPr="00A02937">
        <w:rPr>
          <w:rFonts w:asciiTheme="minorHAnsi" w:hAnsiTheme="minorHAnsi" w:cstheme="minorHAnsi"/>
          <w:b/>
          <w:i/>
          <w:sz w:val="24"/>
          <w:szCs w:val="24"/>
          <w:u w:val="single"/>
        </w:rPr>
        <w:t>. 375 του ν.4412/16) επί της συμβατικής αξίας χωρίς Φ.Π.Α. υπέρ της ενιαίας αρχής δημοσίων συμβάσεων</w:t>
      </w:r>
      <w:r w:rsidRPr="00A02937">
        <w:rPr>
          <w:rFonts w:asciiTheme="minorHAnsi" w:hAnsiTheme="minorHAnsi" w:cstheme="minorHAnsi"/>
          <w:sz w:val="24"/>
          <w:szCs w:val="24"/>
        </w:rPr>
        <w:t>, Χαρτόσημο 3% επί της ανωτέρω κράτησης και ΟΓΑ Χαρτοσήμου 20%</w:t>
      </w:r>
    </w:p>
    <w:p w14:paraId="02758D81" w14:textId="77777777" w:rsidR="009065CA" w:rsidRPr="00A02937" w:rsidRDefault="009065CA" w:rsidP="00B47F4C">
      <w:pPr>
        <w:spacing w:after="0" w:line="240" w:lineRule="auto"/>
        <w:jc w:val="both"/>
        <w:rPr>
          <w:rFonts w:cstheme="minorHAnsi"/>
          <w:sz w:val="24"/>
          <w:szCs w:val="24"/>
        </w:rPr>
      </w:pPr>
      <w:r w:rsidRPr="00A02937">
        <w:rPr>
          <w:rFonts w:cstheme="minorHAnsi"/>
          <w:sz w:val="24"/>
          <w:szCs w:val="24"/>
        </w:rPr>
        <w:t>β) Παρακράτηση Φόρου 1% επί της συμβατικής αξίας χωρίς Φ.Π.Α.</w:t>
      </w:r>
    </w:p>
    <w:p w14:paraId="72C24CCD" w14:textId="77777777" w:rsidR="009065CA" w:rsidRPr="00A02937" w:rsidRDefault="009065CA" w:rsidP="00B47F4C">
      <w:pPr>
        <w:spacing w:after="0" w:line="240" w:lineRule="auto"/>
        <w:jc w:val="both"/>
        <w:rPr>
          <w:rFonts w:cstheme="minorHAnsi"/>
          <w:sz w:val="24"/>
          <w:szCs w:val="24"/>
        </w:rPr>
      </w:pPr>
      <w:r w:rsidRPr="00A02937">
        <w:rPr>
          <w:rFonts w:cstheme="minorHAnsi"/>
          <w:sz w:val="24"/>
          <w:szCs w:val="24"/>
        </w:rPr>
        <w:t>γ) Για την κάλυψη των λειτουργικών αναγκών της ΑΕΠΠ, επιβάλλεται κράτηση ύψους 0,06% (από την έναρξη ισχύος που ορίζουν οι διατάξεις του ν. 4412/16) επί της συμβατικής αξίας χωρίς Φ.Π.Α.</w:t>
      </w:r>
    </w:p>
    <w:p w14:paraId="2309447F" w14:textId="77777777" w:rsidR="009065CA" w:rsidRPr="00A02937" w:rsidRDefault="009065CA" w:rsidP="00B47F4C">
      <w:pPr>
        <w:spacing w:after="0" w:line="240" w:lineRule="auto"/>
        <w:jc w:val="both"/>
        <w:rPr>
          <w:rFonts w:cstheme="minorHAnsi"/>
          <w:sz w:val="24"/>
          <w:szCs w:val="24"/>
        </w:rPr>
      </w:pPr>
      <w:r w:rsidRPr="00A02937">
        <w:rPr>
          <w:rFonts w:cstheme="minorHAnsi"/>
          <w:sz w:val="24"/>
          <w:szCs w:val="24"/>
        </w:rPr>
        <w:t xml:space="preserve">δ) Κράτηση ύψους 0,02% υπέρ του Δημοσίου, η οποία υπολογίζεται επί της αξίας, εκτός ΦΠΑ, της σύμβασης. Το ποσό αυτό </w:t>
      </w:r>
      <w:proofErr w:type="spellStart"/>
      <w:r w:rsidRPr="00A02937">
        <w:rPr>
          <w:rFonts w:cstheme="minorHAnsi"/>
          <w:sz w:val="24"/>
          <w:szCs w:val="24"/>
        </w:rPr>
        <w:t>παρακρατείται</w:t>
      </w:r>
      <w:proofErr w:type="spellEnd"/>
      <w:r w:rsidRPr="00A02937">
        <w:rPr>
          <w:rFonts w:cstheme="minorHAnsi"/>
          <w:sz w:val="24"/>
          <w:szCs w:val="24"/>
        </w:rPr>
        <w:t xml:space="preserve"> σε κάθε πληρωμή από την αναθέτουσα αρχή στο όνομα και για λογαριασμό της Γενικής Διεύθυνσης Δημοσίων Συμβάσεων και Προμηθειών (από την έναρξη ισχύος που ορίζουν οι διατάξεις του ν. 4412/16).</w:t>
      </w:r>
    </w:p>
    <w:p w14:paraId="41C7E19F" w14:textId="211DCA1B" w:rsidR="005A4C5C" w:rsidRDefault="0005029B" w:rsidP="00B47F4C">
      <w:pPr>
        <w:pStyle w:val="Default"/>
        <w:jc w:val="both"/>
        <w:rPr>
          <w:rFonts w:asciiTheme="minorHAnsi" w:hAnsiTheme="minorHAnsi"/>
        </w:rPr>
      </w:pPr>
      <w:r>
        <w:rPr>
          <w:rFonts w:asciiTheme="minorHAnsi" w:hAnsiTheme="minorHAnsi" w:cs="Arial"/>
        </w:rPr>
        <w:tab/>
        <w:t>Ο Φ.Π.Α. βαρύνει το Κ.Κ.Π.-Π.</w:t>
      </w:r>
      <w:r w:rsidR="00427908" w:rsidRPr="00161B09">
        <w:rPr>
          <w:rFonts w:asciiTheme="minorHAnsi" w:hAnsiTheme="minorHAnsi" w:cs="Arial"/>
        </w:rPr>
        <w:t>Α.Μ.Θ.</w:t>
      </w:r>
      <w:r w:rsidR="005A4C5C" w:rsidRPr="005A4C5C">
        <w:rPr>
          <w:rFonts w:asciiTheme="minorHAnsi" w:hAnsiTheme="minorHAnsi"/>
        </w:rPr>
        <w:t xml:space="preserve"> </w:t>
      </w:r>
    </w:p>
    <w:p w14:paraId="2C275B9E" w14:textId="77777777" w:rsidR="005A4C5C" w:rsidRDefault="005A4C5C" w:rsidP="00B47F4C">
      <w:pPr>
        <w:pStyle w:val="Default"/>
        <w:jc w:val="both"/>
        <w:rPr>
          <w:rFonts w:asciiTheme="minorHAnsi" w:hAnsiTheme="minorHAnsi"/>
        </w:rPr>
      </w:pPr>
      <w:r w:rsidRPr="00161B09">
        <w:rPr>
          <w:rFonts w:asciiTheme="minorHAnsi" w:hAnsiTheme="minorHAnsi"/>
        </w:rPr>
        <w:t xml:space="preserve">Ως προς τα δικαιολογητικά πληρωμής και λοιπά στοιχεία ισχύουν τα όσα αναφέρονται στο άρθρο 35 του Κ.Π.Δ. και την </w:t>
      </w:r>
      <w:proofErr w:type="spellStart"/>
      <w:r w:rsidRPr="00161B09">
        <w:rPr>
          <w:rFonts w:asciiTheme="minorHAnsi" w:hAnsiTheme="minorHAnsi"/>
        </w:rPr>
        <w:t>υπ</w:t>
      </w:r>
      <w:proofErr w:type="spellEnd"/>
      <w:r w:rsidRPr="00161B09">
        <w:rPr>
          <w:rFonts w:asciiTheme="minorHAnsi" w:hAnsiTheme="minorHAnsi"/>
        </w:rPr>
        <w:t xml:space="preserve"> </w:t>
      </w:r>
      <w:proofErr w:type="spellStart"/>
      <w:r w:rsidRPr="00161B09">
        <w:rPr>
          <w:rFonts w:asciiTheme="minorHAnsi" w:hAnsiTheme="minorHAnsi"/>
        </w:rPr>
        <w:t>αριθμ</w:t>
      </w:r>
      <w:proofErr w:type="spellEnd"/>
      <w:r w:rsidRPr="00161B09">
        <w:rPr>
          <w:rFonts w:asciiTheme="minorHAnsi" w:hAnsiTheme="minorHAnsi"/>
        </w:rPr>
        <w:t xml:space="preserve">. 2024709/601/0026/8-4-1998 απόφαση του Υπουργείου Οικονομίας &amp; Οικονομικών. </w:t>
      </w:r>
    </w:p>
    <w:p w14:paraId="7CF2817B" w14:textId="77777777" w:rsidR="002B6F51" w:rsidRPr="00A02937" w:rsidRDefault="002B6F51" w:rsidP="00B47F4C">
      <w:pPr>
        <w:pStyle w:val="ab"/>
        <w:spacing w:after="0" w:line="240" w:lineRule="auto"/>
        <w:ind w:left="0"/>
        <w:contextualSpacing w:val="0"/>
        <w:jc w:val="both"/>
        <w:rPr>
          <w:rFonts w:asciiTheme="minorHAnsi" w:hAnsiTheme="minorHAnsi" w:cstheme="minorHAnsi"/>
          <w:sz w:val="24"/>
          <w:szCs w:val="24"/>
        </w:rPr>
      </w:pPr>
      <w:r w:rsidRPr="00A02937">
        <w:rPr>
          <w:rFonts w:asciiTheme="minorHAnsi" w:hAnsiTheme="minorHAnsi" w:cstheme="minorHAnsi"/>
          <w:sz w:val="24"/>
          <w:szCs w:val="24"/>
        </w:rPr>
        <w:t xml:space="preserve">Η πληρωμή του αναδόχου θα γίνεται κατά μήνα από την αρμόδια υπηρεσία του Κ.Κ.Π.-Π.Α.Μ.Θ. με βάση τα νόμιμα δικαιολογητικά. Τα παραπάνω ισχύουν και για οποιαδήποτε άλλη αξία που τυχόν προκύψει από την εφαρμογή των συμβάσεων (π.χ. πρόστιμο, </w:t>
      </w:r>
      <w:proofErr w:type="spellStart"/>
      <w:r w:rsidRPr="00A02937">
        <w:rPr>
          <w:rFonts w:asciiTheme="minorHAnsi" w:hAnsiTheme="minorHAnsi" w:cstheme="minorHAnsi"/>
          <w:sz w:val="24"/>
          <w:szCs w:val="24"/>
        </w:rPr>
        <w:t>κλπ</w:t>
      </w:r>
      <w:proofErr w:type="spellEnd"/>
      <w:r w:rsidRPr="00A02937">
        <w:rPr>
          <w:rFonts w:asciiTheme="minorHAnsi" w:hAnsiTheme="minorHAnsi" w:cstheme="minorHAnsi"/>
          <w:sz w:val="24"/>
          <w:szCs w:val="24"/>
        </w:rPr>
        <w:t>). Τα αναγκαία δικαιολογητικά πληρωμής ανά μήνα για την εξόφληση των μηνιαίων παραδοθείς προϊόντων:</w:t>
      </w:r>
    </w:p>
    <w:p w14:paraId="7F89F820" w14:textId="05E6343D" w:rsidR="002B6F51" w:rsidRPr="00A02937" w:rsidRDefault="002B6F51" w:rsidP="00B47F4C">
      <w:pPr>
        <w:pStyle w:val="ab"/>
        <w:numPr>
          <w:ilvl w:val="1"/>
          <w:numId w:val="7"/>
        </w:numPr>
        <w:spacing w:after="0" w:line="240" w:lineRule="auto"/>
        <w:contextualSpacing w:val="0"/>
        <w:jc w:val="both"/>
        <w:rPr>
          <w:rFonts w:asciiTheme="minorHAnsi" w:hAnsiTheme="minorHAnsi" w:cstheme="minorHAnsi"/>
          <w:sz w:val="24"/>
          <w:szCs w:val="24"/>
        </w:rPr>
      </w:pPr>
      <w:r w:rsidRPr="00A02937">
        <w:rPr>
          <w:rFonts w:asciiTheme="minorHAnsi" w:hAnsiTheme="minorHAnsi" w:cstheme="minorHAnsi"/>
          <w:sz w:val="24"/>
          <w:szCs w:val="24"/>
        </w:rPr>
        <w:t>Μηνιαίο Πρακτικό Ποσοτικής και Ποιοτικής Παραλαβής καθώς και παρακολούθησης των όρων της Σύμβασης που θα συναφθεί με τον Προμηθευτή το οποίο θα συντάσσεται από την κατά περίπτωση και ανά Παράρτημα ή δομή αρμόδια Επιτροπή που θα οριστεί από το Κ.Κ.Π.-Π.Α.Μ.Θ. για την Παραλαβή των Ειδών/Υπηρεσιών και Παρακολούθηση των όρων της οικείας Σύμβασης.</w:t>
      </w:r>
    </w:p>
    <w:p w14:paraId="6B00EA92" w14:textId="180B54DD" w:rsidR="002B6F51" w:rsidRPr="00A02937" w:rsidRDefault="002B6F51" w:rsidP="00B47F4C">
      <w:pPr>
        <w:pStyle w:val="ab"/>
        <w:numPr>
          <w:ilvl w:val="1"/>
          <w:numId w:val="7"/>
        </w:numPr>
        <w:spacing w:after="0" w:line="240" w:lineRule="auto"/>
        <w:contextualSpacing w:val="0"/>
        <w:jc w:val="both"/>
        <w:rPr>
          <w:rFonts w:asciiTheme="minorHAnsi" w:hAnsiTheme="minorHAnsi" w:cstheme="minorHAnsi"/>
          <w:sz w:val="24"/>
          <w:szCs w:val="24"/>
        </w:rPr>
      </w:pPr>
      <w:r w:rsidRPr="00A02937">
        <w:rPr>
          <w:rFonts w:asciiTheme="minorHAnsi" w:hAnsiTheme="minorHAnsi" w:cstheme="minorHAnsi"/>
          <w:sz w:val="24"/>
          <w:szCs w:val="24"/>
        </w:rPr>
        <w:t>Τιμολόγιο. Στο τιμολόγιο θα αναφέρονται αναλυτικά οι ποσότητες και οι χρεώσεις για κάθε Παράρτημα / μονάδα του Κ.Κ.Π.-Π.Α.Μ.Θ. καθώς και το γενικό σύνολο.</w:t>
      </w:r>
    </w:p>
    <w:p w14:paraId="4622B8F5" w14:textId="77777777" w:rsidR="008B7A06" w:rsidRDefault="002B6F51" w:rsidP="00B47F4C">
      <w:pPr>
        <w:pStyle w:val="ab"/>
        <w:numPr>
          <w:ilvl w:val="1"/>
          <w:numId w:val="7"/>
        </w:numPr>
        <w:spacing w:after="0" w:line="240" w:lineRule="auto"/>
        <w:jc w:val="both"/>
        <w:rPr>
          <w:rFonts w:asciiTheme="minorHAnsi" w:hAnsiTheme="minorHAnsi" w:cstheme="minorHAnsi"/>
          <w:sz w:val="24"/>
          <w:szCs w:val="24"/>
        </w:rPr>
      </w:pPr>
      <w:r w:rsidRPr="00E82FBC">
        <w:rPr>
          <w:rFonts w:asciiTheme="minorHAnsi" w:hAnsiTheme="minorHAnsi" w:cstheme="minorHAnsi"/>
          <w:sz w:val="24"/>
          <w:szCs w:val="24"/>
        </w:rPr>
        <w:t>Βεβαίωση του Ι.Κ.Α. για μη οφειλόμενες εισφορές (ασφαλιστική ενημερότητα).</w:t>
      </w:r>
    </w:p>
    <w:p w14:paraId="65AB0C6E" w14:textId="0FBC4EAB" w:rsidR="002B6F51" w:rsidRPr="008B7A06" w:rsidRDefault="002B6F51" w:rsidP="00B47F4C">
      <w:pPr>
        <w:pStyle w:val="ab"/>
        <w:numPr>
          <w:ilvl w:val="1"/>
          <w:numId w:val="7"/>
        </w:numPr>
        <w:spacing w:after="0" w:line="240" w:lineRule="auto"/>
        <w:jc w:val="both"/>
        <w:rPr>
          <w:rFonts w:asciiTheme="minorHAnsi" w:hAnsiTheme="minorHAnsi" w:cstheme="minorHAnsi"/>
          <w:sz w:val="24"/>
          <w:szCs w:val="24"/>
        </w:rPr>
      </w:pPr>
      <w:r w:rsidRPr="008B7A06">
        <w:rPr>
          <w:rFonts w:asciiTheme="minorHAnsi" w:hAnsiTheme="minorHAnsi" w:cstheme="minorHAnsi"/>
          <w:sz w:val="24"/>
          <w:szCs w:val="24"/>
        </w:rPr>
        <w:t>Φορολογική ενημερότητα.</w:t>
      </w:r>
    </w:p>
    <w:p w14:paraId="33768C65" w14:textId="77777777" w:rsidR="00E82FBC" w:rsidRPr="00A02937" w:rsidRDefault="00E82FBC" w:rsidP="00B47F4C">
      <w:pPr>
        <w:pStyle w:val="ab"/>
        <w:spacing w:after="0" w:line="240" w:lineRule="auto"/>
        <w:ind w:left="0"/>
        <w:contextualSpacing w:val="0"/>
        <w:jc w:val="both"/>
        <w:rPr>
          <w:rFonts w:asciiTheme="minorHAnsi" w:hAnsiTheme="minorHAnsi" w:cstheme="minorHAnsi"/>
          <w:sz w:val="24"/>
          <w:szCs w:val="24"/>
        </w:rPr>
      </w:pPr>
    </w:p>
    <w:p w14:paraId="6E08CAC0" w14:textId="77777777" w:rsidR="002B6F51" w:rsidRPr="00A02937" w:rsidRDefault="002B6F51" w:rsidP="00B47F4C">
      <w:pPr>
        <w:pStyle w:val="ab"/>
        <w:spacing w:after="0" w:line="240" w:lineRule="auto"/>
        <w:ind w:left="0"/>
        <w:contextualSpacing w:val="0"/>
        <w:jc w:val="both"/>
        <w:rPr>
          <w:rFonts w:asciiTheme="minorHAnsi" w:hAnsiTheme="minorHAnsi" w:cstheme="minorHAnsi"/>
          <w:sz w:val="24"/>
          <w:szCs w:val="24"/>
        </w:rPr>
      </w:pPr>
      <w:r w:rsidRPr="00A02937">
        <w:rPr>
          <w:rFonts w:asciiTheme="minorHAnsi" w:hAnsiTheme="minorHAnsi" w:cstheme="minorHAnsi"/>
          <w:sz w:val="24"/>
          <w:szCs w:val="24"/>
        </w:rPr>
        <w:t>Κάθε άλλο δικαιολογητικό που τυχόν ήθελε ζητηθεί από τις αρμόδιες υπηρεσίες που διενεργούν τον έλεγχο και την πληρωμή.</w:t>
      </w:r>
    </w:p>
    <w:p w14:paraId="40773D7F" w14:textId="19A00AA9" w:rsidR="002B6F51" w:rsidRPr="00161B09" w:rsidRDefault="002B6F51" w:rsidP="00B47F4C">
      <w:pPr>
        <w:pStyle w:val="Default"/>
        <w:jc w:val="both"/>
        <w:rPr>
          <w:rFonts w:asciiTheme="minorHAnsi" w:hAnsiTheme="minorHAnsi"/>
        </w:rPr>
      </w:pPr>
      <w:r w:rsidRPr="00A02937">
        <w:rPr>
          <w:rFonts w:eastAsia="Times New Roman" w:cstheme="minorHAnsi"/>
          <w:lang w:eastAsia="el-GR"/>
        </w:rPr>
        <w:t xml:space="preserve">Η πρώτη πληρωμή του αναδόχου θα πραγματοποιηθεί όταν εγκριθεί ο φάκελος της διενέργειας του διαγωνισμού από την </w:t>
      </w:r>
      <w:r w:rsidR="006639B2">
        <w:rPr>
          <w:rFonts w:eastAsia="Times New Roman" w:cstheme="minorHAnsi"/>
          <w:lang w:eastAsia="el-GR"/>
        </w:rPr>
        <w:t xml:space="preserve">Οικονομική </w:t>
      </w:r>
      <w:r w:rsidRPr="00A02937">
        <w:rPr>
          <w:rFonts w:eastAsia="Times New Roman" w:cstheme="minorHAnsi"/>
          <w:lang w:eastAsia="el-GR"/>
        </w:rPr>
        <w:t xml:space="preserve">Υπηρεσία </w:t>
      </w:r>
      <w:r w:rsidR="006639B2">
        <w:rPr>
          <w:rFonts w:eastAsia="Times New Roman" w:cstheme="minorHAnsi"/>
          <w:lang w:eastAsia="el-GR"/>
        </w:rPr>
        <w:t xml:space="preserve">του Κ.Κ.Π.-Π.Α.Μ.Θ. </w:t>
      </w:r>
      <w:r w:rsidR="00E82FBC">
        <w:rPr>
          <w:rFonts w:eastAsia="Times New Roman" w:cstheme="minorHAnsi"/>
          <w:lang w:eastAsia="el-GR"/>
        </w:rPr>
        <w:t xml:space="preserve"> </w:t>
      </w:r>
    </w:p>
    <w:p w14:paraId="397F0FFF"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7.2.15. </w:t>
      </w:r>
      <w:r w:rsidRPr="00161B09">
        <w:rPr>
          <w:rFonts w:asciiTheme="minorHAnsi" w:hAnsiTheme="minorHAnsi"/>
        </w:rPr>
        <w:t xml:space="preserve">Οι πληρωμές θα πραγματοποιούνται με την προσκόμιση των νόμιμων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έκδοση των σχετικών χρηματικών ενταλμάτων. </w:t>
      </w:r>
    </w:p>
    <w:p w14:paraId="5A9581D3"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7.2.16</w:t>
      </w:r>
      <w:r w:rsidRPr="00161B09">
        <w:rPr>
          <w:rFonts w:asciiTheme="minorHAnsi" w:hAnsiTheme="minorHAnsi"/>
        </w:rPr>
        <w:t xml:space="preserve">. Τραπεζικά τέλη ή άλλες επιβαρύνσεις, επιβαρύνουν αποκλειστικά τον ανάδοχο. </w:t>
      </w:r>
    </w:p>
    <w:p w14:paraId="34A273D7"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7.2.17</w:t>
      </w:r>
      <w:r w:rsidRPr="00161B09">
        <w:rPr>
          <w:rFonts w:asciiTheme="minorHAnsi" w:hAnsiTheme="minorHAnsi"/>
          <w:sz w:val="24"/>
          <w:szCs w:val="24"/>
        </w:rPr>
        <w:t>. Ο ανάδοχος επιβαρύνεται με κάθε νόμιμη ασφαλιστική εισφορά και κράτηση υπέρ νομικών προσώπων ή άλλων οργανισμών, η οποία κατά νόμο βαρύνει τον ανάδοχο.</w:t>
      </w:r>
    </w:p>
    <w:p w14:paraId="5742C011" w14:textId="4C8BA62F" w:rsidR="00427908" w:rsidRPr="00161B09" w:rsidRDefault="00427908" w:rsidP="00B47F4C">
      <w:pPr>
        <w:pStyle w:val="Default"/>
        <w:jc w:val="both"/>
        <w:rPr>
          <w:rFonts w:asciiTheme="minorHAnsi" w:hAnsiTheme="minorHAnsi"/>
        </w:rPr>
      </w:pPr>
      <w:r w:rsidRPr="00161B09">
        <w:rPr>
          <w:rFonts w:asciiTheme="minorHAnsi" w:hAnsiTheme="minorHAnsi"/>
          <w:b/>
          <w:bCs/>
        </w:rPr>
        <w:t>7.2.18. Τα έξοδα μεταφοράς και παράδοσης</w:t>
      </w:r>
      <w:r w:rsidR="00E82FBC">
        <w:rPr>
          <w:rFonts w:asciiTheme="minorHAnsi" w:hAnsiTheme="minorHAnsi"/>
        </w:rPr>
        <w:t>, στα Παραρτήματα του Κ.Κ.Π.-Π.</w:t>
      </w:r>
      <w:r w:rsidRPr="00161B09">
        <w:rPr>
          <w:rFonts w:asciiTheme="minorHAnsi" w:hAnsiTheme="minorHAnsi"/>
        </w:rPr>
        <w:t xml:space="preserve">Α.Μ.Θ., των παραγγελλομένων ειδών,  θα βαρύνουν τον ανάδοχο- προμηθευτή. </w:t>
      </w:r>
    </w:p>
    <w:p w14:paraId="36CF3886"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7.2.19. Ο Εκτελωνισμός, η μεταφορά, η ασφάλεια, οι δασμοί, οι φόροι κλπ. βαρύνουν τον Προμηθευτή. </w:t>
      </w:r>
      <w:r w:rsidRPr="00161B09">
        <w:rPr>
          <w:rFonts w:asciiTheme="minorHAnsi" w:hAnsiTheme="minorHAnsi"/>
        </w:rPr>
        <w:t xml:space="preserve">Ο Προμηθευτής υποχρεούται με δικές του δαπάνες και έξοδα να ασφαλίσει πλήρως όλο το προς εκτέλεση έργο κατά παντός κινδύνου κατά τη διάρκεια της μεταφοράς του και μέχρι την παραλαβή του. </w:t>
      </w:r>
    </w:p>
    <w:p w14:paraId="46B8392E"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7.2.20 </w:t>
      </w:r>
      <w:r w:rsidRPr="00161B09">
        <w:rPr>
          <w:rFonts w:asciiTheme="minorHAnsi" w:hAnsiTheme="minorHAnsi"/>
          <w:sz w:val="24"/>
          <w:szCs w:val="24"/>
        </w:rPr>
        <w:t xml:space="preserve">Ο «προμηθευτής» συνομολογεί ότι όλοι οι όροι της παρούσας διακήρυξης - σύμβασης, και ιδία οι οικονομικοί, είναι σύμφωνοι με τον συγκεκριμένο προϋπολογισμό του ανατιθέμενου έργου και επομένως παραιτείται ρητά και ανεπιφύλακτα από κάθε </w:t>
      </w:r>
      <w:r w:rsidRPr="00161B09">
        <w:rPr>
          <w:rFonts w:asciiTheme="minorHAnsi" w:hAnsiTheme="minorHAnsi"/>
          <w:sz w:val="24"/>
          <w:szCs w:val="24"/>
        </w:rPr>
        <w:lastRenderedPageBreak/>
        <w:t>δικαίωμά του που απορρέει τόσο από τις ισχύουσες ειδικές διατάξεις, όσο και από τα άρθρα 200, 281, 388, 696 και 697 του Αστικού Κώδικα.</w:t>
      </w:r>
    </w:p>
    <w:p w14:paraId="24768503" w14:textId="77777777" w:rsidR="009065CA" w:rsidRDefault="009065CA" w:rsidP="00B47F4C">
      <w:pPr>
        <w:pStyle w:val="Default"/>
        <w:jc w:val="both"/>
        <w:rPr>
          <w:rFonts w:asciiTheme="minorHAnsi" w:hAnsiTheme="minorHAnsi"/>
          <w:b/>
          <w:bCs/>
        </w:rPr>
      </w:pPr>
    </w:p>
    <w:p w14:paraId="71D97BC2"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ΑΡΘΡΟ 8 . </w:t>
      </w:r>
    </w:p>
    <w:p w14:paraId="3F6DC01B"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ΔΙΕΝΕΡΓΕΙΑ ΔΙΑΓΩΝΙΣΜΟΥ </w:t>
      </w:r>
    </w:p>
    <w:p w14:paraId="706FA4BF" w14:textId="38516A9A"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8.1. </w:t>
      </w:r>
      <w:r w:rsidRPr="00161B09">
        <w:rPr>
          <w:rFonts w:asciiTheme="minorHAnsi" w:hAnsiTheme="minorHAnsi"/>
        </w:rPr>
        <w:t xml:space="preserve">Οι προσφορές, θα αποσφραγισθούν την </w:t>
      </w:r>
      <w:r w:rsidR="0000245D">
        <w:rPr>
          <w:rFonts w:asciiTheme="minorHAnsi" w:hAnsiTheme="minorHAnsi"/>
          <w:b/>
          <w:bCs/>
        </w:rPr>
        <w:t>13</w:t>
      </w:r>
      <w:r w:rsidRPr="00161B09">
        <w:rPr>
          <w:rFonts w:asciiTheme="minorHAnsi" w:hAnsiTheme="minorHAnsi"/>
          <w:b/>
          <w:bCs/>
          <w:vertAlign w:val="superscript"/>
        </w:rPr>
        <w:t>η</w:t>
      </w:r>
      <w:r w:rsidR="006244C3">
        <w:rPr>
          <w:rFonts w:asciiTheme="minorHAnsi" w:hAnsiTheme="minorHAnsi"/>
          <w:b/>
          <w:bCs/>
        </w:rPr>
        <w:t xml:space="preserve"> </w:t>
      </w:r>
      <w:r w:rsidR="0000245D">
        <w:rPr>
          <w:rFonts w:asciiTheme="minorHAnsi" w:hAnsiTheme="minorHAnsi"/>
          <w:b/>
          <w:bCs/>
        </w:rPr>
        <w:t>Φεβρουαρ</w:t>
      </w:r>
      <w:r w:rsidR="001E51B8">
        <w:rPr>
          <w:rFonts w:asciiTheme="minorHAnsi" w:hAnsiTheme="minorHAnsi"/>
          <w:b/>
          <w:bCs/>
        </w:rPr>
        <w:t>ίου  201</w:t>
      </w:r>
      <w:r w:rsidR="0000245D">
        <w:rPr>
          <w:rFonts w:asciiTheme="minorHAnsi" w:hAnsiTheme="minorHAnsi"/>
          <w:b/>
          <w:bCs/>
        </w:rPr>
        <w:t>9</w:t>
      </w:r>
      <w:r w:rsidR="001E51B8">
        <w:rPr>
          <w:rFonts w:asciiTheme="minorHAnsi" w:hAnsiTheme="minorHAnsi"/>
          <w:b/>
          <w:bCs/>
        </w:rPr>
        <w:t xml:space="preserve">, ημέρα </w:t>
      </w:r>
      <w:r w:rsidR="0000245D">
        <w:rPr>
          <w:rFonts w:asciiTheme="minorHAnsi" w:hAnsiTheme="minorHAnsi"/>
          <w:b/>
          <w:bCs/>
        </w:rPr>
        <w:t>Τ</w:t>
      </w:r>
      <w:r w:rsidR="004D2C96">
        <w:rPr>
          <w:rFonts w:asciiTheme="minorHAnsi" w:hAnsiTheme="minorHAnsi"/>
          <w:b/>
          <w:bCs/>
        </w:rPr>
        <w:t>ετάρτη</w:t>
      </w:r>
      <w:bookmarkStart w:id="0" w:name="_GoBack"/>
      <w:bookmarkEnd w:id="0"/>
      <w:r w:rsidR="008347EA" w:rsidRPr="00161B09">
        <w:rPr>
          <w:rFonts w:asciiTheme="minorHAnsi" w:hAnsiTheme="minorHAnsi"/>
          <w:b/>
          <w:bCs/>
        </w:rPr>
        <w:t xml:space="preserve"> </w:t>
      </w:r>
      <w:r w:rsidRPr="00161B09">
        <w:rPr>
          <w:rFonts w:asciiTheme="minorHAnsi" w:hAnsiTheme="minorHAnsi"/>
          <w:b/>
          <w:bCs/>
        </w:rPr>
        <w:t xml:space="preserve"> </w:t>
      </w:r>
      <w:r w:rsidRPr="00161B09">
        <w:rPr>
          <w:rFonts w:asciiTheme="minorHAnsi" w:hAnsiTheme="minorHAnsi"/>
        </w:rPr>
        <w:t xml:space="preserve">και ώρα </w:t>
      </w:r>
      <w:r w:rsidRPr="00161B09">
        <w:rPr>
          <w:rFonts w:asciiTheme="minorHAnsi" w:hAnsiTheme="minorHAnsi"/>
          <w:b/>
          <w:bCs/>
        </w:rPr>
        <w:t>11:</w:t>
      </w:r>
      <w:r w:rsidR="0000245D">
        <w:rPr>
          <w:rFonts w:asciiTheme="minorHAnsi" w:hAnsiTheme="minorHAnsi"/>
          <w:b/>
          <w:bCs/>
        </w:rPr>
        <w:t>3</w:t>
      </w:r>
      <w:r w:rsidRPr="00161B09">
        <w:rPr>
          <w:rFonts w:asciiTheme="minorHAnsi" w:hAnsiTheme="minorHAnsi"/>
          <w:b/>
          <w:bCs/>
        </w:rPr>
        <w:t>0 π.μ</w:t>
      </w:r>
      <w:r w:rsidRPr="00161B09">
        <w:rPr>
          <w:rFonts w:asciiTheme="minorHAnsi" w:hAnsiTheme="minorHAnsi"/>
        </w:rPr>
        <w:t>., στο επί της οδού Τέρμα Ιοκάστης σ</w:t>
      </w:r>
      <w:r w:rsidR="00E82FBC">
        <w:rPr>
          <w:rFonts w:asciiTheme="minorHAnsi" w:hAnsiTheme="minorHAnsi"/>
        </w:rPr>
        <w:t>την Καβάλα, κτίριο του Κ.Κ.Π.-Π.</w:t>
      </w:r>
      <w:r w:rsidRPr="00161B09">
        <w:rPr>
          <w:rFonts w:asciiTheme="minorHAnsi" w:hAnsiTheme="minorHAnsi"/>
        </w:rPr>
        <w:t xml:space="preserve">Α.Μ.Θ., δημόσια, από την Επιτροπή Διενέργειας Προχείρων Διαγωνισμών που έχει συσταθεί με την αριθ. Θέμα </w:t>
      </w:r>
      <w:r w:rsidR="000A687D" w:rsidRPr="00390C36">
        <w:rPr>
          <w:rFonts w:asciiTheme="minorHAnsi" w:hAnsiTheme="minorHAnsi" w:cstheme="minorHAnsi"/>
        </w:rPr>
        <w:t xml:space="preserve">1ο 1/29ης Συνεδρίασης/05-07-2018 Απόφαση του Δ.Σ. </w:t>
      </w:r>
      <w:r w:rsidRPr="00161B09">
        <w:rPr>
          <w:rFonts w:asciiTheme="minorHAnsi" w:hAnsiTheme="minorHAnsi"/>
        </w:rPr>
        <w:t>του Κ.Κ.Π.Π.-Α.Μ.Θ., όπως αυτή ισχύει και σύμφωνα με τον Ν. 4412/16 (άρθρο 100)</w:t>
      </w:r>
      <w:r w:rsidR="00E82FBC">
        <w:rPr>
          <w:rFonts w:asciiTheme="minorHAnsi" w:hAnsiTheme="minorHAnsi"/>
        </w:rPr>
        <w:t xml:space="preserve"> (δικαιολογητικά συμμετοχής – τεχνικές και οικονομικές προσφορές</w:t>
      </w:r>
      <w:r w:rsidR="00E01D15" w:rsidRPr="00E01D15">
        <w:rPr>
          <w:rFonts w:asciiTheme="minorHAnsi" w:hAnsiTheme="minorHAnsi"/>
        </w:rPr>
        <w:t xml:space="preserve"> </w:t>
      </w:r>
      <w:r w:rsidR="00E01D15">
        <w:rPr>
          <w:rFonts w:asciiTheme="minorHAnsi" w:hAnsiTheme="minorHAnsi"/>
        </w:rPr>
        <w:t>άρθρο 117, παρ. 4</w:t>
      </w:r>
      <w:r w:rsidR="00E82FBC">
        <w:rPr>
          <w:rFonts w:asciiTheme="minorHAnsi" w:hAnsiTheme="minorHAnsi"/>
        </w:rPr>
        <w:t>)</w:t>
      </w:r>
      <w:r w:rsidRPr="00161B09">
        <w:rPr>
          <w:rFonts w:asciiTheme="minorHAnsi" w:hAnsiTheme="minorHAnsi"/>
        </w:rPr>
        <w:t xml:space="preserve">. </w:t>
      </w:r>
    </w:p>
    <w:p w14:paraId="06102488" w14:textId="37657920"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8.2. </w:t>
      </w:r>
      <w:r w:rsidRPr="00161B09">
        <w:rPr>
          <w:rFonts w:asciiTheme="minorHAnsi" w:hAnsiTheme="minorHAnsi"/>
          <w:sz w:val="24"/>
          <w:szCs w:val="24"/>
        </w:rPr>
        <w:t>Ο Διαγωνισμός θα διεξαχθεί με κριτήρι</w:t>
      </w:r>
      <w:r w:rsidR="008347EA" w:rsidRPr="00161B09">
        <w:rPr>
          <w:rFonts w:asciiTheme="minorHAnsi" w:hAnsiTheme="minorHAnsi"/>
          <w:sz w:val="24"/>
          <w:szCs w:val="24"/>
        </w:rPr>
        <w:t xml:space="preserve">ο κατακύρωσης το μεγαλύτερο ποσοστό έκπτωσης, </w:t>
      </w:r>
      <w:r w:rsidRPr="00161B09">
        <w:rPr>
          <w:rFonts w:asciiTheme="minorHAnsi" w:hAnsiTheme="minorHAnsi"/>
          <w:sz w:val="24"/>
          <w:szCs w:val="24"/>
        </w:rPr>
        <w:t xml:space="preserve"> και σύμφωνα με όσα </w:t>
      </w:r>
      <w:r w:rsidR="005A4C5C">
        <w:rPr>
          <w:rFonts w:asciiTheme="minorHAnsi" w:hAnsiTheme="minorHAnsi"/>
          <w:sz w:val="24"/>
          <w:szCs w:val="24"/>
        </w:rPr>
        <w:t>αναφέρονται στο παρόν τεύχος δια</w:t>
      </w:r>
      <w:r w:rsidRPr="00161B09">
        <w:rPr>
          <w:rFonts w:asciiTheme="minorHAnsi" w:hAnsiTheme="minorHAnsi"/>
          <w:sz w:val="24"/>
          <w:szCs w:val="24"/>
        </w:rPr>
        <w:t>κήρυξης.</w:t>
      </w:r>
    </w:p>
    <w:p w14:paraId="345633AC"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8.3. </w:t>
      </w:r>
      <w:r w:rsidRPr="00161B09">
        <w:rPr>
          <w:rFonts w:asciiTheme="minorHAnsi" w:hAnsiTheme="minorHAnsi"/>
        </w:rPr>
        <w:t xml:space="preserve">Η αρμόδια Επιτροπή Διενέργειας του διαγωνισμού προβαίνει στην έναρξη της διαδικασίας αποσφράγισης των προσφορών την ημερομηνία και ώρα που ορίζεται από τη σχετική διακήρυξη. </w:t>
      </w:r>
      <w:r w:rsidRPr="00161B09">
        <w:rPr>
          <w:rFonts w:asciiTheme="minorHAnsi" w:hAnsiTheme="minorHAnsi"/>
          <w:b/>
        </w:rPr>
        <w:t>Προσφορές που υποβάλλονται στην Επιτροπή μετά την έναρξη της διαδικασίας αποσφράγισης δεν αποσφραγίζονται, αλλά παραδίδονται στην Υπηρεσία για επιστροφή, ως εκπρόθεσμες.</w:t>
      </w:r>
      <w:r w:rsidRPr="00161B09">
        <w:rPr>
          <w:rFonts w:asciiTheme="minorHAnsi" w:hAnsiTheme="minorHAnsi"/>
        </w:rPr>
        <w:t xml:space="preserve"> Κατά την αποσφράγιση των φακέλων των προσφορών μπορούν να παρίστανται οι νόμιμοι εκπρόσωποι των διαγωνιζομένων, εφόσον το επιθυμούν. </w:t>
      </w:r>
    </w:p>
    <w:p w14:paraId="6A092526"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8.4. </w:t>
      </w:r>
      <w:r w:rsidRPr="00161B09">
        <w:rPr>
          <w:rFonts w:asciiTheme="minorHAnsi" w:hAnsiTheme="minorHAnsi"/>
        </w:rPr>
        <w:t xml:space="preserve">Η Επιτροπή διενέργειας του διαγωνισμού αρχικά αποσφραγίζει τον κυρίως φάκελο των προσφορών των υποψηφίων καθώς και τους φακέλους των Δικαιολογητικών και των Τεχνικών Προσφορών και μονογράφει τα περιεχόμενα των πρωτότυπων φακέλων κατά φύλλο. Οι νόμιμοι εκπρόσωποι των διαγωνιζομένων εξετάζουν τους φακέλους, χωρίς να απομακρυνθούν από το χώρο της Αναθέτουσας Αρχής και χωρίς να επιτρέπεται η </w:t>
      </w:r>
      <w:proofErr w:type="spellStart"/>
      <w:r w:rsidRPr="00161B09">
        <w:rPr>
          <w:rFonts w:asciiTheme="minorHAnsi" w:hAnsiTheme="minorHAnsi"/>
        </w:rPr>
        <w:t>φωτοαντιγραφή</w:t>
      </w:r>
      <w:proofErr w:type="spellEnd"/>
      <w:r w:rsidRPr="00161B09">
        <w:rPr>
          <w:rFonts w:asciiTheme="minorHAnsi" w:hAnsiTheme="minorHAnsi"/>
        </w:rPr>
        <w:t xml:space="preserve"> ή με οποιοδήποτε άλλο τρόπο </w:t>
      </w:r>
      <w:proofErr w:type="spellStart"/>
      <w:r w:rsidRPr="00161B09">
        <w:rPr>
          <w:rFonts w:asciiTheme="minorHAnsi" w:hAnsiTheme="minorHAnsi"/>
        </w:rPr>
        <w:t>ψηφιοποίηση</w:t>
      </w:r>
      <w:proofErr w:type="spellEnd"/>
      <w:r w:rsidRPr="00161B09">
        <w:rPr>
          <w:rFonts w:asciiTheme="minorHAnsi" w:hAnsiTheme="minorHAnsi"/>
        </w:rPr>
        <w:t xml:space="preserve">, αναπαραγωγή ή αναμετάδοση των φακέλων και των περιεχομένων τους. Οι </w:t>
      </w:r>
      <w:proofErr w:type="spellStart"/>
      <w:r w:rsidRPr="00161B09">
        <w:rPr>
          <w:rFonts w:asciiTheme="minorHAnsi" w:hAnsiTheme="minorHAnsi"/>
        </w:rPr>
        <w:t>υποφάκελοι</w:t>
      </w:r>
      <w:proofErr w:type="spellEnd"/>
      <w:r w:rsidRPr="00161B09">
        <w:rPr>
          <w:rFonts w:asciiTheme="minorHAnsi" w:hAnsiTheme="minorHAnsi"/>
        </w:rPr>
        <w:t xml:space="preserve"> με τις Οικονομικές προσφορές δεν αποσφραγίζονται, αλλά μονογράφονται από την Επιτροπή, παρουσία των διαγωνιζομένων, και φυλάσσονται μέχρι να ολοκληρωθεί ο έλεγχος των δικαιολογητικών συμμετοχής και η αξιολόγηση των τεχνικών προσφορών. </w:t>
      </w:r>
    </w:p>
    <w:p w14:paraId="7BE31092"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8.5. </w:t>
      </w:r>
      <w:r w:rsidRPr="00161B09">
        <w:rPr>
          <w:rFonts w:asciiTheme="minorHAnsi" w:hAnsiTheme="minorHAnsi"/>
        </w:rPr>
        <w:t xml:space="preserve">Κατά την αποσφράγιση των προσφορών, η Επιτροπή, ακόμη κι αν η ίδια είναι αρμόδια και για την αξιολόγηση των προσφορών, δεν είναι υποχρεωμένη να ελέγχει την συμμόρφωση των διαγωνιζομένων ή των προσφορών τους ως προς τους όρους της διακήρυξης. </w:t>
      </w:r>
    </w:p>
    <w:p w14:paraId="50FFB536" w14:textId="13CCD782"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Η Επιτροπή, σε ανοιχτή συνεδρίαση, ελέγχει τους φακέλους για τη συμμόρφωσή τους προς τους όρους της παρούσας, αξιολογεί την Τεχνική προσφορά των υποψηφίων για τους οποίους δεν διαπιστώνεται από την Επιτροπή λόγος αποκλεισμού και συντάσσει σχετικό πρακτικό</w:t>
      </w:r>
      <w:r w:rsidR="005A5123">
        <w:rPr>
          <w:rFonts w:asciiTheme="minorHAnsi" w:hAnsiTheme="minorHAnsi"/>
          <w:sz w:val="24"/>
          <w:szCs w:val="24"/>
        </w:rPr>
        <w:t xml:space="preserve"> </w:t>
      </w:r>
      <w:r w:rsidRPr="00161B09">
        <w:rPr>
          <w:rFonts w:asciiTheme="minorHAnsi" w:hAnsiTheme="minorHAnsi"/>
          <w:sz w:val="24"/>
          <w:szCs w:val="24"/>
        </w:rPr>
        <w:t xml:space="preserve"> που εγκρίνεται από το αρμόδιο όργανο</w:t>
      </w:r>
      <w:r w:rsidR="005A5123">
        <w:rPr>
          <w:rFonts w:asciiTheme="minorHAnsi" w:hAnsiTheme="minorHAnsi"/>
          <w:sz w:val="24"/>
          <w:szCs w:val="24"/>
        </w:rPr>
        <w:t xml:space="preserve"> Διοίκησης του Κ.Κ.Π.-Π.Α.Μ.Θ</w:t>
      </w:r>
      <w:r w:rsidRPr="00161B09">
        <w:rPr>
          <w:rFonts w:asciiTheme="minorHAnsi" w:hAnsiTheme="minorHAnsi"/>
          <w:sz w:val="24"/>
          <w:szCs w:val="24"/>
        </w:rPr>
        <w:t>.</w:t>
      </w:r>
      <w:r w:rsidR="005A5123">
        <w:rPr>
          <w:rFonts w:asciiTheme="minorHAnsi" w:hAnsiTheme="minorHAnsi"/>
          <w:sz w:val="24"/>
          <w:szCs w:val="24"/>
        </w:rPr>
        <w:t xml:space="preserve"> (Διοικητικό Συμβούλιο). Στο πρακτικό αυτό εμπεριέχεται και η γνωμοδότηση της Επιτροπής για τον έλεγχο των  οικονομικών  προσφορών. </w:t>
      </w:r>
    </w:p>
    <w:p w14:paraId="7CD7C256" w14:textId="26102AD8"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8.6. </w:t>
      </w:r>
      <w:r w:rsidR="005A5123" w:rsidRPr="005A5123">
        <w:rPr>
          <w:rFonts w:asciiTheme="minorHAnsi" w:hAnsiTheme="minorHAnsi"/>
          <w:b/>
          <w:sz w:val="24"/>
          <w:szCs w:val="24"/>
          <w:u w:val="single"/>
        </w:rPr>
        <w:t xml:space="preserve">Στο ίδιο </w:t>
      </w:r>
      <w:r w:rsidRPr="005A5123">
        <w:rPr>
          <w:rFonts w:asciiTheme="minorHAnsi" w:hAnsiTheme="minorHAnsi"/>
          <w:b/>
          <w:sz w:val="24"/>
          <w:szCs w:val="24"/>
          <w:u w:val="single"/>
        </w:rPr>
        <w:t xml:space="preserve"> στάδιο, </w:t>
      </w:r>
      <w:r w:rsidR="005A5123" w:rsidRPr="005A5123">
        <w:rPr>
          <w:rFonts w:asciiTheme="minorHAnsi" w:hAnsiTheme="minorHAnsi"/>
          <w:b/>
          <w:sz w:val="24"/>
          <w:szCs w:val="24"/>
          <w:u w:val="single"/>
        </w:rPr>
        <w:t xml:space="preserve">και στην ίδια  συνεδρίαση , </w:t>
      </w:r>
      <w:r w:rsidRPr="005A5123">
        <w:rPr>
          <w:rFonts w:asciiTheme="minorHAnsi" w:hAnsiTheme="minorHAnsi"/>
          <w:b/>
          <w:sz w:val="24"/>
          <w:szCs w:val="24"/>
          <w:u w:val="single"/>
        </w:rPr>
        <w:t xml:space="preserve">η </w:t>
      </w:r>
      <w:r w:rsidR="005A5123" w:rsidRPr="005A5123">
        <w:rPr>
          <w:rFonts w:asciiTheme="minorHAnsi" w:hAnsiTheme="minorHAnsi"/>
          <w:b/>
          <w:sz w:val="24"/>
          <w:szCs w:val="24"/>
          <w:u w:val="single"/>
        </w:rPr>
        <w:t xml:space="preserve">Επιτροπή Διαγωνισμού, </w:t>
      </w:r>
      <w:r w:rsidRPr="005A5123">
        <w:rPr>
          <w:rFonts w:asciiTheme="minorHAnsi" w:hAnsiTheme="minorHAnsi"/>
          <w:b/>
          <w:sz w:val="24"/>
          <w:szCs w:val="24"/>
          <w:u w:val="single"/>
        </w:rPr>
        <w:t xml:space="preserve"> βεβαιώνει το απαραβίαστο του </w:t>
      </w:r>
      <w:proofErr w:type="spellStart"/>
      <w:r w:rsidRPr="005A5123">
        <w:rPr>
          <w:rFonts w:asciiTheme="minorHAnsi" w:hAnsiTheme="minorHAnsi"/>
          <w:b/>
          <w:sz w:val="24"/>
          <w:szCs w:val="24"/>
          <w:u w:val="single"/>
        </w:rPr>
        <w:t>υποφακέλου</w:t>
      </w:r>
      <w:proofErr w:type="spellEnd"/>
      <w:r w:rsidRPr="005A5123">
        <w:rPr>
          <w:rFonts w:asciiTheme="minorHAnsi" w:hAnsiTheme="minorHAnsi"/>
          <w:b/>
          <w:sz w:val="24"/>
          <w:szCs w:val="24"/>
          <w:u w:val="single"/>
        </w:rPr>
        <w:t xml:space="preserve"> των οικονομικών προσφορών και αποσφραγίζει και μονογράφει τα υπάρχοντα σε αυτόν έγγραφα, μόνο για τις προσφορές που έχουν γίνε</w:t>
      </w:r>
      <w:r w:rsidR="005A5123" w:rsidRPr="005A5123">
        <w:rPr>
          <w:rFonts w:asciiTheme="minorHAnsi" w:hAnsiTheme="minorHAnsi"/>
          <w:b/>
          <w:sz w:val="24"/>
          <w:szCs w:val="24"/>
          <w:u w:val="single"/>
        </w:rPr>
        <w:t>ι αποδεκτές, σύμφωνα με την γνωμοδότησή της.</w:t>
      </w:r>
      <w:r w:rsidR="005A5123">
        <w:rPr>
          <w:rFonts w:asciiTheme="minorHAnsi" w:hAnsiTheme="minorHAnsi"/>
          <w:sz w:val="24"/>
          <w:szCs w:val="24"/>
        </w:rPr>
        <w:t xml:space="preserve"> </w:t>
      </w:r>
      <w:r w:rsidRPr="00161B09">
        <w:rPr>
          <w:rFonts w:asciiTheme="minorHAnsi" w:hAnsiTheme="minorHAnsi"/>
          <w:sz w:val="24"/>
          <w:szCs w:val="24"/>
        </w:rPr>
        <w:t xml:space="preserve"> </w:t>
      </w:r>
      <w:r w:rsidRPr="00161B09">
        <w:rPr>
          <w:rFonts w:asciiTheme="minorHAnsi" w:hAnsiTheme="minorHAnsi"/>
          <w:b/>
          <w:i/>
          <w:sz w:val="24"/>
          <w:szCs w:val="24"/>
          <w:u w:val="single"/>
        </w:rPr>
        <w:t xml:space="preserve">Σε διαφορετική περίπτωση, οι οικονομικές προσφορές δεν αποσφραγίζονται, αλλά  επιστρέφονται στους </w:t>
      </w:r>
      <w:r w:rsidRPr="00E01D15">
        <w:rPr>
          <w:rFonts w:asciiTheme="minorHAnsi" w:hAnsiTheme="minorHAnsi"/>
          <w:b/>
          <w:i/>
          <w:sz w:val="24"/>
          <w:szCs w:val="24"/>
          <w:u w:val="single"/>
        </w:rPr>
        <w:t>προσφέροντες</w:t>
      </w:r>
      <w:r w:rsidR="00E01D15" w:rsidRPr="00E01D15">
        <w:rPr>
          <w:rFonts w:asciiTheme="minorHAnsi" w:hAnsiTheme="minorHAnsi"/>
          <w:b/>
          <w:i/>
          <w:sz w:val="24"/>
          <w:szCs w:val="24"/>
          <w:u w:val="single"/>
        </w:rPr>
        <w:t xml:space="preserve"> (</w:t>
      </w:r>
      <w:r w:rsidR="00E01D15" w:rsidRPr="00E01D15">
        <w:rPr>
          <w:rFonts w:asciiTheme="minorHAnsi" w:hAnsiTheme="minorHAnsi"/>
          <w:b/>
          <w:sz w:val="24"/>
          <w:szCs w:val="24"/>
          <w:u w:val="single"/>
        </w:rPr>
        <w:t>άρθρο 117, παρ. 4)</w:t>
      </w:r>
      <w:r w:rsidRPr="00E01D15">
        <w:rPr>
          <w:rFonts w:asciiTheme="minorHAnsi" w:hAnsiTheme="minorHAnsi"/>
          <w:b/>
          <w:sz w:val="24"/>
          <w:szCs w:val="24"/>
          <w:u w:val="single"/>
        </w:rPr>
        <w:t>.</w:t>
      </w:r>
      <w:r w:rsidRPr="00161B09">
        <w:rPr>
          <w:rFonts w:asciiTheme="minorHAnsi" w:hAnsiTheme="minorHAnsi"/>
          <w:sz w:val="24"/>
          <w:szCs w:val="24"/>
        </w:rPr>
        <w:t xml:space="preserve"> Μετά την αποσφράγιση των οικονομικών προσφορών, ακολουθεί εξέταση αυτών από τους </w:t>
      </w:r>
      <w:proofErr w:type="spellStart"/>
      <w:r w:rsidRPr="00161B09">
        <w:rPr>
          <w:rFonts w:asciiTheme="minorHAnsi" w:hAnsiTheme="minorHAnsi"/>
          <w:sz w:val="24"/>
          <w:szCs w:val="24"/>
        </w:rPr>
        <w:t>νομίμους</w:t>
      </w:r>
      <w:proofErr w:type="spellEnd"/>
      <w:r w:rsidRPr="00161B09">
        <w:rPr>
          <w:rFonts w:asciiTheme="minorHAnsi" w:hAnsiTheme="minorHAnsi"/>
          <w:sz w:val="24"/>
          <w:szCs w:val="24"/>
        </w:rPr>
        <w:t xml:space="preserve"> εκπροσώπους των προσφερόντων, εφόσον το επιθυμούν. Η Επιτροπή, προβαίνει σε έλεγχο των στοιχείων των Οικονομικών Προσφορών και τελική αξιολόγηση των προσφορών και συντάσσει </w:t>
      </w:r>
      <w:r w:rsidR="005A5123">
        <w:rPr>
          <w:rFonts w:asciiTheme="minorHAnsi" w:hAnsiTheme="minorHAnsi"/>
          <w:sz w:val="24"/>
          <w:szCs w:val="24"/>
        </w:rPr>
        <w:t xml:space="preserve">ενιαίο </w:t>
      </w:r>
      <w:r w:rsidRPr="00161B09">
        <w:rPr>
          <w:rFonts w:asciiTheme="minorHAnsi" w:hAnsiTheme="minorHAnsi"/>
          <w:sz w:val="24"/>
          <w:szCs w:val="24"/>
        </w:rPr>
        <w:t xml:space="preserve">πρακτικό, με το οποίο προτείνεται για κατακύρωση, ο συμμετέχων </w:t>
      </w:r>
      <w:r w:rsidR="005A4C5C">
        <w:rPr>
          <w:rFonts w:asciiTheme="minorHAnsi" w:hAnsiTheme="minorHAnsi"/>
          <w:sz w:val="24"/>
          <w:szCs w:val="24"/>
        </w:rPr>
        <w:t>που προσφέρει το μεγαλύτερο ποσοστό έκπτωσης</w:t>
      </w:r>
      <w:r w:rsidRPr="00161B09">
        <w:rPr>
          <w:rFonts w:asciiTheme="minorHAnsi" w:hAnsiTheme="minorHAnsi"/>
          <w:sz w:val="24"/>
          <w:szCs w:val="24"/>
        </w:rPr>
        <w:t>. Η απόφαση κατακύρωσης εκδίδεται από την Αναθέτουσα Αρχή.</w:t>
      </w:r>
    </w:p>
    <w:p w14:paraId="7C4768C1" w14:textId="6076DD45"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lastRenderedPageBreak/>
        <w:t xml:space="preserve">8.7. </w:t>
      </w:r>
      <w:r w:rsidRPr="00161B09">
        <w:rPr>
          <w:rFonts w:asciiTheme="minorHAnsi" w:hAnsiTheme="minorHAnsi"/>
          <w:sz w:val="24"/>
          <w:szCs w:val="24"/>
        </w:rPr>
        <w:t xml:space="preserve">Τέλος, η Επιτροπή Διενέργειας Διαγωνισμού, σε </w:t>
      </w:r>
      <w:r w:rsidR="005A5123">
        <w:rPr>
          <w:rFonts w:asciiTheme="minorHAnsi" w:hAnsiTheme="minorHAnsi"/>
          <w:sz w:val="24"/>
          <w:szCs w:val="24"/>
        </w:rPr>
        <w:t xml:space="preserve">νέα </w:t>
      </w:r>
      <w:r w:rsidRPr="00161B09">
        <w:rPr>
          <w:rFonts w:asciiTheme="minorHAnsi" w:hAnsiTheme="minorHAnsi"/>
          <w:sz w:val="24"/>
          <w:szCs w:val="24"/>
        </w:rPr>
        <w:t>δημόσια συνεδρίαση, προβαίνει στο άνοιγμα του φακέλων δικαιολογητικών κατακύρωσης του υποψήφιου αναδόχου. Η Επιτροπή Αξιολόγησης του Διαγωνισμού προβαίνει στην αποσφράγιση του φακέλου των δικαιολογητικών την ημερομηνία και ώρα που ορίζεται με σχετικό έγγραφο του Διοι</w:t>
      </w:r>
      <w:r w:rsidR="005A5123">
        <w:rPr>
          <w:rFonts w:asciiTheme="minorHAnsi" w:hAnsiTheme="minorHAnsi"/>
          <w:sz w:val="24"/>
          <w:szCs w:val="24"/>
        </w:rPr>
        <w:t>κητικού Συμβουλίου του Κ.Κ.Π.</w:t>
      </w:r>
      <w:r w:rsidR="00DD60B0">
        <w:rPr>
          <w:rFonts w:asciiTheme="minorHAnsi" w:hAnsiTheme="minorHAnsi"/>
          <w:sz w:val="24"/>
          <w:szCs w:val="24"/>
        </w:rPr>
        <w:t>-</w:t>
      </w:r>
      <w:r w:rsidR="005A5123">
        <w:rPr>
          <w:rFonts w:asciiTheme="minorHAnsi" w:hAnsiTheme="minorHAnsi"/>
          <w:sz w:val="24"/>
          <w:szCs w:val="24"/>
        </w:rPr>
        <w:t>Π</w:t>
      </w:r>
      <w:r w:rsidR="00DD60B0">
        <w:rPr>
          <w:rFonts w:asciiTheme="minorHAnsi" w:hAnsiTheme="minorHAnsi"/>
          <w:sz w:val="24"/>
          <w:szCs w:val="24"/>
        </w:rPr>
        <w:t>.</w:t>
      </w:r>
      <w:r w:rsidRPr="00161B09">
        <w:rPr>
          <w:rFonts w:asciiTheme="minorHAnsi" w:hAnsiTheme="minorHAnsi"/>
          <w:sz w:val="24"/>
          <w:szCs w:val="24"/>
        </w:rPr>
        <w:t>Α.Μ.Θ., μονογράφονται δε από την Επιτροπή όλα τα στοιχεία του φακέλου κατά φύλλο. Όσοι δικαιούνται να παρευρίσκονται στη διαδικασία αποσφράγισης του φακέλου των δικαιολογητικών, λαμβάνουν γνώση των δικαιολογητικών που κατατέθηκαν. Η Επιτροπή ελέγχει την ορθότητα και την πληρότητα των δικαιολογητικών και των εγγράφων που υποβλήθηκαν από τον προσφέροντα, στον οποίο πρόκειται να γίνει η κατακύρωση.</w:t>
      </w:r>
    </w:p>
    <w:p w14:paraId="5A8ABCB5" w14:textId="7AD14710"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8.8. </w:t>
      </w:r>
      <w:r w:rsidRPr="00161B09">
        <w:rPr>
          <w:rFonts w:asciiTheme="minorHAnsi" w:hAnsiTheme="minorHAnsi"/>
          <w:sz w:val="24"/>
          <w:szCs w:val="24"/>
        </w:rPr>
        <w:t>Σε κάθε στάδιο της διαδικασίας αξιολόγησης,</w:t>
      </w:r>
      <w:r w:rsidR="005A5123">
        <w:rPr>
          <w:rFonts w:asciiTheme="minorHAnsi" w:hAnsiTheme="minorHAnsi"/>
          <w:sz w:val="24"/>
          <w:szCs w:val="24"/>
        </w:rPr>
        <w:t xml:space="preserve"> (α΄ Στάδιο : έλεγχος δικαιολογητικών συμμετοχής – τεχνικών και οικονομικών προσφορών</w:t>
      </w:r>
      <w:r w:rsidR="00DD60B0">
        <w:rPr>
          <w:rFonts w:asciiTheme="minorHAnsi" w:hAnsiTheme="minorHAnsi"/>
          <w:sz w:val="24"/>
          <w:szCs w:val="24"/>
        </w:rPr>
        <w:t xml:space="preserve"> - β΄ Στάδιο:  δικαιολογητικά κατακύρωσης της προμήθειας)</w:t>
      </w:r>
      <w:r w:rsidRPr="00161B09">
        <w:rPr>
          <w:rFonts w:asciiTheme="minorHAnsi" w:hAnsiTheme="minorHAnsi"/>
          <w:sz w:val="24"/>
          <w:szCs w:val="24"/>
        </w:rPr>
        <w:t xml:space="preserve"> η Επιτροπή συντάσσει σχετικό πρακτικό το οποίο παραδίδει στο Δι</w:t>
      </w:r>
      <w:r w:rsidR="005A5123">
        <w:rPr>
          <w:rFonts w:asciiTheme="minorHAnsi" w:hAnsiTheme="minorHAnsi"/>
          <w:sz w:val="24"/>
          <w:szCs w:val="24"/>
        </w:rPr>
        <w:t>οικητικό Συμβούλιο του Κ.Κ.Π.-Π.</w:t>
      </w:r>
      <w:r w:rsidRPr="00161B09">
        <w:rPr>
          <w:rFonts w:asciiTheme="minorHAnsi" w:hAnsiTheme="minorHAnsi"/>
          <w:sz w:val="24"/>
          <w:szCs w:val="24"/>
        </w:rPr>
        <w:t>Α.Μ.Θ. Το Δ/</w:t>
      </w:r>
      <w:proofErr w:type="spellStart"/>
      <w:r w:rsidRPr="00161B09">
        <w:rPr>
          <w:rFonts w:asciiTheme="minorHAnsi" w:hAnsiTheme="minorHAnsi"/>
          <w:sz w:val="24"/>
          <w:szCs w:val="24"/>
        </w:rPr>
        <w:t>κό</w:t>
      </w:r>
      <w:proofErr w:type="spellEnd"/>
      <w:r w:rsidRPr="00161B09">
        <w:rPr>
          <w:rFonts w:asciiTheme="minorHAnsi" w:hAnsiTheme="minorHAnsi"/>
          <w:sz w:val="24"/>
          <w:szCs w:val="24"/>
        </w:rPr>
        <w:t xml:space="preserve"> Συμβούλιο αποφαίνεται σχετικά και με μέριμνά της Υ</w:t>
      </w:r>
      <w:r w:rsidR="005A5123">
        <w:rPr>
          <w:rFonts w:asciiTheme="minorHAnsi" w:hAnsiTheme="minorHAnsi"/>
          <w:sz w:val="24"/>
          <w:szCs w:val="24"/>
        </w:rPr>
        <w:t>πηρεσίας (Κ.Κ.Π.-Π.</w:t>
      </w:r>
      <w:r w:rsidRPr="00161B09">
        <w:rPr>
          <w:rFonts w:asciiTheme="minorHAnsi" w:hAnsiTheme="minorHAnsi"/>
          <w:sz w:val="24"/>
          <w:szCs w:val="24"/>
        </w:rPr>
        <w:t>Α.Μ.Θ.)  γνωστοποιεί στους υποψηφίους την Απόφαση  για την κατακύρωση του αποτελέσματος του διαγωνισμού.</w:t>
      </w:r>
    </w:p>
    <w:p w14:paraId="17764AB1" w14:textId="77777777" w:rsidR="00427908" w:rsidRPr="00161B09" w:rsidRDefault="00427908" w:rsidP="00B47F4C">
      <w:pPr>
        <w:pStyle w:val="Default"/>
        <w:jc w:val="both"/>
        <w:rPr>
          <w:rFonts w:asciiTheme="minorHAnsi" w:hAnsiTheme="minorHAnsi"/>
          <w:b/>
          <w:bCs/>
        </w:rPr>
      </w:pPr>
    </w:p>
    <w:p w14:paraId="301C2119"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ΆΡΘΡΟ 9. </w:t>
      </w:r>
    </w:p>
    <w:p w14:paraId="422E89C8" w14:textId="77777777" w:rsidR="00427908" w:rsidRPr="00161B09" w:rsidRDefault="00427908" w:rsidP="00B47F4C">
      <w:pPr>
        <w:spacing w:after="0" w:line="240" w:lineRule="auto"/>
        <w:jc w:val="both"/>
        <w:rPr>
          <w:rFonts w:asciiTheme="minorHAnsi" w:hAnsiTheme="minorHAnsi" w:cs="Cambria"/>
          <w:b/>
          <w:bCs/>
          <w:sz w:val="24"/>
          <w:szCs w:val="24"/>
        </w:rPr>
      </w:pPr>
      <w:r w:rsidRPr="00161B09">
        <w:rPr>
          <w:rFonts w:asciiTheme="minorHAnsi" w:hAnsiTheme="minorHAnsi" w:cs="Cambria"/>
          <w:b/>
          <w:bCs/>
          <w:sz w:val="24"/>
          <w:szCs w:val="24"/>
        </w:rPr>
        <w:t>ΔΙΑΔΙΚΑΣΙΑ ΑΝΑΔΕΙΞΗΣ ΜΕΙΟΔΟΤΗ</w:t>
      </w:r>
    </w:p>
    <w:p w14:paraId="0E68A55C"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9.1. </w:t>
      </w:r>
      <w:r w:rsidRPr="00161B09">
        <w:rPr>
          <w:rFonts w:asciiTheme="minorHAnsi" w:hAnsiTheme="minorHAnsi"/>
        </w:rPr>
        <w:t xml:space="preserve">Η αξιολόγηση των προσφορών θα γίνει από την αρμόδια Επιτροπή. </w:t>
      </w:r>
    </w:p>
    <w:p w14:paraId="5F9C7CE2"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9.2. </w:t>
      </w:r>
      <w:r w:rsidRPr="00161B09">
        <w:rPr>
          <w:rFonts w:asciiTheme="minorHAnsi" w:hAnsiTheme="minorHAnsi"/>
        </w:rPr>
        <w:t>Η Επιτροπή Διενέργειας του Διαγωνισμού εισηγείται σχετικά αφού αξιολογήσει τις προσφορές με κριτήρι</w:t>
      </w:r>
      <w:r w:rsidR="001712BF" w:rsidRPr="00161B09">
        <w:rPr>
          <w:rFonts w:asciiTheme="minorHAnsi" w:hAnsiTheme="minorHAnsi"/>
        </w:rPr>
        <w:t xml:space="preserve">ο κατακύρωσης το μεγαλύτερο ποσοστό έκπτωσης </w:t>
      </w:r>
      <w:r w:rsidRPr="00161B09">
        <w:rPr>
          <w:rFonts w:asciiTheme="minorHAnsi" w:hAnsiTheme="minorHAnsi"/>
        </w:rPr>
        <w:t xml:space="preserve"> όπως αναλύεται στο κεφάλαιο Γ . </w:t>
      </w:r>
    </w:p>
    <w:p w14:paraId="116FC85D"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9.3. </w:t>
      </w:r>
      <w:r w:rsidRPr="00161B09">
        <w:rPr>
          <w:rFonts w:asciiTheme="minorHAnsi" w:hAnsiTheme="minorHAnsi"/>
        </w:rPr>
        <w:t xml:space="preserve">Για την αξιολόγηση των προσφορών, θα ακολουθηθούν τα στάδια και οι διαδικασίες που περιγράφονται στη συνέχεια : </w:t>
      </w:r>
    </w:p>
    <w:p w14:paraId="7AC39A3E" w14:textId="77777777" w:rsidR="00E01D15" w:rsidRDefault="00E01D15" w:rsidP="00B47F4C">
      <w:pPr>
        <w:spacing w:after="0" w:line="240" w:lineRule="auto"/>
        <w:jc w:val="both"/>
        <w:rPr>
          <w:rFonts w:asciiTheme="minorHAnsi" w:hAnsiTheme="minorHAnsi"/>
          <w:sz w:val="24"/>
          <w:szCs w:val="24"/>
        </w:rPr>
      </w:pPr>
    </w:p>
    <w:p w14:paraId="08665E99" w14:textId="0F98FA36"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ΕΛΕΓΧΟΣ ΔΙΚΑΙΟΛΟΓΗΤΙΚΩΝ ΣΥΜΜΕΤΟΧΗΣ ΚΑΙ ΑΞΙΟΛΟΓΗΣΗ ΤΕΧΝΙΚΩΝ ΠΡΟΣΦΟΡΩΝ</w:t>
      </w:r>
    </w:p>
    <w:p w14:paraId="5A47B9A5"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9.4. </w:t>
      </w:r>
      <w:r w:rsidRPr="00161B09">
        <w:rPr>
          <w:rFonts w:asciiTheme="minorHAnsi" w:hAnsiTheme="minorHAnsi"/>
        </w:rPr>
        <w:t>Η Επιτροπή ελέγχει την ορθότητα και την πληρότητα των δικαιολογητικών που έχουν υποβληθεί και αξιολογεί τις τεχνικές προσφορές, προκειμένου να διαπιστώσει τον βαθμό στον οποίο ανταποκρίνονται στις απαιτήσεις της διακήρυξης, καταχωρεί τις προσφορές στον τελικό συγκριτικό πίνακα, τον οποίο θα υποβάλλει, μαζί με τα πρακτικά και όλα τα στοιχεία του φακέλου του διαγωνισμού, στο Δ/</w:t>
      </w:r>
      <w:proofErr w:type="spellStart"/>
      <w:r w:rsidRPr="00161B09">
        <w:rPr>
          <w:rFonts w:asciiTheme="minorHAnsi" w:hAnsiTheme="minorHAnsi"/>
        </w:rPr>
        <w:t>κό</w:t>
      </w:r>
      <w:proofErr w:type="spellEnd"/>
      <w:r w:rsidRPr="00161B09">
        <w:rPr>
          <w:rFonts w:asciiTheme="minorHAnsi" w:hAnsiTheme="minorHAnsi"/>
        </w:rPr>
        <w:t xml:space="preserve"> Συμβούλιο του Κ.Κ.Π.Π.-Α.Μ.Θ. </w:t>
      </w:r>
    </w:p>
    <w:p w14:paraId="0CA9D346" w14:textId="0A8C555C" w:rsidR="00427908"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9.5. </w:t>
      </w:r>
      <w:r w:rsidRPr="00161B09">
        <w:rPr>
          <w:rFonts w:asciiTheme="minorHAnsi" w:hAnsiTheme="minorHAnsi"/>
          <w:sz w:val="24"/>
          <w:szCs w:val="24"/>
        </w:rPr>
        <w:t>Προσφορές που είναι αόριστες ή ανεπίδεκτες εκτίμησης ή είναι υπό αίρεση ή αντιφατικές ή παρουσιάζουν ουσιώδεις αποκλίσεις από τις απαιτήσεις και τους όρους της διακήρυξης, απορρίπτονται ως απαράδεκτες.</w:t>
      </w:r>
    </w:p>
    <w:p w14:paraId="44B37414" w14:textId="77777777" w:rsidR="00E01D15" w:rsidRPr="00161B09" w:rsidRDefault="00E01D15" w:rsidP="00B47F4C">
      <w:pPr>
        <w:spacing w:after="0" w:line="240" w:lineRule="auto"/>
        <w:jc w:val="both"/>
        <w:rPr>
          <w:rFonts w:asciiTheme="minorHAnsi" w:hAnsiTheme="minorHAnsi"/>
          <w:sz w:val="24"/>
          <w:szCs w:val="24"/>
        </w:rPr>
      </w:pPr>
    </w:p>
    <w:p w14:paraId="6A1AE038" w14:textId="77777777" w:rsidR="00427908" w:rsidRPr="00161B09" w:rsidRDefault="00427908" w:rsidP="00B47F4C">
      <w:pPr>
        <w:pStyle w:val="Default"/>
        <w:jc w:val="both"/>
        <w:rPr>
          <w:rFonts w:asciiTheme="minorHAnsi" w:hAnsiTheme="minorHAnsi"/>
        </w:rPr>
      </w:pPr>
      <w:r w:rsidRPr="00161B09">
        <w:rPr>
          <w:rFonts w:asciiTheme="minorHAnsi" w:hAnsiTheme="minorHAnsi"/>
        </w:rPr>
        <w:t>ΟΙΚΟΝΟΜΙΚΗ ΑΞΙΟΛΟΓΗΣΗ</w:t>
      </w:r>
    </w:p>
    <w:p w14:paraId="2418C29A" w14:textId="1BCC8C73"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9.6. Για την οικονομική αξιολόγηση των οικονομικών προσφορών με κριτήριο κατακύρωσης </w:t>
      </w:r>
      <w:r w:rsidR="001712BF" w:rsidRPr="00161B09">
        <w:rPr>
          <w:rFonts w:asciiTheme="minorHAnsi" w:hAnsiTheme="minorHAnsi"/>
          <w:b/>
          <w:bCs/>
        </w:rPr>
        <w:t xml:space="preserve">το μεγαλύτερο ποσοστό έκπτωσης % </w:t>
      </w:r>
      <w:r w:rsidRPr="00161B09">
        <w:rPr>
          <w:rFonts w:asciiTheme="minorHAnsi" w:hAnsiTheme="minorHAnsi"/>
          <w:b/>
          <w:bCs/>
        </w:rPr>
        <w:t>, θα ληφθούν  υπόψη οι προσφορές για ένα – περισσότερα ή και για τα</w:t>
      </w:r>
      <w:r w:rsidR="0033721F">
        <w:rPr>
          <w:rFonts w:asciiTheme="minorHAnsi" w:hAnsiTheme="minorHAnsi"/>
          <w:b/>
          <w:bCs/>
        </w:rPr>
        <w:t xml:space="preserve"> </w:t>
      </w:r>
      <w:r w:rsidR="000A687D">
        <w:rPr>
          <w:rFonts w:asciiTheme="minorHAnsi" w:hAnsiTheme="minorHAnsi"/>
          <w:b/>
          <w:bCs/>
        </w:rPr>
        <w:t>τρία</w:t>
      </w:r>
      <w:r w:rsidR="0033721F">
        <w:rPr>
          <w:rFonts w:asciiTheme="minorHAnsi" w:hAnsiTheme="minorHAnsi"/>
          <w:b/>
          <w:bCs/>
        </w:rPr>
        <w:t xml:space="preserve"> (0</w:t>
      </w:r>
      <w:r w:rsidR="000A687D">
        <w:rPr>
          <w:rFonts w:asciiTheme="minorHAnsi" w:hAnsiTheme="minorHAnsi"/>
          <w:b/>
          <w:bCs/>
        </w:rPr>
        <w:t>3</w:t>
      </w:r>
      <w:r w:rsidR="001712BF" w:rsidRPr="00161B09">
        <w:rPr>
          <w:rFonts w:asciiTheme="minorHAnsi" w:hAnsiTheme="minorHAnsi"/>
          <w:b/>
          <w:bCs/>
        </w:rPr>
        <w:t xml:space="preserve">) </w:t>
      </w:r>
      <w:r w:rsidR="00DD60B0">
        <w:rPr>
          <w:rFonts w:asciiTheme="minorHAnsi" w:hAnsiTheme="minorHAnsi"/>
          <w:b/>
          <w:bCs/>
        </w:rPr>
        <w:t>Παραρτήματα  του Κ.Κ.Π.-Π.</w:t>
      </w:r>
      <w:r w:rsidRPr="00161B09">
        <w:rPr>
          <w:rFonts w:asciiTheme="minorHAnsi" w:hAnsiTheme="minorHAnsi"/>
          <w:b/>
          <w:bCs/>
        </w:rPr>
        <w:t>Α.Μ.Θ. , καθώς επίσης και για ένα – περισσότερα ή και για όλα τα είδη , όπως αυτά αποτυπώνονται στους σχετικούς πίνακες,  χωρίς τον νόμιμο Φ.Π.Α.</w:t>
      </w:r>
    </w:p>
    <w:p w14:paraId="64EE43E4" w14:textId="193DE027" w:rsidR="00427908" w:rsidRDefault="00427908" w:rsidP="00B47F4C">
      <w:pPr>
        <w:pStyle w:val="Default"/>
        <w:jc w:val="both"/>
        <w:rPr>
          <w:rFonts w:asciiTheme="minorHAnsi" w:hAnsiTheme="minorHAnsi"/>
        </w:rPr>
      </w:pPr>
      <w:r w:rsidRPr="00161B09">
        <w:rPr>
          <w:rFonts w:asciiTheme="minorHAnsi" w:hAnsiTheme="minorHAnsi"/>
        </w:rPr>
        <w:t>Στην περίπτωση υπερβολικά χαμηλής οικονομικής προσφοράς</w:t>
      </w:r>
      <w:r w:rsidR="001712BF" w:rsidRPr="00161B09">
        <w:rPr>
          <w:rFonts w:asciiTheme="minorHAnsi" w:hAnsiTheme="minorHAnsi"/>
        </w:rPr>
        <w:t xml:space="preserve"> (μεγάλο ποσοστό έκπτωσης)</w:t>
      </w:r>
      <w:r w:rsidRPr="00161B09">
        <w:rPr>
          <w:rFonts w:asciiTheme="minorHAnsi" w:hAnsiTheme="minorHAnsi"/>
        </w:rPr>
        <w:t xml:space="preserve">, θα ζητηθεί από τον υποψήφιο ανάδοχο έγγραφη αιτιολόγηση της ανάλυσης της οικονομικής προσφοράς. </w:t>
      </w:r>
    </w:p>
    <w:p w14:paraId="75CD0019" w14:textId="2E7EBE7E" w:rsidR="00DD60B0" w:rsidRPr="00E01D15" w:rsidRDefault="00DD60B0" w:rsidP="00B47F4C">
      <w:pPr>
        <w:pStyle w:val="Default"/>
        <w:jc w:val="both"/>
        <w:rPr>
          <w:rFonts w:asciiTheme="minorHAnsi" w:hAnsiTheme="minorHAnsi"/>
          <w:b/>
          <w:u w:val="single"/>
        </w:rPr>
      </w:pPr>
      <w:r w:rsidRPr="00DD60B0">
        <w:rPr>
          <w:rFonts w:asciiTheme="minorHAnsi" w:hAnsiTheme="minorHAnsi"/>
          <w:b/>
          <w:u w:val="single"/>
        </w:rPr>
        <w:t>Η οικονομική αξιολόγηση θα πραγματοποιηθεί στην ίδια Συνεδρίαση της Επιτροπής διενέργειας του Διαγωνισμού με αυτή της αξιολόγησης της τεχνικής προσφοράς και των δικαιολογητικών συμμετοχής .</w:t>
      </w:r>
      <w:r>
        <w:rPr>
          <w:rFonts w:asciiTheme="minorHAnsi" w:hAnsiTheme="minorHAnsi"/>
          <w:b/>
          <w:u w:val="single"/>
        </w:rPr>
        <w:t xml:space="preserve"> Το Πρακτικό της Επιτροπής</w:t>
      </w:r>
      <w:r w:rsidR="001C2B6E">
        <w:rPr>
          <w:rFonts w:asciiTheme="minorHAnsi" w:hAnsiTheme="minorHAnsi"/>
          <w:b/>
          <w:u w:val="single"/>
        </w:rPr>
        <w:t xml:space="preserve"> για τις παραπάνω αξιολογήσεις </w:t>
      </w:r>
      <w:r>
        <w:rPr>
          <w:rFonts w:asciiTheme="minorHAnsi" w:hAnsiTheme="minorHAnsi"/>
          <w:b/>
          <w:u w:val="single"/>
        </w:rPr>
        <w:t xml:space="preserve"> </w:t>
      </w:r>
      <w:r w:rsidR="001C2B6E">
        <w:rPr>
          <w:rFonts w:asciiTheme="minorHAnsi" w:hAnsiTheme="minorHAnsi"/>
          <w:b/>
          <w:u w:val="single"/>
        </w:rPr>
        <w:t>θα είναι ένα , το οποίο και θα υποβληθεί για έγκριση προς  το Δ.Σ. του Κέντρου Κ.Π.-Π.Α.Μ.Θ.</w:t>
      </w:r>
      <w:r w:rsidR="00E01D15" w:rsidRPr="00E01D15">
        <w:rPr>
          <w:rFonts w:asciiTheme="minorHAnsi" w:hAnsiTheme="minorHAnsi"/>
        </w:rPr>
        <w:t xml:space="preserve"> </w:t>
      </w:r>
      <w:r w:rsidR="00E01D15" w:rsidRPr="00E01D15">
        <w:rPr>
          <w:rFonts w:asciiTheme="minorHAnsi" w:hAnsiTheme="minorHAnsi"/>
          <w:b/>
          <w:u w:val="single"/>
        </w:rPr>
        <w:t>(παρ. 4, άρθρο 117, Ν. 4412/2016).</w:t>
      </w:r>
    </w:p>
    <w:p w14:paraId="6B9B9C0B" w14:textId="1134E4CF" w:rsidR="00DD60B0" w:rsidRDefault="00DD60B0" w:rsidP="00B47F4C">
      <w:pPr>
        <w:pStyle w:val="Default"/>
        <w:jc w:val="both"/>
        <w:rPr>
          <w:rFonts w:asciiTheme="minorHAnsi" w:hAnsiTheme="minorHAnsi"/>
          <w:b/>
          <w:u w:val="single"/>
        </w:rPr>
      </w:pPr>
    </w:p>
    <w:p w14:paraId="353A8230" w14:textId="77777777" w:rsidR="000A687D" w:rsidRPr="00DD60B0" w:rsidRDefault="000A687D" w:rsidP="00B47F4C">
      <w:pPr>
        <w:pStyle w:val="Default"/>
        <w:jc w:val="both"/>
        <w:rPr>
          <w:rFonts w:asciiTheme="minorHAnsi" w:hAnsiTheme="minorHAnsi"/>
          <w:b/>
          <w:u w:val="single"/>
        </w:rPr>
      </w:pPr>
    </w:p>
    <w:p w14:paraId="23AF79A4" w14:textId="77777777" w:rsidR="00427908" w:rsidRPr="00161B09" w:rsidRDefault="00427908" w:rsidP="00B47F4C">
      <w:pPr>
        <w:pStyle w:val="Default"/>
        <w:jc w:val="both"/>
        <w:rPr>
          <w:rFonts w:asciiTheme="minorHAnsi" w:hAnsiTheme="minorHAnsi"/>
        </w:rPr>
      </w:pPr>
      <w:r w:rsidRPr="00161B09">
        <w:rPr>
          <w:rFonts w:asciiTheme="minorHAnsi" w:hAnsiTheme="minorHAnsi"/>
        </w:rPr>
        <w:lastRenderedPageBreak/>
        <w:t>ΤΕΛΙΚΗ ΑΞΙΟΛΟΓΗΣΗ</w:t>
      </w:r>
    </w:p>
    <w:p w14:paraId="1DDA4D11"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9.7. </w:t>
      </w:r>
      <w:r w:rsidRPr="00161B09">
        <w:rPr>
          <w:rFonts w:asciiTheme="minorHAnsi" w:hAnsiTheme="minorHAnsi"/>
          <w:b/>
          <w:u w:val="single"/>
        </w:rPr>
        <w:t>Για την επιλογή του αναδόχου η Επιτροπή θα προβεί στα παρακάτω:</w:t>
      </w:r>
      <w:r w:rsidRPr="00161B09">
        <w:rPr>
          <w:rFonts w:asciiTheme="minorHAnsi" w:hAnsiTheme="minorHAnsi"/>
        </w:rPr>
        <w:t xml:space="preserve"> </w:t>
      </w:r>
    </w:p>
    <w:p w14:paraId="5ACB3966" w14:textId="77777777" w:rsidR="00427908" w:rsidRPr="00161B09" w:rsidRDefault="00427908" w:rsidP="00B47F4C">
      <w:pPr>
        <w:pStyle w:val="Default"/>
        <w:jc w:val="both"/>
        <w:rPr>
          <w:rFonts w:asciiTheme="minorHAnsi" w:hAnsiTheme="minorHAnsi"/>
          <w:b/>
          <w:i/>
          <w:u w:val="single"/>
        </w:rPr>
      </w:pPr>
      <w:r w:rsidRPr="00161B09">
        <w:rPr>
          <w:rFonts w:asciiTheme="minorHAnsi" w:hAnsiTheme="minorHAnsi"/>
        </w:rPr>
        <w:t xml:space="preserve">• </w:t>
      </w:r>
      <w:r w:rsidRPr="00161B09">
        <w:rPr>
          <w:rFonts w:asciiTheme="minorHAnsi" w:hAnsiTheme="minorHAnsi"/>
          <w:b/>
          <w:i/>
          <w:u w:val="single"/>
        </w:rPr>
        <w:t>Αξιολόγηση των τεχνικών προσφορώ</w:t>
      </w:r>
      <w:r w:rsidR="001712BF" w:rsidRPr="00161B09">
        <w:rPr>
          <w:rFonts w:asciiTheme="minorHAnsi" w:hAnsiTheme="minorHAnsi"/>
          <w:b/>
          <w:i/>
          <w:u w:val="single"/>
        </w:rPr>
        <w:t>ν και των δικαιολογητικών συμμετοχής όπως αναλύεται στην παρούσα διακήρυξη</w:t>
      </w:r>
    </w:p>
    <w:p w14:paraId="4165EF0C" w14:textId="77777777" w:rsidR="00427908" w:rsidRPr="00161B09" w:rsidRDefault="00427908" w:rsidP="00B47F4C">
      <w:pPr>
        <w:pStyle w:val="Default"/>
        <w:jc w:val="both"/>
        <w:rPr>
          <w:rFonts w:asciiTheme="minorHAnsi" w:hAnsiTheme="minorHAnsi"/>
          <w:b/>
          <w:i/>
          <w:u w:val="single"/>
        </w:rPr>
      </w:pPr>
      <w:r w:rsidRPr="00161B09">
        <w:rPr>
          <w:rFonts w:asciiTheme="minorHAnsi" w:hAnsiTheme="minorHAnsi"/>
          <w:b/>
          <w:i/>
          <w:u w:val="single"/>
        </w:rPr>
        <w:t xml:space="preserve">• Αξιολόγηση των οικονομικών προσφορών </w:t>
      </w:r>
    </w:p>
    <w:p w14:paraId="7E9075E6" w14:textId="77777777" w:rsidR="00427908" w:rsidRPr="00161B09" w:rsidRDefault="00427908" w:rsidP="00B47F4C">
      <w:pPr>
        <w:spacing w:after="0" w:line="240" w:lineRule="auto"/>
        <w:jc w:val="both"/>
        <w:rPr>
          <w:rFonts w:asciiTheme="minorHAnsi" w:hAnsiTheme="minorHAnsi"/>
          <w:b/>
          <w:i/>
          <w:sz w:val="24"/>
          <w:szCs w:val="24"/>
          <w:u w:val="single"/>
        </w:rPr>
      </w:pPr>
      <w:r w:rsidRPr="00161B09">
        <w:rPr>
          <w:rFonts w:asciiTheme="minorHAnsi" w:hAnsiTheme="minorHAnsi"/>
          <w:b/>
          <w:i/>
          <w:sz w:val="24"/>
          <w:szCs w:val="24"/>
          <w:u w:val="single"/>
        </w:rPr>
        <w:t>•Κατάταξη των προσφορών για την τελική επιλογή της προσφοράς.</w:t>
      </w:r>
    </w:p>
    <w:p w14:paraId="0707F0E5"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9.8. </w:t>
      </w:r>
      <w:r w:rsidRPr="00161B09">
        <w:rPr>
          <w:rFonts w:asciiTheme="minorHAnsi" w:hAnsiTheme="minorHAnsi"/>
        </w:rPr>
        <w:t>Με βάση την τελική κατάταξη των προσφορών που έχει προκύψει από την παραπάνω διαδικασία, προκρίνεται ως ανάδοχος, ο πρώτος σε κατάταξη υποψήφιος που έχει προσφέρει την χαμηλότερη τιμή</w:t>
      </w:r>
      <w:r w:rsidR="001712BF" w:rsidRPr="00161B09">
        <w:rPr>
          <w:rFonts w:asciiTheme="minorHAnsi" w:hAnsiTheme="minorHAnsi"/>
        </w:rPr>
        <w:t xml:space="preserve"> (το μεγαλύτερο ποσοστό έκπτωσης)</w:t>
      </w:r>
      <w:r w:rsidRPr="00161B09">
        <w:rPr>
          <w:rFonts w:asciiTheme="minorHAnsi" w:hAnsiTheme="minorHAnsi"/>
        </w:rPr>
        <w:t>. Εφόσον από την προσφορά δεν προκύπτει με σαφήνεια η προσφερόμενη τιμή, η προσφορά απορρίπτεται ως απαράδεκτη, ύστερα από γνωμοδότηση της Επιτροπής Διεν</w:t>
      </w:r>
      <w:r w:rsidR="005A4C5C">
        <w:rPr>
          <w:rFonts w:asciiTheme="minorHAnsi" w:hAnsiTheme="minorHAnsi"/>
        </w:rPr>
        <w:t>έργειας Πρόχειρων Διαγωνισμών (Σ</w:t>
      </w:r>
      <w:r w:rsidRPr="00161B09">
        <w:rPr>
          <w:rFonts w:asciiTheme="minorHAnsi" w:hAnsiTheme="minorHAnsi"/>
        </w:rPr>
        <w:t xml:space="preserve">υνοπτικών). </w:t>
      </w:r>
    </w:p>
    <w:p w14:paraId="56B129E0" w14:textId="69BB584D" w:rsidR="00427908"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9.9. </w:t>
      </w:r>
      <w:r w:rsidRPr="00161B09">
        <w:rPr>
          <w:rFonts w:asciiTheme="minorHAnsi" w:hAnsiTheme="minorHAnsi"/>
          <w:sz w:val="24"/>
          <w:szCs w:val="24"/>
        </w:rPr>
        <w:t>Παρεκκλίσεις από τις τεχνικοοικονομικές απαιτήσεις του διαγωνισμού, γενικώς, δεν είναι δεκτές, εκτός αν θεωρούνται ευνοϊκές.</w:t>
      </w:r>
    </w:p>
    <w:p w14:paraId="53377BBB" w14:textId="77777777" w:rsidR="00E01D15" w:rsidRPr="00161B09" w:rsidRDefault="00E01D15" w:rsidP="00B47F4C">
      <w:pPr>
        <w:spacing w:after="0" w:line="240" w:lineRule="auto"/>
        <w:jc w:val="both"/>
        <w:rPr>
          <w:rFonts w:asciiTheme="minorHAnsi" w:hAnsiTheme="minorHAnsi"/>
          <w:sz w:val="24"/>
          <w:szCs w:val="24"/>
        </w:rPr>
      </w:pPr>
    </w:p>
    <w:p w14:paraId="65A0686A" w14:textId="77777777" w:rsidR="00427908" w:rsidRPr="00161B09" w:rsidRDefault="00427908" w:rsidP="00B47F4C">
      <w:pPr>
        <w:pStyle w:val="Default"/>
        <w:jc w:val="both"/>
        <w:rPr>
          <w:rFonts w:asciiTheme="minorHAnsi" w:hAnsiTheme="minorHAnsi"/>
        </w:rPr>
      </w:pPr>
      <w:r w:rsidRPr="00161B09">
        <w:rPr>
          <w:rFonts w:asciiTheme="minorHAnsi" w:hAnsiTheme="minorHAnsi"/>
        </w:rPr>
        <w:t>ΑΞΙΟΛΟΓΗΣΗ ΔΙΚΑΙΟΛΟΓΗΤΙΚΩΝ ΚΑΤΑ ΤΟ ΣΤΑΔΙΟ ΤΗΣ ΚΑΤΑΚΥΡΩΣΗΣ – ΟΛΟΚΛΗΡΩΣΗ ΑΞΙΟΛΟΓΗΣΗΣ – ΕΠΙΛΟΓΗ ΑΝΑΔΟΧΟΥ</w:t>
      </w:r>
    </w:p>
    <w:p w14:paraId="55D295E1"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9.10. </w:t>
      </w:r>
      <w:r w:rsidRPr="00161B09">
        <w:rPr>
          <w:rFonts w:asciiTheme="minorHAnsi" w:hAnsiTheme="minorHAnsi"/>
          <w:sz w:val="24"/>
          <w:szCs w:val="24"/>
        </w:rPr>
        <w:t>Μετά την κατάταξη των προσφορών και την ανάδειξη αυτού στον οποίο πρόκειται να γίνει η κατακύρωση, ο προσφέρων στον οποίο πρόκειται να γίνει η κατακύρωση, εντός προθεσμίας δέκα (10) ημερών από την κοινοποίηση σχετικής έγγραφης ειδοποίησης σ’ αυτόν, με βεβαίωση παραλαβής ή σύμφωνα με το ν. 2672/1998 (Α΄290), οφείλει να υποβάλλει, σε σφραγισμένο φάκελο, στην Επιτροπή Διενέργειας του διαγωνισμού, τα εξής έγγραφα και δικαιολογητικά:</w:t>
      </w:r>
    </w:p>
    <w:p w14:paraId="0ACCBDBF"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9.11. Οι Έλληνες πολίτες : </w:t>
      </w:r>
    </w:p>
    <w:p w14:paraId="6B97F62A"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(Α). </w:t>
      </w:r>
      <w:r w:rsidRPr="001C2B6E">
        <w:rPr>
          <w:rFonts w:asciiTheme="minorHAnsi" w:hAnsiTheme="minorHAnsi"/>
          <w:b/>
        </w:rPr>
        <w:t>Απόσπασμα ποινικού μητρώου</w:t>
      </w:r>
      <w:r w:rsidRPr="00161B09">
        <w:rPr>
          <w:rFonts w:asciiTheme="minorHAnsi" w:hAnsiTheme="minorHAnsi"/>
        </w:rPr>
        <w:t xml:space="preserve"> έκδοσης του τελευταίου τριμήνου πριν από την κοινοποίηση της ως άνω έγγραφης ειδοποίησης, από το οποίο να προκύπτει, ότι δεν έχουν καταδικασθεί με αμετάκλητη δικαστική απόφαση για τα εξής : </w:t>
      </w:r>
    </w:p>
    <w:p w14:paraId="3FCBA8C9"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i) για κάποιο από τα αδικήματα: </w:t>
      </w:r>
    </w:p>
    <w:p w14:paraId="031706DB"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 συμμετοχή σε εγκληματική οργάνωση, όπως αυτή ορίζεται στο άρθρο 2 παράγραφος 1 της κοινής δράσης της 98/773/ΔΕΥ του Συμβουλίου (EEL 351 της 29.1.1998, σελ. 1), δωροδοκία, όπως αυτή ορίζεται αντίστοιχα στο άρθρο 3 της πράξης του Συμβουλίου της 26ης Μαΐου 1997 (EE C 195 της 25.6.1997, σελ. 1) και στο άρθρο 3 παράγραφος 1 της κοινής δράσης 98/742/ΚΕΠΠΑ του Συμβουλίου (EE L 358 της 31.12.1998, σελ. 2), </w:t>
      </w:r>
    </w:p>
    <w:p w14:paraId="256EBF40"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 απάτη, κατά την έννοια του άρθρου 1 της σύμβασης σχετικά με την προστασία των οικονομικών συμφερόντων των Ευρωπαϊκών Κοινοτήτων (EE C 316 της 27.11.1995, σελ. 48), </w:t>
      </w:r>
    </w:p>
    <w:p w14:paraId="24ABBCDE"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 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 2331/1995 (Α΄ 173) και τροποποιήθηκε με το ν. 3424/2005 (Α΄ 305), </w:t>
      </w:r>
      <w:proofErr w:type="spellStart"/>
      <w:r w:rsidRPr="00161B09">
        <w:rPr>
          <w:rFonts w:asciiTheme="minorHAnsi" w:hAnsiTheme="minorHAnsi"/>
        </w:rPr>
        <w:t>ii</w:t>
      </w:r>
      <w:proofErr w:type="spellEnd"/>
      <w:r w:rsidRPr="00161B09">
        <w:rPr>
          <w:rFonts w:asciiTheme="minorHAnsi" w:hAnsiTheme="minorHAnsi"/>
        </w:rPr>
        <w:t xml:space="preserve">) κάποιο από τα αδικήματα της υπεξαίρεσης, της απάτης, της εκβίασης, της πλαστογραφίας, της ψευδορκίας, της δωροδοκίας και της δόλιας χρεοκοπίας. </w:t>
      </w:r>
    </w:p>
    <w:p w14:paraId="6B79471E" w14:textId="77777777" w:rsidR="00427908" w:rsidRPr="00161B09" w:rsidRDefault="00427908" w:rsidP="00B47F4C">
      <w:pPr>
        <w:pStyle w:val="Default"/>
        <w:jc w:val="both"/>
        <w:rPr>
          <w:rFonts w:asciiTheme="minorHAnsi" w:hAnsiTheme="minorHAnsi"/>
        </w:rPr>
      </w:pPr>
      <w:proofErr w:type="spellStart"/>
      <w:r w:rsidRPr="00161B09">
        <w:rPr>
          <w:rFonts w:asciiTheme="minorHAnsi" w:hAnsiTheme="minorHAnsi"/>
        </w:rPr>
        <w:t>iii</w:t>
      </w:r>
      <w:proofErr w:type="spellEnd"/>
      <w:r w:rsidRPr="00161B09">
        <w:rPr>
          <w:rFonts w:asciiTheme="minorHAnsi" w:hAnsiTheme="minorHAnsi"/>
        </w:rPr>
        <w:t xml:space="preserve">) το/τα προβλεπόμενα από τον Αγορανομικό Κώδικα αδίκημα, σχετικό με την άσκηση της επαγγελματικής τους δραστηριότητας. </w:t>
      </w:r>
    </w:p>
    <w:p w14:paraId="26AA4C20"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(Β). </w:t>
      </w:r>
      <w:r w:rsidRPr="003B7CC8">
        <w:rPr>
          <w:rFonts w:asciiTheme="minorHAnsi" w:hAnsiTheme="minorHAnsi"/>
          <w:b/>
        </w:rPr>
        <w:t>Πιστοποιητικό αρμόδιας δικαστικής ή διοικητικής αρχής</w:t>
      </w:r>
      <w:r w:rsidRPr="00161B09">
        <w:rPr>
          <w:rFonts w:asciiTheme="minorHAnsi" w:hAnsiTheme="minorHAnsi"/>
        </w:rPr>
        <w:t xml:space="preserve">, έκδοσης του τελευταίου εξαμήνου, πριν από την κοινοποίηση της ως άνω έγγραφης ειδοποίησης (της ως άνω παραγράφου 9.10.), από το οποίο να προκύπτει ότι δεν τελούν σε πτώχευση και, επίσης, ότι δεν τελούν σε διαδικασία κήρυξης πτώχευσης. </w:t>
      </w:r>
    </w:p>
    <w:p w14:paraId="6E3735C6"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lastRenderedPageBreak/>
        <w:t xml:space="preserve">(Γ). </w:t>
      </w:r>
      <w:r w:rsidRPr="003B7CC8">
        <w:rPr>
          <w:rFonts w:asciiTheme="minorHAnsi" w:hAnsiTheme="minorHAnsi"/>
          <w:b/>
        </w:rPr>
        <w:t>Πιστοποιητικό που εκδίδεται από αρμόδια κατά περίπτωση αρχή</w:t>
      </w:r>
      <w:r w:rsidRPr="00161B09">
        <w:rPr>
          <w:rFonts w:asciiTheme="minorHAnsi" w:hAnsiTheme="minorHAnsi"/>
        </w:rPr>
        <w:t xml:space="preserve">, από το οποίο να προκύπτει ότι κατά την ημερομηνία της ως άνω ειδοποίησης, είναι ενήμεροι ως προς τις υποχρεώσεις τους που αφορούν τις εισφορές κοινωνικής ασφάλισης (κύριας και επικουρικής) και ως προς τις φορολογικές υποχρεώσεις τους. </w:t>
      </w:r>
    </w:p>
    <w:p w14:paraId="5716D813"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Σε περίπτωση εγκατάστασής τους στην αλλοδαπή, τα δικαιολογητικά των παραπάνω περιπτώσεων (Β) και (Γ) εκδίδονται με βάση την ισχύουσα νομοθεσία της χώρας που είναι εγκατεστημένοι, από την οποία και εκδίδεται το σχετικό πιστοποιητικό.</w:t>
      </w:r>
    </w:p>
    <w:p w14:paraId="226C4784" w14:textId="77777777" w:rsidR="00427908"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(Δ). </w:t>
      </w:r>
      <w:r w:rsidRPr="003B7CC8">
        <w:rPr>
          <w:rFonts w:asciiTheme="minorHAnsi" w:hAnsiTheme="minorHAnsi"/>
          <w:b/>
          <w:sz w:val="24"/>
          <w:szCs w:val="24"/>
        </w:rPr>
        <w:t>Πιστοποιητικό του οικείου Επιμελητηρίου</w:t>
      </w:r>
      <w:r w:rsidRPr="00161B09">
        <w:rPr>
          <w:rFonts w:asciiTheme="minorHAnsi" w:hAnsiTheme="minorHAnsi"/>
          <w:sz w:val="24"/>
          <w:szCs w:val="24"/>
        </w:rPr>
        <w:t>, με το οποίο θα πιστοποιείται αφενός η εγγραφή τους σ’ αυτό και το ειδικό επάγγελμά τους, κατά την ημέρα διενέργειας του διαγωνισμού, και αφετέρου ότι εξακολουθούν να παραμένουν εγγεγραμμένοι μέχρι της επίδοσης της ως άνω έγγραφης ειδοποίησης (της ως άνω παραγράφου 9.10.).</w:t>
      </w:r>
    </w:p>
    <w:p w14:paraId="2F005B09" w14:textId="77777777" w:rsidR="00BB1396" w:rsidRPr="00161B09" w:rsidRDefault="00BB1396" w:rsidP="00B47F4C">
      <w:pPr>
        <w:spacing w:after="0" w:line="240" w:lineRule="auto"/>
        <w:jc w:val="both"/>
        <w:rPr>
          <w:rFonts w:asciiTheme="minorHAnsi" w:hAnsiTheme="minorHAnsi"/>
          <w:sz w:val="24"/>
          <w:szCs w:val="24"/>
        </w:rPr>
      </w:pPr>
    </w:p>
    <w:p w14:paraId="3BB13812"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9.12. Οι αλλοδαποί : </w:t>
      </w:r>
    </w:p>
    <w:p w14:paraId="18C0CF2D"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(Α). </w:t>
      </w:r>
      <w:r w:rsidRPr="00161B09">
        <w:rPr>
          <w:rFonts w:asciiTheme="minorHAnsi" w:hAnsiTheme="minorHAnsi"/>
          <w:sz w:val="24"/>
          <w:szCs w:val="24"/>
        </w:rPr>
        <w:t xml:space="preserve">Απόσπασμα ποινικού μητρώου ή ισοδύναμου εγγράφου αρμόδιας διοικητικής ή δικαστικής αρχής της χώρας εγκατάστασής τους, έκδοσης του τελευταίου τριμήνου, πριν από την κοινοποίηση της ως άνω έγγραφης ειδοποίησης από το οποίο να προκύπτει ότι δεν έχουν καταδικασθεί με αμετάκλητη δικαστική απόφαση για κάποιο από τα αδικήματα της περίπτωσης </w:t>
      </w:r>
      <w:r w:rsidRPr="00161B09">
        <w:rPr>
          <w:rFonts w:asciiTheme="minorHAnsi" w:hAnsiTheme="minorHAnsi"/>
          <w:b/>
          <w:bCs/>
          <w:sz w:val="24"/>
          <w:szCs w:val="24"/>
        </w:rPr>
        <w:t xml:space="preserve">(Α) </w:t>
      </w:r>
      <w:r w:rsidRPr="00161B09">
        <w:rPr>
          <w:rFonts w:asciiTheme="minorHAnsi" w:hAnsiTheme="minorHAnsi"/>
          <w:sz w:val="24"/>
          <w:szCs w:val="24"/>
        </w:rPr>
        <w:t>της ως άνω παραγράφου 9.11.</w:t>
      </w:r>
    </w:p>
    <w:p w14:paraId="37D8B383"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(Β)</w:t>
      </w:r>
      <w:r w:rsidRPr="00161B09">
        <w:rPr>
          <w:rFonts w:asciiTheme="minorHAnsi" w:hAnsiTheme="minorHAnsi"/>
        </w:rPr>
        <w:t xml:space="preserve">. Πιστοποιητικό της κατά περίπτωση αρμόδιας δικαστικής ή διοικητικής αρχής της χώρας εγκατάστασής τους, έκδοσης του τελευταίου εξαμήνου πριν από την κοινοποίηση της έγγραφης ειδοποίησης, από το οποίο να προκύπτει ότι δεν τελούν σε πτώχευση, σε διαδικασία κήρυξης σε πτώχευση ή υπό άλλη ανάλογη κατάσταση ή διαδικασία. </w:t>
      </w:r>
    </w:p>
    <w:p w14:paraId="0F6B6AFB"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(Γ)</w:t>
      </w:r>
      <w:r w:rsidRPr="00161B09">
        <w:rPr>
          <w:rFonts w:asciiTheme="minorHAnsi" w:hAnsiTheme="minorHAnsi"/>
        </w:rPr>
        <w:t xml:space="preserve">. Πιστοποιητικό της κατά περίπτωση αρμόδιας δικαστικής ή διοικητικής αρχής της χώρας εγκατάστασής τους, από το οποίο να προκύπτει ότι κατά την ημερομηνία της ως άνω ειδοποίησης, είναι ενήμεροι ως προς τις υποχρεώσεις τους που αφορούν τις εισφορές κοινωνικής ασφάλισης (κύριας και επικουρικής) και ως προς τις φορολογικές υποχρεώσεις τους. </w:t>
      </w:r>
    </w:p>
    <w:p w14:paraId="26F3D01D"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(Δ)</w:t>
      </w:r>
      <w:r w:rsidRPr="00161B09">
        <w:rPr>
          <w:rFonts w:asciiTheme="minorHAnsi" w:hAnsiTheme="minorHAnsi"/>
        </w:rPr>
        <w:t xml:space="preserve">. Πιστοποιητικό της αρμόδιας αρχής της χώρας εγκατάστασής τους, από το οποίο να προκύπτει ότι ήταν εγγεγραμμένοι στα μητρώα του οικείου Επιμελητηρίου ή σε ισοδύναμες επαγγελματικές οργανώσεις, κατά την ημέρα διενέργειας του διαγωνισμού και εξακολουθούν να παραμένουν εγγεγραμμένοι μέχρι την επίδοση της ως άνω έγγραφης ειδοποίησης. </w:t>
      </w:r>
    </w:p>
    <w:p w14:paraId="7283B376"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Μετά την αποσφράγιση των προσφορών η τυχόν έλλειψη δικαιολογητικού σε αυτές δεν μπορεί να συμπληρώνεται από τους προσφέροντες και οι ευρεθείσες ελλιπείς προσφορές απορρίπτονται ως α</w:t>
      </w:r>
      <w:r w:rsidR="005A4C5C">
        <w:rPr>
          <w:rFonts w:asciiTheme="minorHAnsi" w:hAnsiTheme="minorHAnsi"/>
          <w:sz w:val="24"/>
          <w:szCs w:val="24"/>
        </w:rPr>
        <w:t>παράδεκτες.</w:t>
      </w:r>
    </w:p>
    <w:p w14:paraId="4188A848"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9.13. Τα νομικά πρόσωπα ημεδαπά ή αλλοδαπά : </w:t>
      </w:r>
    </w:p>
    <w:p w14:paraId="32ACBA15"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(Α). </w:t>
      </w:r>
      <w:r w:rsidRPr="00161B09">
        <w:rPr>
          <w:rFonts w:asciiTheme="minorHAnsi" w:hAnsiTheme="minorHAnsi"/>
        </w:rPr>
        <w:t xml:space="preserve">Τα παραπάνω δικαιολογητικά των παραγράφων 9.11. και 9.12. αντίστοιχα. </w:t>
      </w:r>
    </w:p>
    <w:p w14:paraId="276B8EFF"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 Θεωρημένο καταστατικό, τροποποιήσεις του και ισχύουσα νόμιμη εκπροσώπηση, καθώς και ΦΕΚ νόμιμης εκπροσώπησης (στις μορφές των εταιριών που επιβάλλεται). </w:t>
      </w:r>
    </w:p>
    <w:p w14:paraId="64599E88"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 Το απόσπασμα ποινικού μητρώου ή άλλο ισοδύναμο έγγραφο αρμόδιας διοικητικής ή δικαστικής αρχής της χώρας εγκατάστασης του νομικού προσώπου, των ως άνω παραγράφων, αφορά τους Διαχειριστές όταν το νομικό πρόσωπο είναι Ο.Ε., Ε.Ε. και Ε.Π.Ε., τον Πρόεδρο και τον Διευθύνοντα Σύμβουλο όταν το νομικό πρόσωπο είναι Α.Ε. και σε κάθε άλλη περίπτωση νομικού προσώπου τους νόμιμους εκπροσώπους του. </w:t>
      </w:r>
    </w:p>
    <w:p w14:paraId="5D23B5B3"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(Β). </w:t>
      </w:r>
      <w:r w:rsidRPr="00161B09">
        <w:rPr>
          <w:rFonts w:asciiTheme="minorHAnsi" w:hAnsiTheme="minorHAnsi"/>
          <w:sz w:val="24"/>
          <w:szCs w:val="24"/>
        </w:rPr>
        <w:t xml:space="preserve">Πιστοποιητικό αρμόδιας δικαστικής ή διοικητικής αρχής, έκδοσης του τελευταίου εξαμήνου, πριν από την κοινοποίηση της ως άνω έγγραφης ειδοποίησης από το οποίο να προκύπτει ότι δεν τελούν υπό κοινή εκκαθάριση του ν. 2190/1920, όπως εκάστοτε ισχύει, ή άλλες ανάλογες καταστάσεις (μόνο για αλλοδαπά νομικά πρόσωπα) και, επίσης, ότι δεν τελούν υπό διαδικασία έκδοσης απόφασης κοινής εκκαθάρισης των ανωτέρω νομοθετημάτων ή υπό άλλες ανάλογες καταστάσεις (μόνο για αλλοδαπά νομικά πρόσωπα) </w:t>
      </w:r>
    </w:p>
    <w:p w14:paraId="3DFE7C41"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lastRenderedPageBreak/>
        <w:t xml:space="preserve">- Επί ημεδαπών ανωνύμων εταιρειών τα προαναφερόμενα πιστοποιητικά της εκκαθάρισης, εκδίδονται, όσον αφορά στην κοινή εκκαθάριση από την αρμόδια Υπηρεσία της Νομαρχιακής Αυτοδιοίκησης, στο μητρώο Ανωνύμων Εταιρειών της οποίας είναι εγγεγραμμένη η συμμετέχουσα στο διαγωνισμό A.E., σύμφωνα με τις διατάξεις των άρθρων 7α.1.ια΄ και 7β.12 του </w:t>
      </w:r>
      <w:proofErr w:type="spellStart"/>
      <w:r w:rsidRPr="00161B09">
        <w:rPr>
          <w:rFonts w:asciiTheme="minorHAnsi" w:hAnsiTheme="minorHAnsi"/>
          <w:sz w:val="24"/>
          <w:szCs w:val="24"/>
        </w:rPr>
        <w:t>κ.ν</w:t>
      </w:r>
      <w:proofErr w:type="spellEnd"/>
      <w:r w:rsidRPr="00161B09">
        <w:rPr>
          <w:rFonts w:asciiTheme="minorHAnsi" w:hAnsiTheme="minorHAnsi"/>
          <w:sz w:val="24"/>
          <w:szCs w:val="24"/>
        </w:rPr>
        <w:t>. 2190/1920, όπως εκάστοτε ισχύει. Επί ημεδαπών εταιρειών περιορισμένης ευθύνης και προσωπικών εταιρειών (Ο.Ε. και Ε.Ε.) το πιστοποιητικό της εκκαθάρισης, εκδίδεται από το αρμόδιο τμήμα του Πρωτοδικείου της έδρας της συμμετέχουσας στον διαγωνισμό επιχείρησης.</w:t>
      </w:r>
    </w:p>
    <w:p w14:paraId="66F1967D"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9.14. Οι συνεταιρισμοί : </w:t>
      </w:r>
    </w:p>
    <w:p w14:paraId="5D27212F"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(Α). </w:t>
      </w:r>
      <w:r w:rsidRPr="00161B09">
        <w:rPr>
          <w:rFonts w:asciiTheme="minorHAnsi" w:hAnsiTheme="minorHAnsi"/>
        </w:rPr>
        <w:t xml:space="preserve">Απόσπασμα ποινικού μητρώου έκδοσης του τελευταίου τριμήνου πριν από την κοινοποίηση της ως άνω παραγράφου 9.10. έγγραφης ειδοποίησης, ή άλλο ισοδύναμο έγγραφο αρμόδιας διοικητικής ή δικαστικής αρχής της χώρας εγκατάστασης από το οποίο να προκύπτει ότι ο Πρόεδρος του Διοικητικού του Συμβουλίου δεν έχει καταδικασθεί με αμετάκλητη δικαστική απόφαση, για κάποιο από τα αδικήματα της περίπτωσης (Α) της παραγράφου 9.11. </w:t>
      </w:r>
    </w:p>
    <w:p w14:paraId="4130F7DE"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(Β). </w:t>
      </w:r>
      <w:r w:rsidRPr="00161B09">
        <w:rPr>
          <w:rFonts w:asciiTheme="minorHAnsi" w:hAnsiTheme="minorHAnsi"/>
          <w:sz w:val="24"/>
          <w:szCs w:val="24"/>
        </w:rPr>
        <w:t xml:space="preserve">Τα δικαιολογητικά των περιπτώσεων (Β) και (Γ) της παραγράφου 9.11.,εφόσον πρόκειται για ημεδαπούς συνεταιρισμούς και των περιπτώσεων (Β) και (Γ) της παραγράφου 9.12., εφόσον πρόκειται για αλλοδαπούς συνεταιρισμούς, αντίστοιχα, και της περίπτωσης (Β) της παραγράφου 9.13. </w:t>
      </w:r>
    </w:p>
    <w:p w14:paraId="0EA1D9CA"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(Γ). </w:t>
      </w:r>
      <w:r w:rsidRPr="00161B09">
        <w:rPr>
          <w:rFonts w:asciiTheme="minorHAnsi" w:hAnsiTheme="minorHAnsi"/>
        </w:rPr>
        <w:t xml:space="preserve">Βεβαίωση αρμόδιας αρχής ότι ο Συνεταιρισμός λειτουργεί νόμιμα. </w:t>
      </w:r>
    </w:p>
    <w:p w14:paraId="722CE190"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(Δ). </w:t>
      </w:r>
      <w:r w:rsidRPr="00161B09">
        <w:rPr>
          <w:rFonts w:asciiTheme="minorHAnsi" w:hAnsiTheme="minorHAnsi"/>
          <w:sz w:val="24"/>
          <w:szCs w:val="24"/>
        </w:rPr>
        <w:t>Εφόσον από την προσκόμιση των νομιμοποιητικών εγγράφων για τη λειτουργία του νομικού προσώπου στον φάκελο των δικαιολογητικών συμμετοχής έχει υπάρξει οποιαδήποτε αλλαγή ή τροποποίηση, ο Ανάδοχος υποχρεούται να προσκομίσει με τα Δικαιολογητικά Κατακύρωσης τα σχετικά έγγραφα (πχ την τελευταία τροποποίηση του κ</w:t>
      </w:r>
      <w:r w:rsidR="005A4C5C">
        <w:rPr>
          <w:rFonts w:asciiTheme="minorHAnsi" w:hAnsiTheme="minorHAnsi"/>
          <w:sz w:val="24"/>
          <w:szCs w:val="24"/>
        </w:rPr>
        <w:t>αταστατικού, το νέο Δ.Σ. κ.α.).</w:t>
      </w:r>
    </w:p>
    <w:p w14:paraId="3ED64095"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9.15. Οι ενώσεις προμηθευτών που υποβάλλουν κοινή προσφορά : </w:t>
      </w:r>
    </w:p>
    <w:p w14:paraId="3C7863EE"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9.15.1.</w:t>
      </w:r>
      <w:r w:rsidRPr="00161B09">
        <w:rPr>
          <w:rFonts w:asciiTheme="minorHAnsi" w:hAnsiTheme="minorHAnsi"/>
          <w:sz w:val="24"/>
          <w:szCs w:val="24"/>
        </w:rPr>
        <w:t>Τα παραπάνω κατά περίπτωση δικαιολογητικά, για κάθε προμηθευτή που συμμετέχει στην Ένωση.</w:t>
      </w:r>
    </w:p>
    <w:p w14:paraId="719E6618"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9.15.2. </w:t>
      </w:r>
      <w:r w:rsidRPr="00161B09">
        <w:rPr>
          <w:rFonts w:asciiTheme="minorHAnsi" w:hAnsiTheme="minorHAnsi"/>
        </w:rPr>
        <w:t xml:space="preserve">Η ένωση προμηθευτών υποβάλλει κοινή προσφορά, η οποία υπογράφεται υποχρεωτικά είτε από όλους τους προμηθευτές που αποτελούν την ένωση, είτε από εκπρόσωπό τους εξουσιοδοτημένο με συμβολαιογραφική πράξη. Στην προσφορά απαραιτήτως πρέπει να προσδιορίζεται η έκταση και το είδος της συμμετοχής κάθε μέλους της ένωσης προμηθευτών. </w:t>
      </w:r>
    </w:p>
    <w:p w14:paraId="64BF8F3E"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9.15.3. </w:t>
      </w:r>
      <w:r w:rsidRPr="00161B09">
        <w:rPr>
          <w:rFonts w:asciiTheme="minorHAnsi" w:hAnsiTheme="minorHAnsi"/>
        </w:rPr>
        <w:t xml:space="preserve">Η ένωση δεν υποχρεούται να περιβληθεί ιδιαίτερη νομική μορφή προκειμένου να υποβάλει προσφορά. </w:t>
      </w:r>
    </w:p>
    <w:p w14:paraId="23E7265A"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9.15.4. </w:t>
      </w:r>
      <w:r w:rsidRPr="00161B09">
        <w:rPr>
          <w:rFonts w:asciiTheme="minorHAnsi" w:hAnsiTheme="minorHAnsi"/>
        </w:rPr>
        <w:t xml:space="preserve">Η ένωση υποχρεούται να υποβάλλει την έγγραφη συμφωνία συνεργασίας των μελών της. </w:t>
      </w:r>
    </w:p>
    <w:p w14:paraId="75B70297"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Στην προσφορά απαραιτήτως πρέπει να:</w:t>
      </w:r>
    </w:p>
    <w:p w14:paraId="08EB4808"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ί) αναφέρεται η έγκριση του αρμόδιου οργάνου του μέλους ένωσης/κοινοπραξίας για συμμετοχή του στο διαγωνισμό και στην ένωση/ κοινοπραξία, </w:t>
      </w:r>
    </w:p>
    <w:p w14:paraId="4537010B" w14:textId="77777777" w:rsidR="00427908" w:rsidRPr="00161B09" w:rsidRDefault="00427908" w:rsidP="00B47F4C">
      <w:pPr>
        <w:pStyle w:val="Default"/>
        <w:jc w:val="both"/>
        <w:rPr>
          <w:rFonts w:asciiTheme="minorHAnsi" w:hAnsiTheme="minorHAnsi"/>
        </w:rPr>
      </w:pPr>
      <w:proofErr w:type="spellStart"/>
      <w:r w:rsidRPr="00161B09">
        <w:rPr>
          <w:rFonts w:asciiTheme="minorHAnsi" w:hAnsiTheme="minorHAnsi"/>
        </w:rPr>
        <w:t>ii</w:t>
      </w:r>
      <w:proofErr w:type="spellEnd"/>
      <w:r w:rsidRPr="00161B09">
        <w:rPr>
          <w:rFonts w:asciiTheme="minorHAnsi" w:hAnsiTheme="minorHAnsi"/>
        </w:rPr>
        <w:t xml:space="preserve">) αναγράφεται και να </w:t>
      </w:r>
      <w:proofErr w:type="spellStart"/>
      <w:r w:rsidRPr="00161B09">
        <w:rPr>
          <w:rFonts w:asciiTheme="minorHAnsi" w:hAnsiTheme="minorHAnsi"/>
        </w:rPr>
        <w:t>οριοθετείται</w:t>
      </w:r>
      <w:proofErr w:type="spellEnd"/>
      <w:r w:rsidRPr="00161B09">
        <w:rPr>
          <w:rFonts w:asciiTheme="minorHAnsi" w:hAnsiTheme="minorHAnsi"/>
        </w:rPr>
        <w:t xml:space="preserve"> με σαφήνεια το μέρος του έργου που αναλαμβάνει κάθε μέλος της ένωσης/κοινοπραξίας στο σύνολο της προσφοράς καθώς και ο τρόπος συνεργασίας των μελών μεταξύ τους κατά την υλοποίηση του έργου, </w:t>
      </w:r>
    </w:p>
    <w:p w14:paraId="6A2FEE4B" w14:textId="77777777" w:rsidR="00427908" w:rsidRPr="00161B09" w:rsidRDefault="00427908" w:rsidP="00B47F4C">
      <w:pPr>
        <w:spacing w:after="0" w:line="240" w:lineRule="auto"/>
        <w:jc w:val="both"/>
        <w:rPr>
          <w:rFonts w:asciiTheme="minorHAnsi" w:hAnsiTheme="minorHAnsi"/>
          <w:sz w:val="24"/>
          <w:szCs w:val="24"/>
        </w:rPr>
      </w:pPr>
      <w:proofErr w:type="spellStart"/>
      <w:r w:rsidRPr="00161B09">
        <w:rPr>
          <w:rFonts w:asciiTheme="minorHAnsi" w:hAnsiTheme="minorHAnsi"/>
          <w:sz w:val="24"/>
          <w:szCs w:val="24"/>
        </w:rPr>
        <w:t>iii</w:t>
      </w:r>
      <w:proofErr w:type="spellEnd"/>
      <w:r w:rsidRPr="00161B09">
        <w:rPr>
          <w:rFonts w:asciiTheme="minorHAnsi" w:hAnsiTheme="minorHAnsi"/>
          <w:sz w:val="24"/>
          <w:szCs w:val="24"/>
        </w:rPr>
        <w:t>) δηλώνεται ένα μέλος ως συντονιστής ο οποίος είναι ταυτόχρονα υπεύθυνος για το συντονισμό και τη διοίκηση όλων των μελών της ένωσης / κοινοπραξίας.</w:t>
      </w:r>
    </w:p>
    <w:p w14:paraId="4BD59148"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9.15.5. </w:t>
      </w:r>
      <w:r w:rsidRPr="00161B09">
        <w:rPr>
          <w:rFonts w:asciiTheme="minorHAnsi" w:hAnsiTheme="minorHAnsi"/>
        </w:rPr>
        <w:t xml:space="preserve">Με την υποβολή της προσφοράς κάθε μέλος της ένωσης ευθύνεται εις </w:t>
      </w:r>
      <w:proofErr w:type="spellStart"/>
      <w:r w:rsidRPr="00161B09">
        <w:rPr>
          <w:rFonts w:asciiTheme="minorHAnsi" w:hAnsiTheme="minorHAnsi"/>
        </w:rPr>
        <w:t>ολόκληρον</w:t>
      </w:r>
      <w:proofErr w:type="spellEnd"/>
      <w:r w:rsidRPr="00161B09">
        <w:rPr>
          <w:rFonts w:asciiTheme="minorHAnsi" w:hAnsiTheme="minorHAnsi"/>
        </w:rPr>
        <w:t xml:space="preserve">. Σε περίπτωση κατακύρωσης ή ανάθεσης της προμήθειας η ευθύνη αυτή εξακολουθεί μέχρι πλήρους εκτέλεσης της σύμβασης. </w:t>
      </w:r>
    </w:p>
    <w:p w14:paraId="5B334F6C"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9.15.6. </w:t>
      </w:r>
      <w:r w:rsidRPr="00161B09">
        <w:rPr>
          <w:rFonts w:asciiTheme="minorHAnsi" w:hAnsiTheme="minorHAnsi"/>
          <w:sz w:val="24"/>
          <w:szCs w:val="24"/>
        </w:rPr>
        <w:t xml:space="preserve">Σε περίπτωση που εξαιτίας ανικανότητας για οποιονδήποτε λόγο ή ανωτέρας βίας, μέλος της ένωσης δεν μπορεί να ανταποκριθεί στις υποχρεώσεις της ένωσης κατά το χρόνο αξιολόγησης των προσφορών, τα υπόλοιπα μέλη συνεχίζουν να έχουν την ευθύνη ολόκληρης της κοινής προσφοράς με την ίδια τιμή. Αν η παραπάνω ανικανότητα </w:t>
      </w:r>
      <w:r w:rsidRPr="00161B09">
        <w:rPr>
          <w:rFonts w:asciiTheme="minorHAnsi" w:hAnsiTheme="minorHAnsi"/>
          <w:sz w:val="24"/>
          <w:szCs w:val="24"/>
        </w:rPr>
        <w:lastRenderedPageBreak/>
        <w:t>προκύψει κατά το χρόνο εκτέλεσης της σύμβασης, τα υπόλοιπα μέλη συνεχίζουν να έχουν την ευθύνη της ολοκλήρωσης αυτής με την ίδια τιμή και τους ίδιους όρους.</w:t>
      </w:r>
    </w:p>
    <w:p w14:paraId="5A7ABB06" w14:textId="276E9BDF" w:rsidR="00427908" w:rsidRPr="005A4C5C" w:rsidRDefault="00427908" w:rsidP="00B47F4C">
      <w:pPr>
        <w:pStyle w:val="Default"/>
        <w:jc w:val="both"/>
        <w:rPr>
          <w:rFonts w:asciiTheme="minorHAnsi" w:hAnsiTheme="minorHAnsi"/>
        </w:rPr>
      </w:pPr>
      <w:r w:rsidRPr="00161B09">
        <w:rPr>
          <w:rFonts w:asciiTheme="minorHAnsi" w:hAnsiTheme="minorHAnsi"/>
          <w:b/>
          <w:bCs/>
        </w:rPr>
        <w:t xml:space="preserve">9.15.7. </w:t>
      </w:r>
      <w:r w:rsidRPr="00161B09">
        <w:rPr>
          <w:rFonts w:asciiTheme="minorHAnsi" w:hAnsiTheme="minorHAnsi"/>
        </w:rPr>
        <w:t>Τα υπόλοιπα μέλη της ένωσης μπορούν και στις δύο περιπτώσεις να προτείνουν αντικατάσταση. Η αντικατάσταση μπορεί να εγκριθεί με απόφαση του Δ/</w:t>
      </w:r>
      <w:proofErr w:type="spellStart"/>
      <w:r w:rsidRPr="00161B09">
        <w:rPr>
          <w:rFonts w:asciiTheme="minorHAnsi" w:hAnsiTheme="minorHAnsi"/>
        </w:rPr>
        <w:t>κού</w:t>
      </w:r>
      <w:proofErr w:type="spellEnd"/>
      <w:r w:rsidR="003B7CC8">
        <w:rPr>
          <w:rFonts w:asciiTheme="minorHAnsi" w:hAnsiTheme="minorHAnsi"/>
        </w:rPr>
        <w:t xml:space="preserve"> Συμβουλίου του Κ.Κ.Π.-Π.</w:t>
      </w:r>
      <w:r w:rsidR="005A4C5C">
        <w:rPr>
          <w:rFonts w:asciiTheme="minorHAnsi" w:hAnsiTheme="minorHAnsi"/>
        </w:rPr>
        <w:t>Α.Μ.Θ.</w:t>
      </w:r>
    </w:p>
    <w:p w14:paraId="265F7453" w14:textId="6F99A307" w:rsidR="009065CA" w:rsidRDefault="009065CA" w:rsidP="00B47F4C">
      <w:pPr>
        <w:pStyle w:val="Default"/>
        <w:jc w:val="both"/>
        <w:rPr>
          <w:rFonts w:asciiTheme="minorHAnsi" w:hAnsiTheme="minorHAnsi"/>
          <w:b/>
          <w:bCs/>
        </w:rPr>
      </w:pPr>
    </w:p>
    <w:p w14:paraId="6421E64B" w14:textId="531C2994" w:rsidR="00E01D15" w:rsidRDefault="00E01D15" w:rsidP="00B47F4C">
      <w:pPr>
        <w:pStyle w:val="Default"/>
        <w:jc w:val="both"/>
        <w:rPr>
          <w:rFonts w:asciiTheme="minorHAnsi" w:hAnsiTheme="minorHAnsi"/>
          <w:b/>
          <w:bCs/>
        </w:rPr>
      </w:pPr>
    </w:p>
    <w:p w14:paraId="36FE5D22"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9.16. ΣΗΜΕΙΩΝΕΤΑΙ ΕΙΔΙΚΑ: </w:t>
      </w:r>
    </w:p>
    <w:p w14:paraId="5747B80B"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9.16.1. </w:t>
      </w:r>
      <w:r w:rsidRPr="00161B09">
        <w:rPr>
          <w:rFonts w:asciiTheme="minorHAnsi" w:hAnsiTheme="minorHAnsi"/>
        </w:rPr>
        <w:t xml:space="preserve">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άρθρου 9, δύναται να αντικατασταθούν από ένορκη βεβαίωση του υπόχρεου προς υποβολή δικαιολογητικού, ενώπιον δικαστικής ή διοικητικής αρχής ή συμβολαιογράφου της χώρας εγκατάστασης ή εφόσον δεν προβλέπεται ούτε ένορκη βεβαίωση, δύναται αυτή να αντικατασταθεί με υπεύθυνη δήλωση ενώπιον δικαστικής ή διοικητικής αρχής ή συμβολαιογράφου της χώρας στην οποία είναι εγκατεστημένος ο συμμετέχων ή με κείμενο ανάλογης αποδεικτικής αξίας το οποίο θα συνοδεύεται από επίσημη μετάφραση του στα Ελληνικά κατά τα οριζόμενα στο άρθρο 454 του Κώδικα Πολ. </w:t>
      </w:r>
      <w:proofErr w:type="spellStart"/>
      <w:r w:rsidRPr="00161B09">
        <w:rPr>
          <w:rFonts w:asciiTheme="minorHAnsi" w:hAnsiTheme="minorHAnsi"/>
        </w:rPr>
        <w:t>Δικ</w:t>
      </w:r>
      <w:proofErr w:type="spellEnd"/>
      <w:r w:rsidRPr="00161B09">
        <w:rPr>
          <w:rFonts w:asciiTheme="minorHAnsi" w:hAnsiTheme="minorHAnsi"/>
        </w:rPr>
        <w:t xml:space="preserve">. και του Κώδικα περί δικηγόρων. </w:t>
      </w:r>
    </w:p>
    <w:p w14:paraId="756C5DE7"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9.16.2. </w:t>
      </w:r>
      <w:r w:rsidRPr="00161B09">
        <w:rPr>
          <w:rFonts w:asciiTheme="minorHAnsi" w:hAnsiTheme="minorHAnsi"/>
          <w:sz w:val="24"/>
          <w:szCs w:val="24"/>
        </w:rPr>
        <w:t>Στην κατά τα άνω υπεύθυνη δήλωση θα δηλώνεται ότι στη συγκεκριμένη χώρα δεν εκδίδονται τα συγκεκριμένα έγγραφα και ότι δεν  συντρέχουν στο συγκεκριμένο πρόσωπο οι ανωτέρω νομικές καταστάσεις.</w:t>
      </w:r>
    </w:p>
    <w:p w14:paraId="595B53F0"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9.16.3. Στην προσφορά απαραιτήτως πρέπει να περιλαμβάνονται </w:t>
      </w:r>
      <w:r w:rsidRPr="00161B09">
        <w:rPr>
          <w:rFonts w:asciiTheme="minorHAnsi" w:hAnsiTheme="minorHAnsi"/>
          <w:sz w:val="24"/>
          <w:szCs w:val="24"/>
        </w:rPr>
        <w:t xml:space="preserve">: </w:t>
      </w:r>
      <w:r w:rsidRPr="00161B09">
        <w:rPr>
          <w:rFonts w:asciiTheme="minorHAnsi" w:hAnsiTheme="minorHAnsi"/>
          <w:b/>
          <w:bCs/>
          <w:sz w:val="24"/>
          <w:szCs w:val="24"/>
        </w:rPr>
        <w:t xml:space="preserve">α) </w:t>
      </w:r>
      <w:r w:rsidRPr="00161B09">
        <w:rPr>
          <w:rFonts w:asciiTheme="minorHAnsi" w:hAnsiTheme="minorHAnsi"/>
          <w:sz w:val="24"/>
          <w:szCs w:val="24"/>
        </w:rPr>
        <w:t xml:space="preserve">Υπεύθυνη δήλωση του Ν. 1599/86 του νόμιμου εκπροσώπου του νομικού προσώπου ή Υπεύθυνη Δήλωση του φυσικού προσώπου ή σύμφωνα με τις διατάξεις κάθε χώρας για τους αλλοδαπούς, κείμενο ανάλογης αποδεικτικής αξίας το οποίο θα συνοδεύεται από επίσημη μετάφραση του στα Ελληνικά κατά τα οριζόμενα στο άρθρο 454 του Κώδικα Πολ. </w:t>
      </w:r>
      <w:proofErr w:type="spellStart"/>
      <w:r w:rsidRPr="00161B09">
        <w:rPr>
          <w:rFonts w:asciiTheme="minorHAnsi" w:hAnsiTheme="minorHAnsi"/>
          <w:sz w:val="24"/>
          <w:szCs w:val="24"/>
        </w:rPr>
        <w:t>Δικ</w:t>
      </w:r>
      <w:proofErr w:type="spellEnd"/>
      <w:r w:rsidRPr="00161B09">
        <w:rPr>
          <w:rFonts w:asciiTheme="minorHAnsi" w:hAnsiTheme="minorHAnsi"/>
          <w:sz w:val="24"/>
          <w:szCs w:val="24"/>
        </w:rPr>
        <w:t>. και του Κώδικα περί δικηγόρων ˙ στην οποία θα δηλώνονται όλοι οι ασφαλιστικοί φορείς στους οποίους υπάρχει υποχρέωση της επιχείρησης καταβολής από την πλευρά της ασφαλιστικών εισφορών για τους απασχολούμενούς της και β) τα πιστοποιητικά ασφαλιστικής ενημερότητας της επιχείρησης από όλους τους ασφαλιστικούς φορείς που δηλώνονται στην προαναφερόμενη υπεύθυνη δήλωση.</w:t>
      </w:r>
    </w:p>
    <w:p w14:paraId="1FB0031E"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9.16.4. </w:t>
      </w:r>
      <w:r w:rsidRPr="00161B09">
        <w:rPr>
          <w:rFonts w:asciiTheme="minorHAnsi" w:hAnsiTheme="minorHAnsi"/>
        </w:rPr>
        <w:t xml:space="preserve">Εφόσον οι διαγωνιζόμενοι συμμετέχουν στους διαγωνισμούς με εκπρόσωπό τους υποβάλλουν, μαζί με την προσφορά, παραστατικό εκπροσώπησης. </w:t>
      </w:r>
    </w:p>
    <w:p w14:paraId="3E746313" w14:textId="77777777" w:rsidR="00427908" w:rsidRPr="00161B09" w:rsidRDefault="00427908" w:rsidP="00B47F4C">
      <w:pPr>
        <w:spacing w:after="0" w:line="240" w:lineRule="auto"/>
        <w:jc w:val="both"/>
        <w:rPr>
          <w:rFonts w:asciiTheme="minorHAnsi" w:hAnsiTheme="minorHAnsi"/>
          <w:b/>
          <w:i/>
          <w:sz w:val="24"/>
          <w:szCs w:val="24"/>
          <w:u w:val="single"/>
        </w:rPr>
      </w:pPr>
      <w:r w:rsidRPr="00161B09">
        <w:rPr>
          <w:rFonts w:asciiTheme="minorHAnsi" w:hAnsiTheme="minorHAnsi"/>
          <w:b/>
          <w:bCs/>
          <w:sz w:val="24"/>
          <w:szCs w:val="24"/>
        </w:rPr>
        <w:t xml:space="preserve">9.16.5. </w:t>
      </w:r>
      <w:r w:rsidRPr="00161B09">
        <w:rPr>
          <w:rFonts w:asciiTheme="minorHAnsi" w:hAnsiTheme="minorHAnsi"/>
          <w:sz w:val="24"/>
          <w:szCs w:val="24"/>
        </w:rPr>
        <w:t>Όταν ο προσφέρων, ο οποί</w:t>
      </w:r>
      <w:r w:rsidR="005672D5" w:rsidRPr="00161B09">
        <w:rPr>
          <w:rFonts w:asciiTheme="minorHAnsi" w:hAnsiTheme="minorHAnsi"/>
          <w:sz w:val="24"/>
          <w:szCs w:val="24"/>
        </w:rPr>
        <w:t>ος προσφέρει το μεγαλύτερο ποσοστό έκπτωσης</w:t>
      </w:r>
      <w:r w:rsidRPr="00161B09">
        <w:rPr>
          <w:rFonts w:asciiTheme="minorHAnsi" w:hAnsiTheme="minorHAnsi"/>
          <w:sz w:val="24"/>
          <w:szCs w:val="24"/>
        </w:rPr>
        <w:t>, δεν προσκομίσει εγκαίρως και προσηκόντως ένα ή περισσότερα από τα έγγραφα και δικαιολογητικά που αναφέρονται ανωτέρω, η κατακύρωση γίνεται στ</w:t>
      </w:r>
      <w:r w:rsidR="005672D5" w:rsidRPr="00161B09">
        <w:rPr>
          <w:rFonts w:asciiTheme="minorHAnsi" w:hAnsiTheme="minorHAnsi"/>
          <w:sz w:val="24"/>
          <w:szCs w:val="24"/>
        </w:rPr>
        <w:t>ον προσφέροντα που προσφέρει το αμέσως επόμενο μικρότερο ποσοστό</w:t>
      </w:r>
      <w:r w:rsidRPr="00161B09">
        <w:rPr>
          <w:rFonts w:asciiTheme="minorHAnsi" w:hAnsiTheme="minorHAnsi"/>
          <w:sz w:val="24"/>
          <w:szCs w:val="24"/>
        </w:rPr>
        <w:t>. Σε περίπτωση που και αυτός δεν προσκομίσει ένα ή περισσότερα από τα έγγραφα και δικαιολογητικά τα οποία απαιτούνται κατά τα ανωτέρω, η κατακύρωσ</w:t>
      </w:r>
      <w:r w:rsidR="005672D5" w:rsidRPr="00161B09">
        <w:rPr>
          <w:rFonts w:asciiTheme="minorHAnsi" w:hAnsiTheme="minorHAnsi"/>
          <w:sz w:val="24"/>
          <w:szCs w:val="24"/>
        </w:rPr>
        <w:t>η γίνεται στον προσφέροντα με το αμέσως επόμενο μικρότερο  ποσοστό έκπτωσης</w:t>
      </w:r>
      <w:r w:rsidRPr="00161B09">
        <w:rPr>
          <w:rFonts w:asciiTheme="minorHAnsi" w:hAnsiTheme="minorHAnsi"/>
          <w:sz w:val="24"/>
          <w:szCs w:val="24"/>
        </w:rPr>
        <w:t xml:space="preserve"> και ούτω καθ΄ εξής</w:t>
      </w:r>
      <w:r w:rsidRPr="00161B09">
        <w:rPr>
          <w:rFonts w:asciiTheme="minorHAnsi" w:hAnsiTheme="minorHAnsi"/>
          <w:b/>
          <w:sz w:val="24"/>
          <w:szCs w:val="24"/>
          <w:u w:val="single"/>
        </w:rPr>
        <w:t xml:space="preserve">. </w:t>
      </w:r>
      <w:r w:rsidRPr="00161B09">
        <w:rPr>
          <w:rFonts w:asciiTheme="minorHAnsi" w:hAnsiTheme="minorHAnsi"/>
          <w:b/>
          <w:i/>
          <w:sz w:val="24"/>
          <w:szCs w:val="24"/>
          <w:u w:val="single"/>
        </w:rPr>
        <w:t>Αν κανένας από τους προσφέροντες δεν προσκομίζει, σύμφωνα με τους όρους και τις προϋποθέσεις των ανωτέρω, ένα ή περισσότερα από τα έγγραφα και δικαιολογητικά τα οποία απαιτούνται, ο διαγωνισμός ματαιώνεται.</w:t>
      </w:r>
    </w:p>
    <w:p w14:paraId="1209AD31" w14:textId="0EA14B10"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9.16.6. </w:t>
      </w:r>
      <w:r w:rsidRPr="00161B09">
        <w:rPr>
          <w:rFonts w:asciiTheme="minorHAnsi" w:hAnsiTheme="minorHAnsi"/>
          <w:sz w:val="24"/>
          <w:szCs w:val="24"/>
        </w:rPr>
        <w:t>Μετά την κατακύρωση του διαγωνισμού και προ της υπογραφής της Συμβάσεως, θα διενεργηθεί έλεγχος από την Επιτροπή Διενέργειας του Διαγωνισμού, για την ακρίβεια των δηλωθέντων (στην προσφορά του επιλεγέντος). Στην περίπτωση που διαπι</w:t>
      </w:r>
      <w:r w:rsidR="003B7CC8">
        <w:rPr>
          <w:rFonts w:asciiTheme="minorHAnsi" w:hAnsiTheme="minorHAnsi"/>
          <w:sz w:val="24"/>
          <w:szCs w:val="24"/>
        </w:rPr>
        <w:t>στωθούν αποκλίσεις, το Κ.Κ.Π.-Π.</w:t>
      </w:r>
      <w:r w:rsidRPr="00161B09">
        <w:rPr>
          <w:rFonts w:asciiTheme="minorHAnsi" w:hAnsiTheme="minorHAnsi"/>
          <w:sz w:val="24"/>
          <w:szCs w:val="24"/>
        </w:rPr>
        <w:t xml:space="preserve">Α.Μ.Θ. διατηρεί το δικαίωμα, μετά από αιτιολογημένη απόφαση του, να μην προχωρήσει στην υπογραφή της συμβάσεως με τον επιλεγέντα. </w:t>
      </w:r>
      <w:r w:rsidR="003B7CC8">
        <w:rPr>
          <w:rFonts w:asciiTheme="minorHAnsi" w:hAnsiTheme="minorHAnsi"/>
          <w:sz w:val="24"/>
          <w:szCs w:val="24"/>
        </w:rPr>
        <w:t>Στην περίπτωση αυτή το Κ.Κ.Π.-Π.</w:t>
      </w:r>
      <w:r w:rsidRPr="00161B09">
        <w:rPr>
          <w:rFonts w:asciiTheme="minorHAnsi" w:hAnsiTheme="minorHAnsi"/>
          <w:sz w:val="24"/>
          <w:szCs w:val="24"/>
        </w:rPr>
        <w:t>Α.Μ.Θ., δύναται (αλλά δεν υποχρεούται) να προχωρήσει στη σύναψη της συμβάσεως με τον δεύτερο κατά σειράν βαθμολογίας υποψήφιο.</w:t>
      </w:r>
    </w:p>
    <w:p w14:paraId="1845E9C0" w14:textId="77777777" w:rsidR="005453A0" w:rsidRPr="00161B09" w:rsidRDefault="005453A0" w:rsidP="00B47F4C">
      <w:pPr>
        <w:pStyle w:val="Default"/>
        <w:jc w:val="both"/>
        <w:rPr>
          <w:rFonts w:asciiTheme="minorHAnsi" w:hAnsiTheme="minorHAnsi"/>
          <w:b/>
          <w:bCs/>
        </w:rPr>
      </w:pPr>
    </w:p>
    <w:p w14:paraId="4D252006" w14:textId="77777777" w:rsidR="00427908" w:rsidRPr="00161B09" w:rsidRDefault="00427908" w:rsidP="00B47F4C">
      <w:pPr>
        <w:pStyle w:val="Default"/>
        <w:jc w:val="both"/>
        <w:rPr>
          <w:rFonts w:asciiTheme="minorHAnsi" w:hAnsiTheme="minorHAnsi"/>
          <w:b/>
          <w:bCs/>
        </w:rPr>
      </w:pPr>
      <w:r w:rsidRPr="00161B09">
        <w:rPr>
          <w:rFonts w:asciiTheme="minorHAnsi" w:hAnsiTheme="minorHAnsi"/>
          <w:b/>
          <w:bCs/>
        </w:rPr>
        <w:lastRenderedPageBreak/>
        <w:t xml:space="preserve">ΆΡΘΡΟ 10. </w:t>
      </w:r>
    </w:p>
    <w:p w14:paraId="244A65A4"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ΕΝΣΤΑΣΕΙΣ </w:t>
      </w:r>
    </w:p>
    <w:p w14:paraId="552A07CA"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10.1. </w:t>
      </w:r>
      <w:r w:rsidRPr="00161B09">
        <w:rPr>
          <w:rFonts w:asciiTheme="minorHAnsi" w:hAnsiTheme="minorHAnsi"/>
          <w:sz w:val="24"/>
          <w:szCs w:val="24"/>
        </w:rPr>
        <w:t>Κατά της προκήρυξης του σχετικού διαγωνισμού, της συμμετοχής υποψηφίου σε αυτόν και της διενέργειάς του, έως και την κατακυρωτική απόφαση, επιτρέπεται ένσταση για λόγους νομιμότητας και ουσίας (ν. 4412 άρθρο 127 και άρθρο 100 εδάφιο 4). Με την ένσταση που ασκείται κατά της κατακυρωτικής απόφασης επιτρέπεται και η προβολή λόγων που αφορούν την πληρότητα και νομιμότητα των δικαιολογητικών τα οποία προσκομίζει ο προσφέρων προς τον οποίο πρόκειται να γίνει η κατακύρωση.</w:t>
      </w:r>
    </w:p>
    <w:p w14:paraId="4879A799"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10.2. </w:t>
      </w:r>
      <w:r w:rsidRPr="00161B09">
        <w:rPr>
          <w:rFonts w:asciiTheme="minorHAnsi" w:hAnsiTheme="minorHAnsi"/>
          <w:sz w:val="24"/>
          <w:szCs w:val="24"/>
        </w:rPr>
        <w:t>Η υποβολή ένστασης από κάθε ενδιαφερόμενο πραγματοποιείται σύμφωνα με τις διατάξεις του άρθρου 127 και ιδίως υπό τους όρους του άρθρου 360 και 361 του Ν. 4412/2016. Οι ενδεχόμενες ενστάσεις που θα ασκηθούν θα εξεταστούν από την επιτροπή αξιολόγησης ενστάσεων.</w:t>
      </w:r>
    </w:p>
    <w:p w14:paraId="7E1F82E7" w14:textId="77777777" w:rsidR="00427908" w:rsidRPr="00161B09" w:rsidRDefault="00427908" w:rsidP="00B47F4C">
      <w:pPr>
        <w:pStyle w:val="Default"/>
        <w:jc w:val="both"/>
        <w:rPr>
          <w:rFonts w:asciiTheme="minorHAnsi" w:hAnsiTheme="minorHAnsi"/>
        </w:rPr>
      </w:pPr>
    </w:p>
    <w:p w14:paraId="19EDCE75" w14:textId="77777777" w:rsidR="00427908" w:rsidRPr="00161B09" w:rsidRDefault="00427908" w:rsidP="00B47F4C">
      <w:pPr>
        <w:pStyle w:val="Default"/>
        <w:jc w:val="both"/>
        <w:rPr>
          <w:rFonts w:asciiTheme="minorHAnsi" w:hAnsiTheme="minorHAnsi"/>
          <w:b/>
          <w:bCs/>
        </w:rPr>
      </w:pPr>
      <w:r w:rsidRPr="00161B09">
        <w:rPr>
          <w:rFonts w:asciiTheme="minorHAnsi" w:hAnsiTheme="minorHAnsi"/>
          <w:b/>
          <w:bCs/>
        </w:rPr>
        <w:t xml:space="preserve">ΆΡΘΡΟ 11. </w:t>
      </w:r>
    </w:p>
    <w:p w14:paraId="53161FC4"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ΑΞΙΟΛΟΓΗΣΗ ΠΡΟΣΦΟΡΩΝ </w:t>
      </w:r>
    </w:p>
    <w:p w14:paraId="12CD8410" w14:textId="1B74AFDD"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11.1 </w:t>
      </w:r>
      <w:r w:rsidRPr="00161B09">
        <w:rPr>
          <w:rFonts w:asciiTheme="minorHAnsi" w:hAnsiTheme="minorHAnsi"/>
        </w:rPr>
        <w:t>Με βάση την τελική κατάταξη των προσφορών που έχει προκύψει από την παραπάνω διαδικασία (</w:t>
      </w:r>
      <w:r w:rsidRPr="00161B09">
        <w:rPr>
          <w:rFonts w:asciiTheme="minorHAnsi" w:hAnsiTheme="minorHAnsi"/>
          <w:b/>
        </w:rPr>
        <w:t xml:space="preserve">ιδίως άρθρο </w:t>
      </w:r>
      <w:r w:rsidRPr="00161B09">
        <w:rPr>
          <w:rFonts w:asciiTheme="minorHAnsi" w:hAnsiTheme="minorHAnsi"/>
          <w:b/>
          <w:bCs/>
        </w:rPr>
        <w:t>9</w:t>
      </w:r>
      <w:r w:rsidRPr="00161B09">
        <w:rPr>
          <w:rFonts w:asciiTheme="minorHAnsi" w:hAnsiTheme="minorHAnsi"/>
        </w:rPr>
        <w:t>), προκρίνεται ως ανάδοχος, ο πρώτος σε κατάταξη υποψή</w:t>
      </w:r>
      <w:r w:rsidR="003B7CC8">
        <w:rPr>
          <w:rFonts w:asciiTheme="minorHAnsi" w:hAnsiTheme="minorHAnsi"/>
        </w:rPr>
        <w:t>φιος ανά Παράρτημα του Κ.Κ.Π.-Π.</w:t>
      </w:r>
      <w:r w:rsidRPr="00161B09">
        <w:rPr>
          <w:rFonts w:asciiTheme="minorHAnsi" w:hAnsiTheme="minorHAnsi"/>
        </w:rPr>
        <w:t xml:space="preserve">Α.Μ.Θ. </w:t>
      </w:r>
    </w:p>
    <w:p w14:paraId="715015D4"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sz w:val="24"/>
          <w:szCs w:val="24"/>
          <w:u w:val="single"/>
        </w:rPr>
        <w:t>Εφόσον από την προσφορά δεν προκύπτει</w:t>
      </w:r>
      <w:r w:rsidR="00C4728F" w:rsidRPr="00161B09">
        <w:rPr>
          <w:rFonts w:asciiTheme="minorHAnsi" w:hAnsiTheme="minorHAnsi"/>
          <w:b/>
          <w:sz w:val="24"/>
          <w:szCs w:val="24"/>
          <w:u w:val="single"/>
        </w:rPr>
        <w:t xml:space="preserve"> με σαφήνεια το προσφερόμενο ποσοστό έκπτωσης</w:t>
      </w:r>
      <w:r w:rsidRPr="00161B09">
        <w:rPr>
          <w:rFonts w:asciiTheme="minorHAnsi" w:hAnsiTheme="minorHAnsi"/>
          <w:b/>
          <w:sz w:val="24"/>
          <w:szCs w:val="24"/>
          <w:u w:val="single"/>
        </w:rPr>
        <w:t>, η προσφορά απορρίπτεται ως απαράδεκτη, ύστερα από γνωμοδότηση της Επιτροπής Διενέργειας του Διαγωνισμού</w:t>
      </w:r>
      <w:r w:rsidRPr="00161B09">
        <w:rPr>
          <w:rFonts w:asciiTheme="minorHAnsi" w:hAnsiTheme="minorHAnsi"/>
          <w:sz w:val="24"/>
          <w:szCs w:val="24"/>
        </w:rPr>
        <w:t>. Παρεκκλίσεις από τις τεχνοοικονομικές απαιτήσεις του διαγωνισμού, γενικώς, δεν είναι δεκτές, εκτός αν θεωρούνται ευνοϊκές.</w:t>
      </w:r>
    </w:p>
    <w:p w14:paraId="286252D0" w14:textId="77777777" w:rsidR="00BB1396" w:rsidRDefault="00BB1396" w:rsidP="00B47F4C">
      <w:pPr>
        <w:pStyle w:val="Default"/>
        <w:jc w:val="both"/>
        <w:rPr>
          <w:rFonts w:asciiTheme="minorHAnsi" w:hAnsiTheme="minorHAnsi"/>
          <w:b/>
          <w:bCs/>
        </w:rPr>
      </w:pPr>
    </w:p>
    <w:p w14:paraId="5F0FC582"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11.2 Απόρριψη Προσφορών </w:t>
      </w:r>
    </w:p>
    <w:p w14:paraId="7B190528"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(α). Κάθε έλλειψη δικαιολογητικών που θα διαπιστωθεί μετά από έλεγχο, θα συνεπάγεται την απόρριψη της προσφοράς. </w:t>
      </w:r>
    </w:p>
    <w:p w14:paraId="09E7D62E"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(β). Προσφορές που παρουσιάζουν, κατά την κρίση της Επιτροπής, ουσιώδεις αποκλίσεις από τους όρους και τις προδιαγραφές της Διακήρυξης απορρίπτονται ως απαράδεκτες. </w:t>
      </w:r>
    </w:p>
    <w:p w14:paraId="1E1065ED"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(γ). Αντίθετα δεν απορρίπτονται προσφορές εάν οι παρουσιαζόμενες αποκλίσεις κρίνονται ως επουσιώδεις, οπότε θεωρούνται αποδεκτές. Αποκλίσεις από τους όρους της Διακήρυξης ή από σημεία των τεχνικών προδιαγραφών που χαρακτηρίζονται από την παρούσα ως απαράβατοι όροι είναι οπωσδήποτε ουσιώδεις και συνεπάγονται την απόρριψη των προσφορών.</w:t>
      </w:r>
    </w:p>
    <w:p w14:paraId="7622E5F3"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(δ). Προσφορά που είναι αόριστη και ανεπίδεκτη εκτίμησης, περιέχει ελλιπή ή ανακριβή στοιχεία ή είναι υπό αίρεση, απορρίπτεται ως απαράδεκτη. </w:t>
      </w:r>
    </w:p>
    <w:p w14:paraId="33DC859A"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(ε). Προσφορά στην οποία διαπιστωθεί ουσιώδης απόκλιση μεταξύ των στοιχείων της τεχνικής και οικονομικής προσφοράς, απορρίπτεται ως απαράδεκτη. </w:t>
      </w:r>
    </w:p>
    <w:p w14:paraId="2DFE3532" w14:textId="77777777" w:rsidR="00427908" w:rsidRPr="00161B09" w:rsidRDefault="00427908" w:rsidP="00B47F4C">
      <w:pPr>
        <w:pStyle w:val="Default"/>
        <w:jc w:val="both"/>
        <w:rPr>
          <w:rFonts w:asciiTheme="minorHAnsi" w:hAnsiTheme="minorHAnsi"/>
        </w:rPr>
      </w:pPr>
      <w:r w:rsidRPr="00161B09">
        <w:rPr>
          <w:rFonts w:asciiTheme="minorHAnsi" w:hAnsiTheme="minorHAnsi"/>
        </w:rPr>
        <w:t>(ζ). Εφόσον από την προσφορά δεν προκύπτει</w:t>
      </w:r>
      <w:r w:rsidR="00C4728F" w:rsidRPr="00161B09">
        <w:rPr>
          <w:rFonts w:asciiTheme="minorHAnsi" w:hAnsiTheme="minorHAnsi"/>
        </w:rPr>
        <w:t xml:space="preserve"> με σαφήνεια το προσφερόμενο ποσοστό έκπτωσης</w:t>
      </w:r>
      <w:r w:rsidRPr="00161B09">
        <w:rPr>
          <w:rFonts w:asciiTheme="minorHAnsi" w:hAnsiTheme="minorHAnsi"/>
        </w:rPr>
        <w:t xml:space="preserve">, η προσφορά απορρίπτεται ως απαράδεκτη. </w:t>
      </w:r>
    </w:p>
    <w:p w14:paraId="0C4B8740" w14:textId="77777777" w:rsidR="00427908" w:rsidRPr="00161B09" w:rsidRDefault="00427908" w:rsidP="00B47F4C">
      <w:pPr>
        <w:pStyle w:val="Default"/>
        <w:jc w:val="both"/>
        <w:rPr>
          <w:rFonts w:asciiTheme="minorHAnsi" w:hAnsiTheme="minorHAnsi"/>
        </w:rPr>
      </w:pPr>
      <w:r w:rsidRPr="00161B09">
        <w:rPr>
          <w:rFonts w:asciiTheme="minorHAnsi" w:hAnsiTheme="minorHAnsi"/>
        </w:rPr>
        <w:t>(η) Η Υπηρεσία διατηρεί το δικαίωμα να ζητήσει από τους συμμετέχοντες στοιχεία απαραίτητα για την τεκμηρίωσ</w:t>
      </w:r>
      <w:r w:rsidR="00C4728F" w:rsidRPr="00161B09">
        <w:rPr>
          <w:rFonts w:asciiTheme="minorHAnsi" w:hAnsiTheme="minorHAnsi"/>
        </w:rPr>
        <w:t xml:space="preserve">η των </w:t>
      </w:r>
      <w:proofErr w:type="spellStart"/>
      <w:r w:rsidR="00C4728F" w:rsidRPr="00161B09">
        <w:rPr>
          <w:rFonts w:asciiTheme="minorHAnsi" w:hAnsiTheme="minorHAnsi"/>
        </w:rPr>
        <w:t>προσφερομένων</w:t>
      </w:r>
      <w:proofErr w:type="spellEnd"/>
      <w:r w:rsidR="00C4728F" w:rsidRPr="00161B09">
        <w:rPr>
          <w:rFonts w:asciiTheme="minorHAnsi" w:hAnsiTheme="minorHAnsi"/>
        </w:rPr>
        <w:t xml:space="preserve"> ποσοστών</w:t>
      </w:r>
      <w:r w:rsidRPr="00161B09">
        <w:rPr>
          <w:rFonts w:asciiTheme="minorHAnsi" w:hAnsiTheme="minorHAnsi"/>
        </w:rPr>
        <w:t xml:space="preserve">, οι δε προμηθευτές υποχρεούνται να παρέχουν αυτά. </w:t>
      </w:r>
    </w:p>
    <w:p w14:paraId="48904BAF" w14:textId="77777777" w:rsidR="00427908" w:rsidRPr="00161B09" w:rsidRDefault="00427908" w:rsidP="00B47F4C">
      <w:pPr>
        <w:pStyle w:val="Default"/>
        <w:jc w:val="both"/>
        <w:rPr>
          <w:rFonts w:asciiTheme="minorHAnsi" w:hAnsiTheme="minorHAnsi"/>
        </w:rPr>
      </w:pPr>
      <w:r w:rsidRPr="00161B09">
        <w:rPr>
          <w:rFonts w:asciiTheme="minorHAnsi" w:hAnsiTheme="minorHAnsi"/>
        </w:rPr>
        <w:t>(θ). Εάν και μετά την αξιολόγηση από την αρμόδια Επιτροπή της ανωτέρω αιτιολόγησης και την σχετική Απ</w:t>
      </w:r>
      <w:r w:rsidR="00C4728F" w:rsidRPr="00161B09">
        <w:rPr>
          <w:rFonts w:asciiTheme="minorHAnsi" w:hAnsiTheme="minorHAnsi"/>
        </w:rPr>
        <w:t xml:space="preserve">όφαση της Αναθέτουσας Αρχής, τα προσφερόμενα ποσοστά  κριθούν ως υπερβολικά υψηλά </w:t>
      </w:r>
      <w:r w:rsidRPr="00161B09">
        <w:rPr>
          <w:rFonts w:asciiTheme="minorHAnsi" w:hAnsiTheme="minorHAnsi"/>
        </w:rPr>
        <w:t xml:space="preserve">, η Προσφορά θα απορρίπτεται. </w:t>
      </w:r>
    </w:p>
    <w:p w14:paraId="62B46392"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(ι). Σε κάθε άλλη περίπτωση που σύμφωνα με τους όρους της παρούσας διακήρυξης και τις διατάξεις περί προμηθειών του Δημοσίου επιβάλλεται απόρριψη της προσφοράς. </w:t>
      </w:r>
    </w:p>
    <w:p w14:paraId="3D5CC091" w14:textId="162A820A" w:rsidR="00427908" w:rsidRPr="00161B09" w:rsidRDefault="00C4728F" w:rsidP="00B47F4C">
      <w:pPr>
        <w:pStyle w:val="Default"/>
        <w:jc w:val="both"/>
        <w:rPr>
          <w:rFonts w:asciiTheme="minorHAnsi" w:hAnsiTheme="minorHAnsi"/>
        </w:rPr>
      </w:pPr>
      <w:r w:rsidRPr="00161B09">
        <w:rPr>
          <w:rFonts w:asciiTheme="minorHAnsi" w:hAnsiTheme="minorHAnsi"/>
        </w:rPr>
        <w:t xml:space="preserve">(κ). </w:t>
      </w:r>
      <w:r w:rsidR="00427908" w:rsidRPr="00161B09">
        <w:rPr>
          <w:rFonts w:asciiTheme="minorHAnsi" w:hAnsiTheme="minorHAnsi"/>
        </w:rPr>
        <w:t>Το Κ.Κ.Π.</w:t>
      </w:r>
      <w:r w:rsidR="003B7CC8">
        <w:rPr>
          <w:rFonts w:asciiTheme="minorHAnsi" w:hAnsiTheme="minorHAnsi"/>
        </w:rPr>
        <w:t>-</w:t>
      </w:r>
      <w:r w:rsidR="00427908" w:rsidRPr="00161B09">
        <w:rPr>
          <w:rFonts w:asciiTheme="minorHAnsi" w:hAnsiTheme="minorHAnsi"/>
        </w:rPr>
        <w:t xml:space="preserve">Π.Α.Μ.Θ. επιφυλάσσεται του δικαιώματος να απορρίψει ανεξάρτητα από το στάδιο που βρίσκεται ο διαγωνισμός, προσφορά διαγωνιζομένου ο οποίος αποδεικνύεται αναξιόπιστος. </w:t>
      </w:r>
    </w:p>
    <w:p w14:paraId="2A543D10" w14:textId="77777777" w:rsidR="00427908" w:rsidRPr="00161B09" w:rsidRDefault="00C4728F" w:rsidP="00B47F4C">
      <w:pPr>
        <w:pStyle w:val="Default"/>
        <w:jc w:val="both"/>
        <w:rPr>
          <w:rFonts w:asciiTheme="minorHAnsi" w:hAnsiTheme="minorHAnsi"/>
        </w:rPr>
      </w:pPr>
      <w:r w:rsidRPr="00161B09">
        <w:rPr>
          <w:rFonts w:asciiTheme="minorHAnsi" w:hAnsiTheme="minorHAnsi"/>
        </w:rPr>
        <w:lastRenderedPageBreak/>
        <w:t>(λ</w:t>
      </w:r>
      <w:r w:rsidR="00427908" w:rsidRPr="00161B09">
        <w:rPr>
          <w:rFonts w:asciiTheme="minorHAnsi" w:hAnsiTheme="minorHAnsi"/>
        </w:rPr>
        <w:t xml:space="preserve">). Σε περίπτωση που κατά τη διαδικασία ελέγχου των προσφορών προκύψουν απορρίψεις τους για οποιοδήποτε λόγο, η αρμόδια Επιτροπή συντάσσει πρακτικό στο οποίο τεκμηριώνει την απόρριψη. </w:t>
      </w:r>
    </w:p>
    <w:p w14:paraId="7CB7661A" w14:textId="77777777" w:rsidR="00427908" w:rsidRPr="00161B09" w:rsidRDefault="00C4728F" w:rsidP="00B47F4C">
      <w:pPr>
        <w:pStyle w:val="Default"/>
        <w:jc w:val="both"/>
        <w:rPr>
          <w:rFonts w:asciiTheme="minorHAnsi" w:hAnsiTheme="minorHAnsi"/>
        </w:rPr>
      </w:pPr>
      <w:r w:rsidRPr="00161B09">
        <w:rPr>
          <w:rFonts w:asciiTheme="minorHAnsi" w:hAnsiTheme="minorHAnsi"/>
        </w:rPr>
        <w:t>(μ</w:t>
      </w:r>
      <w:r w:rsidR="00427908" w:rsidRPr="00161B09">
        <w:rPr>
          <w:rFonts w:asciiTheme="minorHAnsi" w:hAnsiTheme="minorHAnsi"/>
        </w:rPr>
        <w:t>). Η απόρριψη προσφοράς γίνεται με απόφαση του αρμοδίου οργάνου (Δ/</w:t>
      </w:r>
      <w:proofErr w:type="spellStart"/>
      <w:r w:rsidR="00427908" w:rsidRPr="00161B09">
        <w:rPr>
          <w:rFonts w:asciiTheme="minorHAnsi" w:hAnsiTheme="minorHAnsi"/>
        </w:rPr>
        <w:t>κό</w:t>
      </w:r>
      <w:proofErr w:type="spellEnd"/>
      <w:r w:rsidR="00427908" w:rsidRPr="00161B09">
        <w:rPr>
          <w:rFonts w:asciiTheme="minorHAnsi" w:hAnsiTheme="minorHAnsi"/>
        </w:rPr>
        <w:t xml:space="preserve"> Συμβούλιο), ύστερα από γνωμοδότηση της Επιτροπής Διενέργειας του Διαγωνισμού. </w:t>
      </w:r>
    </w:p>
    <w:p w14:paraId="22D4E4BD" w14:textId="232328DE" w:rsidR="00427908" w:rsidRPr="00161B09" w:rsidRDefault="00C4728F" w:rsidP="00B47F4C">
      <w:pPr>
        <w:spacing w:after="0" w:line="240" w:lineRule="auto"/>
        <w:jc w:val="both"/>
        <w:rPr>
          <w:rFonts w:asciiTheme="minorHAnsi" w:hAnsiTheme="minorHAnsi"/>
          <w:sz w:val="24"/>
          <w:szCs w:val="24"/>
        </w:rPr>
      </w:pPr>
      <w:r w:rsidRPr="00161B09">
        <w:rPr>
          <w:rFonts w:asciiTheme="minorHAnsi" w:hAnsiTheme="minorHAnsi"/>
          <w:sz w:val="24"/>
          <w:szCs w:val="24"/>
        </w:rPr>
        <w:t>(ν</w:t>
      </w:r>
      <w:r w:rsidR="003B7CC8">
        <w:rPr>
          <w:rFonts w:asciiTheme="minorHAnsi" w:hAnsiTheme="minorHAnsi"/>
          <w:sz w:val="24"/>
          <w:szCs w:val="24"/>
        </w:rPr>
        <w:t>). Το Κ.Κ.Π.-Π.</w:t>
      </w:r>
      <w:r w:rsidR="00427908" w:rsidRPr="00161B09">
        <w:rPr>
          <w:rFonts w:asciiTheme="minorHAnsi" w:hAnsiTheme="minorHAnsi"/>
          <w:sz w:val="24"/>
          <w:szCs w:val="24"/>
        </w:rPr>
        <w:t>Α.Μ.Θ., επιφυλάσσεται κατά την απόλυτη διακριτική του ευχέρεια για οποιοδήποτε λόγο ή αιτία να ακυρώσει, να αναβάλλει ή να μην κατακυρώσει τον παρόντα διαγωνισμό σε κανένα προσφέροντα χωρίς εκ τούτου να προκύπτει οποιοδήποτε δικαίωμα αποζημίωσης των προσφερόντων.</w:t>
      </w:r>
    </w:p>
    <w:p w14:paraId="5C57F2B6" w14:textId="77777777" w:rsidR="00427908" w:rsidRPr="00161B09" w:rsidRDefault="00427908" w:rsidP="00B47F4C">
      <w:pPr>
        <w:spacing w:after="0" w:line="240" w:lineRule="auto"/>
        <w:jc w:val="both"/>
        <w:rPr>
          <w:rFonts w:asciiTheme="minorHAnsi" w:hAnsiTheme="minorHAnsi"/>
          <w:sz w:val="24"/>
          <w:szCs w:val="24"/>
        </w:rPr>
      </w:pPr>
    </w:p>
    <w:p w14:paraId="350717F8"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11.3. Ανάδειξη αναδόχου </w:t>
      </w:r>
    </w:p>
    <w:p w14:paraId="6C2F557D" w14:textId="77777777" w:rsidR="00427908" w:rsidRPr="00161B09" w:rsidRDefault="00427908" w:rsidP="00B47F4C">
      <w:pPr>
        <w:pStyle w:val="Default"/>
        <w:jc w:val="both"/>
        <w:rPr>
          <w:rFonts w:asciiTheme="minorHAnsi" w:hAnsiTheme="minorHAnsi"/>
          <w:b/>
          <w:i/>
          <w:u w:val="single"/>
        </w:rPr>
      </w:pPr>
      <w:r w:rsidRPr="00161B09">
        <w:rPr>
          <w:rFonts w:asciiTheme="minorHAnsi" w:hAnsiTheme="minorHAnsi"/>
        </w:rPr>
        <w:t>Όταν ο ανάδοχος - προμηθευτής ο οποί</w:t>
      </w:r>
      <w:r w:rsidR="00C4728F" w:rsidRPr="00161B09">
        <w:rPr>
          <w:rFonts w:asciiTheme="minorHAnsi" w:hAnsiTheme="minorHAnsi"/>
        </w:rPr>
        <w:t>ος προσφέρει το μεγαλύτερο ποσοστό έκπτωσης</w:t>
      </w:r>
      <w:r w:rsidRPr="00161B09">
        <w:rPr>
          <w:rFonts w:asciiTheme="minorHAnsi" w:hAnsiTheme="minorHAnsi"/>
        </w:rPr>
        <w:t>, δεν προσκομίζει ένα ή περισσότερα από τα έγγραφα και τα δικαιολογητικά που προβλέπονται στα άρθρα 79, 93 και 103 του Ν. 4412/2016 σύμφωνα με τα οριζόμενα στις διατάξεις αυτές, η κατακύρωση γίνεται στον ανάδ</w:t>
      </w:r>
      <w:r w:rsidR="00C4728F" w:rsidRPr="00161B09">
        <w:rPr>
          <w:rFonts w:asciiTheme="minorHAnsi" w:hAnsiTheme="minorHAnsi"/>
        </w:rPr>
        <w:t xml:space="preserve">οχο-προμηθευτή που προσφέρει το  αμέσως επόμενο χαμηλότερο ποσοστό </w:t>
      </w:r>
      <w:r w:rsidRPr="00161B09">
        <w:rPr>
          <w:rFonts w:asciiTheme="minorHAnsi" w:hAnsiTheme="minorHAnsi"/>
        </w:rPr>
        <w:t xml:space="preserve">. Αν κανένας από τους ανάδοχους-προμηθευτές δεν προσκομίζει, σύμφωνα με τους όρους και τις προϋποθέσεις των ανωτέρω διατάξεων, ένα ή περισσότερα από τα έγγραφα και δικαιολογητικά τα οποία απαιτούνται από αυτές, </w:t>
      </w:r>
      <w:r w:rsidRPr="00161B09">
        <w:rPr>
          <w:rFonts w:asciiTheme="minorHAnsi" w:hAnsiTheme="minorHAnsi"/>
          <w:b/>
          <w:i/>
          <w:u w:val="single"/>
        </w:rPr>
        <w:t xml:space="preserve">ο διαγωνισμός ματαιώνεται. </w:t>
      </w:r>
    </w:p>
    <w:p w14:paraId="6EEF98CA" w14:textId="77777777" w:rsidR="00427908" w:rsidRPr="00161B09" w:rsidRDefault="00427908" w:rsidP="00B47F4C">
      <w:pPr>
        <w:pStyle w:val="Default"/>
        <w:jc w:val="both"/>
        <w:rPr>
          <w:rFonts w:asciiTheme="minorHAnsi" w:hAnsiTheme="minorHAnsi"/>
          <w:b/>
          <w:bCs/>
        </w:rPr>
      </w:pPr>
    </w:p>
    <w:p w14:paraId="78C56B4D"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ΆΡΘΡΟ 12. </w:t>
      </w:r>
    </w:p>
    <w:p w14:paraId="48B254CB"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ΚΑΤΑΚΥΡΩΣΗ ΑΠΟΤΕΛΕΣΜΑΤΩΝ ΔΙΑΓΩΝΙΣΜΟΥ </w:t>
      </w:r>
    </w:p>
    <w:p w14:paraId="7C6BD845"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12.1</w:t>
      </w:r>
      <w:r w:rsidRPr="00161B09">
        <w:rPr>
          <w:rFonts w:asciiTheme="minorHAnsi" w:hAnsiTheme="minorHAnsi"/>
          <w:sz w:val="24"/>
          <w:szCs w:val="24"/>
        </w:rPr>
        <w:t>. Η τελική επιλογή του αναδόχου θα γίνει σύμφωνα με τη διαδικασία αξιολόγησης των</w:t>
      </w:r>
      <w:r w:rsidR="00C4728F" w:rsidRPr="00161B09">
        <w:rPr>
          <w:rFonts w:asciiTheme="minorHAnsi" w:hAnsiTheme="minorHAnsi"/>
          <w:sz w:val="24"/>
          <w:szCs w:val="24"/>
        </w:rPr>
        <w:t xml:space="preserve"> δικαιολογητικών συμμετοχής , των </w:t>
      </w:r>
      <w:r w:rsidRPr="00161B09">
        <w:rPr>
          <w:rFonts w:asciiTheme="minorHAnsi" w:hAnsiTheme="minorHAnsi"/>
          <w:sz w:val="24"/>
          <w:szCs w:val="24"/>
        </w:rPr>
        <w:t xml:space="preserve"> Τεχνικών (όπως αναλύεται στο κεφάλαιο Γ) ,  </w:t>
      </w:r>
      <w:r w:rsidR="00C4728F" w:rsidRPr="00161B09">
        <w:rPr>
          <w:rFonts w:asciiTheme="minorHAnsi" w:hAnsiTheme="minorHAnsi"/>
          <w:sz w:val="24"/>
          <w:szCs w:val="24"/>
        </w:rPr>
        <w:t xml:space="preserve">και </w:t>
      </w:r>
      <w:r w:rsidRPr="00161B09">
        <w:rPr>
          <w:rFonts w:asciiTheme="minorHAnsi" w:hAnsiTheme="minorHAnsi"/>
          <w:sz w:val="24"/>
          <w:szCs w:val="24"/>
        </w:rPr>
        <w:t>των Οικονομικών Προσφορών.</w:t>
      </w:r>
    </w:p>
    <w:p w14:paraId="5054B7D1" w14:textId="161E8EC4" w:rsidR="00427908" w:rsidRPr="00161B09" w:rsidRDefault="00427908" w:rsidP="00B47F4C">
      <w:pPr>
        <w:pStyle w:val="Default"/>
        <w:jc w:val="both"/>
        <w:rPr>
          <w:rFonts w:asciiTheme="minorHAnsi" w:hAnsiTheme="minorHAnsi"/>
        </w:rPr>
      </w:pPr>
      <w:r w:rsidRPr="00161B09">
        <w:rPr>
          <w:rFonts w:asciiTheme="minorHAnsi" w:hAnsiTheme="minorHAnsi"/>
        </w:rPr>
        <w:t xml:space="preserve">Η Επιτροπή Διενέργειας του Διαγωνισμού διαβιβάζει το τελικό Πρακτικό της περί κατακύρωσης του διαγωνισμού </w:t>
      </w:r>
      <w:r w:rsidR="003B7CC8">
        <w:rPr>
          <w:rFonts w:asciiTheme="minorHAnsi" w:hAnsiTheme="minorHAnsi"/>
        </w:rPr>
        <w:t>στο Δ/</w:t>
      </w:r>
      <w:proofErr w:type="spellStart"/>
      <w:r w:rsidR="003B7CC8">
        <w:rPr>
          <w:rFonts w:asciiTheme="minorHAnsi" w:hAnsiTheme="minorHAnsi"/>
        </w:rPr>
        <w:t>κό</w:t>
      </w:r>
      <w:proofErr w:type="spellEnd"/>
      <w:r w:rsidR="003B7CC8">
        <w:rPr>
          <w:rFonts w:asciiTheme="minorHAnsi" w:hAnsiTheme="minorHAnsi"/>
        </w:rPr>
        <w:t xml:space="preserve"> Συμβούλιο του Κ.Κ.Π.-Π.</w:t>
      </w:r>
      <w:r w:rsidRPr="00161B09">
        <w:rPr>
          <w:rFonts w:asciiTheme="minorHAnsi" w:hAnsiTheme="minorHAnsi"/>
        </w:rPr>
        <w:t>Α.Μ.Θ.</w:t>
      </w:r>
    </w:p>
    <w:p w14:paraId="5D1CA45E" w14:textId="3C019E5E"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Η κατακύρωση του διαγωνισμού και της επιλογής του αναδόχου γίνεται με απόφαση το</w:t>
      </w:r>
      <w:r w:rsidR="003B7CC8">
        <w:rPr>
          <w:rFonts w:asciiTheme="minorHAnsi" w:hAnsiTheme="minorHAnsi"/>
          <w:sz w:val="24"/>
          <w:szCs w:val="24"/>
        </w:rPr>
        <w:t>υ Δ/</w:t>
      </w:r>
      <w:proofErr w:type="spellStart"/>
      <w:r w:rsidR="003B7CC8">
        <w:rPr>
          <w:rFonts w:asciiTheme="minorHAnsi" w:hAnsiTheme="minorHAnsi"/>
          <w:sz w:val="24"/>
          <w:szCs w:val="24"/>
        </w:rPr>
        <w:t>κού</w:t>
      </w:r>
      <w:proofErr w:type="spellEnd"/>
      <w:r w:rsidR="003B7CC8">
        <w:rPr>
          <w:rFonts w:asciiTheme="minorHAnsi" w:hAnsiTheme="minorHAnsi"/>
          <w:sz w:val="24"/>
          <w:szCs w:val="24"/>
        </w:rPr>
        <w:t xml:space="preserve"> Συμβουλίου του Κ.Κ.Π.-Π.</w:t>
      </w:r>
      <w:r w:rsidRPr="00161B09">
        <w:rPr>
          <w:rFonts w:asciiTheme="minorHAnsi" w:hAnsiTheme="minorHAnsi"/>
          <w:sz w:val="24"/>
          <w:szCs w:val="24"/>
        </w:rPr>
        <w:t>Α.Μ.Θ., η οποία ανακοινώνεται εγγράφως στον ανακηρυχθέντα Ανάδοχο.</w:t>
      </w:r>
    </w:p>
    <w:p w14:paraId="2EDA8304"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12.2. Η Επιτροπή Διενέργειας του διαγωνισμού μπορεί να προτείνει τα εξής: </w:t>
      </w:r>
    </w:p>
    <w:p w14:paraId="0FE0F444"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Α) </w:t>
      </w:r>
      <w:r w:rsidRPr="00161B09">
        <w:rPr>
          <w:rFonts w:asciiTheme="minorHAnsi" w:hAnsiTheme="minorHAnsi"/>
        </w:rPr>
        <w:t>Κατακύρωση της ανάθεσης</w:t>
      </w:r>
      <w:r w:rsidR="00C4728F" w:rsidRPr="00161B09">
        <w:rPr>
          <w:rFonts w:asciiTheme="minorHAnsi" w:hAnsiTheme="minorHAnsi"/>
        </w:rPr>
        <w:t xml:space="preserve"> με κριτήριο το μεγαλύτερο ποσοστό έκπτωσης</w:t>
      </w:r>
      <w:r w:rsidRPr="00161B09">
        <w:rPr>
          <w:rFonts w:asciiTheme="minorHAnsi" w:hAnsiTheme="minorHAnsi"/>
        </w:rPr>
        <w:t xml:space="preserve">. </w:t>
      </w:r>
    </w:p>
    <w:p w14:paraId="440796F1" w14:textId="18C2EBF6" w:rsidR="00427908" w:rsidRDefault="00427908" w:rsidP="00B47F4C">
      <w:pPr>
        <w:pStyle w:val="Default"/>
        <w:jc w:val="both"/>
        <w:rPr>
          <w:rFonts w:asciiTheme="minorHAnsi" w:hAnsiTheme="minorHAnsi"/>
        </w:rPr>
      </w:pPr>
      <w:r w:rsidRPr="00161B09">
        <w:rPr>
          <w:rFonts w:asciiTheme="minorHAnsi" w:hAnsiTheme="minorHAnsi"/>
          <w:b/>
          <w:bCs/>
        </w:rPr>
        <w:t xml:space="preserve">Β) </w:t>
      </w:r>
      <w:r w:rsidRPr="003B7CC8">
        <w:rPr>
          <w:rFonts w:asciiTheme="minorHAnsi" w:hAnsiTheme="minorHAnsi"/>
          <w:u w:val="single"/>
        </w:rPr>
        <w:t>Την επιλογή του αναδόχου κατόπιν διαπραγμάτευσης, αφού κληθούν όλοι οι προσφέροντες, σε περίπτωση ισοτιμίας ή ισοδυναμίας προσφορών.</w:t>
      </w:r>
      <w:r w:rsidRPr="00161B09">
        <w:rPr>
          <w:rFonts w:asciiTheme="minorHAnsi" w:hAnsiTheme="minorHAnsi"/>
        </w:rPr>
        <w:t xml:space="preserve"> </w:t>
      </w:r>
    </w:p>
    <w:p w14:paraId="08E2FB76" w14:textId="7BA795BE" w:rsidR="00E01D15" w:rsidRPr="00D02CFC" w:rsidRDefault="00E01D15" w:rsidP="00B47F4C">
      <w:pPr>
        <w:pStyle w:val="Default"/>
        <w:jc w:val="both"/>
        <w:rPr>
          <w:rFonts w:asciiTheme="minorHAnsi" w:hAnsiTheme="minorHAnsi"/>
          <w:u w:val="single"/>
        </w:rPr>
      </w:pPr>
      <w:r w:rsidRPr="00D02CFC">
        <w:rPr>
          <w:rFonts w:asciiTheme="minorHAnsi" w:hAnsiTheme="minorHAnsi"/>
          <w:b/>
        </w:rPr>
        <w:t>Γ)</w:t>
      </w:r>
      <w:r>
        <w:rPr>
          <w:rFonts w:asciiTheme="minorHAnsi" w:hAnsiTheme="minorHAnsi"/>
        </w:rPr>
        <w:t xml:space="preserve"> </w:t>
      </w:r>
      <w:r w:rsidRPr="00D02CFC">
        <w:rPr>
          <w:rFonts w:asciiTheme="minorHAnsi" w:hAnsiTheme="minorHAnsi"/>
          <w:u w:val="single"/>
        </w:rPr>
        <w:t xml:space="preserve">Την επιλογή του αναδόχου ύστερα από κλήρωση , αν δεν προκύψουν προμηθευτές για τα προς προμήθεια είδη </w:t>
      </w:r>
      <w:r w:rsidR="00D02CFC" w:rsidRPr="00D02CFC">
        <w:rPr>
          <w:rFonts w:asciiTheme="minorHAnsi" w:hAnsiTheme="minorHAnsi"/>
          <w:u w:val="single"/>
        </w:rPr>
        <w:t>, ύστερα από το πέρας της διαδικασίας διαπραγμάτευσης σε περίπτωση ισοτιμίας ή ισοδυναμίας προσφορών.</w:t>
      </w:r>
    </w:p>
    <w:p w14:paraId="723664E7" w14:textId="172F924E" w:rsidR="00427908" w:rsidRPr="00161B09" w:rsidRDefault="00D02CFC" w:rsidP="00B47F4C">
      <w:pPr>
        <w:pStyle w:val="Default"/>
        <w:jc w:val="both"/>
        <w:rPr>
          <w:rFonts w:asciiTheme="minorHAnsi" w:hAnsiTheme="minorHAnsi"/>
        </w:rPr>
      </w:pPr>
      <w:r>
        <w:rPr>
          <w:rFonts w:asciiTheme="minorHAnsi" w:hAnsiTheme="minorHAnsi"/>
          <w:b/>
          <w:bCs/>
        </w:rPr>
        <w:t>Δ</w:t>
      </w:r>
      <w:r w:rsidR="00427908" w:rsidRPr="00161B09">
        <w:rPr>
          <w:rFonts w:asciiTheme="minorHAnsi" w:hAnsiTheme="minorHAnsi"/>
          <w:b/>
          <w:bCs/>
        </w:rPr>
        <w:t xml:space="preserve">) </w:t>
      </w:r>
      <w:r w:rsidR="00427908" w:rsidRPr="00161B09">
        <w:rPr>
          <w:rFonts w:asciiTheme="minorHAnsi" w:hAnsiTheme="minorHAnsi"/>
        </w:rPr>
        <w:t xml:space="preserve">Ματαίωση των αποτελεσμάτων του διαγωνισμού και επανάληψή του με τροποποίηση ή μη των όρων και των τεχνικών προδιαγραφών. </w:t>
      </w:r>
    </w:p>
    <w:p w14:paraId="2BC9EB74" w14:textId="11CA148D" w:rsidR="00427908" w:rsidRPr="00161B09" w:rsidRDefault="00D02CFC" w:rsidP="00B47F4C">
      <w:pPr>
        <w:pStyle w:val="Default"/>
        <w:jc w:val="both"/>
        <w:rPr>
          <w:rFonts w:asciiTheme="minorHAnsi" w:hAnsiTheme="minorHAnsi"/>
        </w:rPr>
      </w:pPr>
      <w:r>
        <w:rPr>
          <w:rFonts w:asciiTheme="minorHAnsi" w:hAnsiTheme="minorHAnsi"/>
          <w:b/>
          <w:bCs/>
        </w:rPr>
        <w:t>Δ</w:t>
      </w:r>
      <w:r w:rsidR="00427908" w:rsidRPr="00161B09">
        <w:rPr>
          <w:rFonts w:asciiTheme="minorHAnsi" w:hAnsiTheme="minorHAnsi"/>
          <w:b/>
          <w:bCs/>
        </w:rPr>
        <w:t xml:space="preserve">) </w:t>
      </w:r>
      <w:r w:rsidR="00427908" w:rsidRPr="00161B09">
        <w:rPr>
          <w:rFonts w:asciiTheme="minorHAnsi" w:hAnsiTheme="minorHAnsi"/>
        </w:rPr>
        <w:t xml:space="preserve">Ματαίωση των αποτελεσμάτων του διαγωνισμού και προσφυγή στη διαδικασία της διαπραγμάτευσης. </w:t>
      </w:r>
    </w:p>
    <w:p w14:paraId="7C5A8C97" w14:textId="6B539699" w:rsidR="00427908" w:rsidRPr="00161B09" w:rsidRDefault="00D02CFC" w:rsidP="00B47F4C">
      <w:pPr>
        <w:spacing w:after="0" w:line="240" w:lineRule="auto"/>
        <w:jc w:val="both"/>
        <w:rPr>
          <w:rFonts w:asciiTheme="minorHAnsi" w:hAnsiTheme="minorHAnsi"/>
          <w:sz w:val="24"/>
          <w:szCs w:val="24"/>
        </w:rPr>
      </w:pPr>
      <w:r>
        <w:rPr>
          <w:rFonts w:asciiTheme="minorHAnsi" w:hAnsiTheme="minorHAnsi"/>
          <w:b/>
          <w:bCs/>
          <w:sz w:val="24"/>
          <w:szCs w:val="24"/>
        </w:rPr>
        <w:t>ΣΤ</w:t>
      </w:r>
      <w:r w:rsidR="00427908" w:rsidRPr="00161B09">
        <w:rPr>
          <w:rFonts w:asciiTheme="minorHAnsi" w:hAnsiTheme="minorHAnsi"/>
          <w:b/>
          <w:bCs/>
          <w:sz w:val="24"/>
          <w:szCs w:val="24"/>
        </w:rPr>
        <w:t xml:space="preserve">) </w:t>
      </w:r>
      <w:r w:rsidR="00427908" w:rsidRPr="00161B09">
        <w:rPr>
          <w:rFonts w:asciiTheme="minorHAnsi" w:hAnsiTheme="minorHAnsi"/>
          <w:sz w:val="24"/>
          <w:szCs w:val="24"/>
        </w:rPr>
        <w:t>Ματαίωση των αποτελεσμάτων του διαγωνισμού, σύμφωνα με τις διατάξεις του ν. 4412/2016 (ιδίως του άρθρου 106).</w:t>
      </w:r>
    </w:p>
    <w:p w14:paraId="38D079B0" w14:textId="0D31703C" w:rsidR="00427908" w:rsidRPr="00161B09" w:rsidRDefault="00D02CFC" w:rsidP="00B47F4C">
      <w:pPr>
        <w:pStyle w:val="Default"/>
        <w:jc w:val="both"/>
        <w:rPr>
          <w:rFonts w:asciiTheme="minorHAnsi" w:hAnsiTheme="minorHAnsi"/>
        </w:rPr>
      </w:pPr>
      <w:r>
        <w:rPr>
          <w:rFonts w:asciiTheme="minorHAnsi" w:hAnsiTheme="minorHAnsi"/>
          <w:b/>
          <w:bCs/>
        </w:rPr>
        <w:t>Ζ</w:t>
      </w:r>
      <w:r w:rsidR="00427908" w:rsidRPr="00161B09">
        <w:rPr>
          <w:rFonts w:asciiTheme="minorHAnsi" w:hAnsiTheme="minorHAnsi"/>
          <w:b/>
          <w:bCs/>
        </w:rPr>
        <w:t xml:space="preserve">) </w:t>
      </w:r>
      <w:r w:rsidR="00427908" w:rsidRPr="00161B09">
        <w:rPr>
          <w:rFonts w:asciiTheme="minorHAnsi" w:hAnsiTheme="minorHAnsi"/>
        </w:rPr>
        <w:t xml:space="preserve">Οριστική ματαίωση των αποτελεσμάτων του διαγωνισμού, σύμφωνα με τις διατάξεις του ν. 4412/2016 (ιδίως του άρθρου 106). </w:t>
      </w:r>
    </w:p>
    <w:p w14:paraId="30D92018"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Η Αναθέτουσα Αρχή διατηρεί το δικαίωμα να αποφασίσει τη ματαίωση του διαγωνισμού και την επανάληψή του, με τροποποίηση ή μη, των όρων και των προδιαγραφών της Διακήρυξης.</w:t>
      </w:r>
    </w:p>
    <w:p w14:paraId="14B0F351" w14:textId="1688A644" w:rsidR="005453A0" w:rsidRDefault="005453A0" w:rsidP="00B47F4C">
      <w:pPr>
        <w:pStyle w:val="Default"/>
        <w:jc w:val="both"/>
        <w:rPr>
          <w:rFonts w:asciiTheme="minorHAnsi" w:hAnsiTheme="minorHAnsi"/>
          <w:b/>
          <w:bCs/>
        </w:rPr>
      </w:pPr>
    </w:p>
    <w:p w14:paraId="135F3F85" w14:textId="4814895D" w:rsidR="001327E4" w:rsidRDefault="001327E4" w:rsidP="00B47F4C">
      <w:pPr>
        <w:pStyle w:val="Default"/>
        <w:jc w:val="both"/>
        <w:rPr>
          <w:rFonts w:asciiTheme="minorHAnsi" w:hAnsiTheme="minorHAnsi"/>
          <w:b/>
          <w:bCs/>
        </w:rPr>
      </w:pPr>
    </w:p>
    <w:p w14:paraId="56E68987" w14:textId="6536EA97" w:rsidR="001327E4" w:rsidRDefault="001327E4" w:rsidP="00B47F4C">
      <w:pPr>
        <w:pStyle w:val="Default"/>
        <w:jc w:val="both"/>
        <w:rPr>
          <w:rFonts w:asciiTheme="minorHAnsi" w:hAnsiTheme="minorHAnsi"/>
          <w:b/>
          <w:bCs/>
        </w:rPr>
      </w:pPr>
    </w:p>
    <w:p w14:paraId="06D287F0" w14:textId="77777777" w:rsidR="001327E4" w:rsidRPr="00161B09" w:rsidRDefault="001327E4" w:rsidP="00B47F4C">
      <w:pPr>
        <w:pStyle w:val="Default"/>
        <w:jc w:val="both"/>
        <w:rPr>
          <w:rFonts w:asciiTheme="minorHAnsi" w:hAnsiTheme="minorHAnsi"/>
          <w:b/>
          <w:bCs/>
        </w:rPr>
      </w:pPr>
    </w:p>
    <w:p w14:paraId="63731F8C"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lastRenderedPageBreak/>
        <w:t xml:space="preserve">ΑΡΘΡΟ 13. </w:t>
      </w:r>
    </w:p>
    <w:p w14:paraId="528E35BE"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ΑΝΑΚΟΙΝΩΣΗ ΚΑΤΑΚΥΡΩΣΗΣ – ΑΝΑΘΕΣΗΣ </w:t>
      </w:r>
    </w:p>
    <w:p w14:paraId="34B0ABD7"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13.1. </w:t>
      </w:r>
      <w:r w:rsidRPr="00161B09">
        <w:rPr>
          <w:rFonts w:asciiTheme="minorHAnsi" w:hAnsiTheme="minorHAnsi"/>
        </w:rPr>
        <w:t>Στον ανάδοχο-προμηθευτή που θα κατακυρωθεί το αποτέλεσμα του διαγωνισμού αποστέλλεται σχετική έγγραφη ανακοίνωση, με απόδειξη, με την οποία καλείται να προσέλθει μέσα σε δέκα (10) ημέρες από την ημερομηνία κοινοποίησης της ανακοίνωσης, για την υπογραφή της σχετικής σύμβασης.</w:t>
      </w:r>
    </w:p>
    <w:p w14:paraId="78BD2D92" w14:textId="6B8E061C"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13.2. </w:t>
      </w:r>
      <w:r w:rsidRPr="00161B09">
        <w:rPr>
          <w:rFonts w:asciiTheme="minorHAnsi" w:hAnsiTheme="minorHAnsi"/>
        </w:rPr>
        <w:t xml:space="preserve">Εάν ο ανάδοχος-προμηθευτής στον οποίο έγινε η ανακοίνωση δεν προσέλθει να υπογράψει την σύμβαση </w:t>
      </w:r>
      <w:r w:rsidRPr="00161B09">
        <w:rPr>
          <w:rFonts w:asciiTheme="minorHAnsi" w:hAnsiTheme="minorHAnsi"/>
          <w:b/>
          <w:i/>
          <w:u w:val="single"/>
        </w:rPr>
        <w:t>κηρύσσεται έκπτωτος</w:t>
      </w:r>
      <w:r w:rsidRPr="00161B09">
        <w:rPr>
          <w:rFonts w:asciiTheme="minorHAnsi" w:hAnsiTheme="minorHAnsi"/>
        </w:rPr>
        <w:t xml:space="preserve"> με απόφαση το</w:t>
      </w:r>
      <w:r w:rsidR="00D02CFC">
        <w:rPr>
          <w:rFonts w:asciiTheme="minorHAnsi" w:hAnsiTheme="minorHAnsi"/>
        </w:rPr>
        <w:t>υ Δ/</w:t>
      </w:r>
      <w:proofErr w:type="spellStart"/>
      <w:r w:rsidR="00D02CFC">
        <w:rPr>
          <w:rFonts w:asciiTheme="minorHAnsi" w:hAnsiTheme="minorHAnsi"/>
        </w:rPr>
        <w:t>κού</w:t>
      </w:r>
      <w:proofErr w:type="spellEnd"/>
      <w:r w:rsidR="00D02CFC">
        <w:rPr>
          <w:rFonts w:asciiTheme="minorHAnsi" w:hAnsiTheme="minorHAnsi"/>
        </w:rPr>
        <w:t xml:space="preserve"> Συμβουλίου του Κ.Κ.Π.-Π.</w:t>
      </w:r>
      <w:r w:rsidRPr="00161B09">
        <w:rPr>
          <w:rFonts w:asciiTheme="minorHAnsi" w:hAnsiTheme="minorHAnsi"/>
        </w:rPr>
        <w:t>Α.Μ.Θ.</w:t>
      </w:r>
    </w:p>
    <w:p w14:paraId="0C8A2B69" w14:textId="26F75F12"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13.3. </w:t>
      </w:r>
      <w:r w:rsidRPr="00161B09">
        <w:rPr>
          <w:rFonts w:asciiTheme="minorHAnsi" w:hAnsiTheme="minorHAnsi"/>
          <w:sz w:val="24"/>
          <w:szCs w:val="24"/>
        </w:rPr>
        <w:t>Μετά την κατακύρωση του διαγωνισμού και προ της υπογραφής της Συμβάσεως, θα διενεργηθεί έλεγχος από την Επιτροπή Διενέργειας του Διαγωνισμού, για την ακρίβεια των δηλωθέντων (στην προσφορά του επιλεγέντος). Στην περίπτωση που διαπι</w:t>
      </w:r>
      <w:r w:rsidR="003B7CC8">
        <w:rPr>
          <w:rFonts w:asciiTheme="minorHAnsi" w:hAnsiTheme="minorHAnsi"/>
          <w:sz w:val="24"/>
          <w:szCs w:val="24"/>
        </w:rPr>
        <w:t>στωθούν αποκλίσεις, το Κ.Κ.Π.-Π.</w:t>
      </w:r>
      <w:r w:rsidRPr="00161B09">
        <w:rPr>
          <w:rFonts w:asciiTheme="minorHAnsi" w:hAnsiTheme="minorHAnsi"/>
          <w:sz w:val="24"/>
          <w:szCs w:val="24"/>
        </w:rPr>
        <w:t>Α.Μ.Θ. διατηρεί το δικαίωμα, μετά από αιτιολογημένη απόφαση του Δ/</w:t>
      </w:r>
      <w:proofErr w:type="spellStart"/>
      <w:r w:rsidRPr="00161B09">
        <w:rPr>
          <w:rFonts w:asciiTheme="minorHAnsi" w:hAnsiTheme="minorHAnsi"/>
          <w:sz w:val="24"/>
          <w:szCs w:val="24"/>
        </w:rPr>
        <w:t>κού</w:t>
      </w:r>
      <w:proofErr w:type="spellEnd"/>
      <w:r w:rsidRPr="00161B09">
        <w:rPr>
          <w:rFonts w:asciiTheme="minorHAnsi" w:hAnsiTheme="minorHAnsi"/>
          <w:sz w:val="24"/>
          <w:szCs w:val="24"/>
        </w:rPr>
        <w:t xml:space="preserve"> Συμβουλίου του , να μην προχωρήσει στην υπογραφή της συμβάσεως με τον επιλεγέντα. </w:t>
      </w:r>
      <w:r w:rsidR="003B7CC8">
        <w:rPr>
          <w:rFonts w:asciiTheme="minorHAnsi" w:hAnsiTheme="minorHAnsi"/>
          <w:sz w:val="24"/>
          <w:szCs w:val="24"/>
        </w:rPr>
        <w:t>Στην περίπτωση αυτή το Κ.Κ.Π.-Π.</w:t>
      </w:r>
      <w:r w:rsidRPr="00161B09">
        <w:rPr>
          <w:rFonts w:asciiTheme="minorHAnsi" w:hAnsiTheme="minorHAnsi"/>
          <w:sz w:val="24"/>
          <w:szCs w:val="24"/>
        </w:rPr>
        <w:t>Α.Μ.Θ. , δύναται (αλλά δεν υποχρεούται) να προχωρήσει στη σύναψη της συμβάσεως με τον δεύτερο κατά σειράν βαθμολογίας υποψήφιο (υπό την προϋπόθεση ότι η προσφορά του δεν παρουσιάζει αποκλίσεις από τη Διακήρυξη).</w:t>
      </w:r>
    </w:p>
    <w:p w14:paraId="2BB007E1"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13.4 </w:t>
      </w:r>
      <w:r w:rsidRPr="00161B09">
        <w:rPr>
          <w:rFonts w:asciiTheme="minorHAnsi" w:hAnsiTheme="minorHAnsi"/>
        </w:rPr>
        <w:t xml:space="preserve">Η σύμβαση που θα καταρτιστεί εκτός των άλλων θα περιλαμβάνει όλα τα στοιχεία της προμήθειας και τουλάχιστον τα εξής: </w:t>
      </w:r>
    </w:p>
    <w:p w14:paraId="1B2B0713"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α. Τον τόπο και χρόνο υπογραφής της σύμβασης </w:t>
      </w:r>
    </w:p>
    <w:p w14:paraId="5CBB308D"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β. Τα συμβαλλόμενα μέρη </w:t>
      </w:r>
    </w:p>
    <w:p w14:paraId="14428A76" w14:textId="77777777" w:rsidR="00427908" w:rsidRPr="00161B09" w:rsidRDefault="00EF7440" w:rsidP="00B47F4C">
      <w:pPr>
        <w:pStyle w:val="Default"/>
        <w:jc w:val="both"/>
        <w:rPr>
          <w:rFonts w:asciiTheme="minorHAnsi" w:hAnsiTheme="minorHAnsi"/>
        </w:rPr>
      </w:pPr>
      <w:r w:rsidRPr="00161B09">
        <w:rPr>
          <w:rFonts w:asciiTheme="minorHAnsi" w:hAnsiTheme="minorHAnsi"/>
        </w:rPr>
        <w:t xml:space="preserve">γ. Το προς προμήθεια είδος </w:t>
      </w:r>
    </w:p>
    <w:p w14:paraId="57C6804C" w14:textId="77777777" w:rsidR="00427908" w:rsidRPr="00161B09" w:rsidRDefault="00EF7440" w:rsidP="00B47F4C">
      <w:pPr>
        <w:pStyle w:val="Default"/>
        <w:jc w:val="both"/>
        <w:rPr>
          <w:rFonts w:asciiTheme="minorHAnsi" w:hAnsiTheme="minorHAnsi"/>
        </w:rPr>
      </w:pPr>
      <w:r w:rsidRPr="00161B09">
        <w:rPr>
          <w:rFonts w:asciiTheme="minorHAnsi" w:hAnsiTheme="minorHAnsi"/>
        </w:rPr>
        <w:t>δ. Το ποσοστό έκπτωσης %</w:t>
      </w:r>
      <w:r w:rsidR="00427908" w:rsidRPr="00161B09">
        <w:rPr>
          <w:rFonts w:asciiTheme="minorHAnsi" w:hAnsiTheme="minorHAnsi"/>
        </w:rPr>
        <w:t xml:space="preserve"> </w:t>
      </w:r>
    </w:p>
    <w:p w14:paraId="7534BC9F"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ε. Τον τόπο, τρόπο και χρόνο παράδοσης των παραδοτέων </w:t>
      </w:r>
    </w:p>
    <w:p w14:paraId="033517E0" w14:textId="77777777" w:rsidR="00427908" w:rsidRPr="00161B09" w:rsidRDefault="00427908" w:rsidP="00B47F4C">
      <w:pPr>
        <w:pStyle w:val="Default"/>
        <w:jc w:val="both"/>
        <w:rPr>
          <w:rFonts w:asciiTheme="minorHAnsi" w:hAnsiTheme="minorHAnsi"/>
        </w:rPr>
      </w:pPr>
      <w:proofErr w:type="spellStart"/>
      <w:r w:rsidRPr="00161B09">
        <w:rPr>
          <w:rFonts w:asciiTheme="minorHAnsi" w:hAnsiTheme="minorHAnsi"/>
        </w:rPr>
        <w:t>στ</w:t>
      </w:r>
      <w:proofErr w:type="spellEnd"/>
      <w:r w:rsidRPr="00161B09">
        <w:rPr>
          <w:rFonts w:asciiTheme="minorHAnsi" w:hAnsiTheme="minorHAnsi"/>
        </w:rPr>
        <w:t xml:space="preserve">. Τις τεχνικές προδιαγραφές του παραδοτέου. </w:t>
      </w:r>
    </w:p>
    <w:p w14:paraId="26E1A672"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ζ. Τις προβλεπόμενες εγγυήσεις. </w:t>
      </w:r>
    </w:p>
    <w:p w14:paraId="39BB347D"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η. Τις προβλεπόμενες ρήτρες.</w:t>
      </w:r>
    </w:p>
    <w:p w14:paraId="5DD97E6B"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θ. Τον τρόπο επίλυσης των τυχόν διαφορών </w:t>
      </w:r>
    </w:p>
    <w:p w14:paraId="7BD3B4FF"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ι. Τον τρόπο και χρόνο πληρωμής </w:t>
      </w:r>
    </w:p>
    <w:p w14:paraId="03D38A95" w14:textId="77777777" w:rsidR="00427908" w:rsidRDefault="00427908" w:rsidP="00B47F4C">
      <w:pPr>
        <w:pStyle w:val="Default"/>
        <w:jc w:val="both"/>
        <w:rPr>
          <w:rFonts w:asciiTheme="minorHAnsi" w:hAnsiTheme="minorHAnsi"/>
          <w:b/>
          <w:bCs/>
        </w:rPr>
      </w:pPr>
    </w:p>
    <w:p w14:paraId="657837FD"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ΑΡΘΡΟ 14. </w:t>
      </w:r>
    </w:p>
    <w:p w14:paraId="5008D826"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ΠΟΙΝΙΚΕΣ ΡΗΤΡΕΣ </w:t>
      </w:r>
    </w:p>
    <w:p w14:paraId="7E591194"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14.1 </w:t>
      </w:r>
      <w:r w:rsidRPr="00161B09">
        <w:rPr>
          <w:rFonts w:asciiTheme="minorHAnsi" w:hAnsiTheme="minorHAnsi"/>
          <w:sz w:val="24"/>
          <w:szCs w:val="24"/>
        </w:rPr>
        <w:t>Στον προμηθευτή που κηρύσσεται έκπτωτος από την κατακύρωση, ή την ανάθεση, επιβάλλονται, με απόφαση του αρμοδίου για την διοίκηση του φορέα οργάνου, ύστερα από γνωμοδότηση του αρμοδίου οργάνου, το οποίο υποχρεωτικά καλεί τον ενδιαφερόμενο προς παροχή εξηγήσεων αθροιστικά ή διαζευκτικά, οι παρακάτω κυρώσεις :</w:t>
      </w:r>
    </w:p>
    <w:p w14:paraId="3A044A8F"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 xml:space="preserve">-Προμήθεια του υλικού σε βάρος του εκπτώτου προμηθευτή είτε από τους υπόλοιπους προμηθευτές που είχαν λάβει μέρος στον διαγωνισμό ή είχαν κληθεί για διαπραγμάτευση, είτε με διενέργεια διαγωνισμού. Κάθε άμεση ή έμμεση προκαλούμενη ζημία του δημοσίου ή τυχόν διαφέρον που θα προκύψει, καταλογίζεται σε βάρος του εκπτώτου προμηθευτή. Ο καταλογισμός αυτός γίνεται ακόμη και στην περίπτωση που δεν πραγματοποιείται νέα προμήθεια του υλικού, κατά τα παραπάνω οριζόμενα. Στην περίπτωση αυτή, ο υπολογισμός του </w:t>
      </w:r>
      <w:proofErr w:type="spellStart"/>
      <w:r w:rsidRPr="00161B09">
        <w:rPr>
          <w:rFonts w:asciiTheme="minorHAnsi" w:hAnsiTheme="minorHAnsi"/>
          <w:sz w:val="24"/>
          <w:szCs w:val="24"/>
        </w:rPr>
        <w:t>καταλογιζόμενου</w:t>
      </w:r>
      <w:proofErr w:type="spellEnd"/>
      <w:r w:rsidRPr="00161B09">
        <w:rPr>
          <w:rFonts w:asciiTheme="minorHAnsi" w:hAnsiTheme="minorHAnsi"/>
          <w:sz w:val="24"/>
          <w:szCs w:val="24"/>
        </w:rPr>
        <w:t xml:space="preserve"> ποσού γίνεται με βάση κάθε στοιχείο, κατά την κρίση του αρμοδίου οργάνου και με βάση τις αρχές της καλής πίστης και των συναλλακτικών ηθών.</w:t>
      </w:r>
    </w:p>
    <w:p w14:paraId="51AD2A16"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-Προσωρινός ή οριστικός αποκλεισμός του προμηθευτή από το σύνολο των προμηθειών των φορέων που εμπίπτουν στο πεδίο εφαρμογής του νόμου, σύμφωνα με τις κείμενες διατάξεις. </w:t>
      </w:r>
    </w:p>
    <w:p w14:paraId="7B347B89"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-Καταλογισμός στον προμηθευτή ποσού ίσου με το 10% της αξίας των υλικών, για τα οποία κηρύχθηκε έκπτωτος, όταν του δόθηκε το δικαίωμα να παραδώσει τα υλικά μέχρι </w:t>
      </w:r>
      <w:r w:rsidRPr="00161B09">
        <w:rPr>
          <w:rFonts w:asciiTheme="minorHAnsi" w:hAnsiTheme="minorHAnsi"/>
        </w:rPr>
        <w:lastRenderedPageBreak/>
        <w:t xml:space="preserve">την προηγούμενη της ημερομηνίας διενέργειας του διαγωνισμού, ανεξάρτητα εάν τελικά έκανε ή όχι χρήση του δικαιώματος αυτού. </w:t>
      </w:r>
    </w:p>
    <w:p w14:paraId="2774260A"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-Σε περίπτωση που η προμήθεια υλικού σε βάρος εκπτώτου προμηθευτή γίνεται με τροποποίηση όρων ή τεχνικών προδιαγραφών της κατακύρωσης, της ανάθεσης ή της σύμβασης, από τις οποίες κηρύχθηκε έκπτωτος, κατά περίπτωση, κατά τον υπολογισμό του διαφέροντος σε βάρος του, λαμβάνεται υπόψη η διαφορά που τυχόν προκύπτει από την τροποποίηση των σχετικών όρων ή τεχνικών προδιαγραφών, η οποία συμψηφίζεται με το προς καταλογισμό ποσό.</w:t>
      </w:r>
    </w:p>
    <w:p w14:paraId="2DE41D6F" w14:textId="77777777" w:rsidR="00427908" w:rsidRPr="00161B09" w:rsidRDefault="00427908" w:rsidP="00B47F4C">
      <w:pPr>
        <w:pStyle w:val="Default"/>
        <w:jc w:val="both"/>
        <w:rPr>
          <w:rFonts w:asciiTheme="minorHAnsi" w:hAnsiTheme="minorHAnsi"/>
          <w:i/>
          <w:u w:val="single"/>
        </w:rPr>
      </w:pPr>
      <w:r w:rsidRPr="00161B09">
        <w:rPr>
          <w:rFonts w:asciiTheme="minorHAnsi" w:hAnsiTheme="minorHAnsi"/>
          <w:b/>
          <w:bCs/>
        </w:rPr>
        <w:t xml:space="preserve">14.2. </w:t>
      </w:r>
      <w:r w:rsidRPr="00161B09">
        <w:rPr>
          <w:rFonts w:asciiTheme="minorHAnsi" w:hAnsiTheme="minorHAnsi"/>
        </w:rPr>
        <w:t xml:space="preserve">Η παράδοση και η παραλαβή των ειδών θα γίνει σύμφωνα με το χρονοδιάγραμμα υλοποίησης του έργου. </w:t>
      </w:r>
      <w:r w:rsidR="00537290" w:rsidRPr="00161B09">
        <w:rPr>
          <w:rFonts w:asciiTheme="minorHAnsi" w:hAnsiTheme="minorHAnsi"/>
          <w:b/>
          <w:bCs/>
          <w:i/>
          <w:u w:val="single"/>
        </w:rPr>
        <w:t>Όλα τα προσφερόμενα καύσιμα</w:t>
      </w:r>
      <w:r w:rsidRPr="00161B09">
        <w:rPr>
          <w:rFonts w:asciiTheme="minorHAnsi" w:hAnsiTheme="minorHAnsi"/>
          <w:b/>
          <w:bCs/>
          <w:i/>
          <w:u w:val="single"/>
        </w:rPr>
        <w:t xml:space="preserve"> θα πρέπει να είνα</w:t>
      </w:r>
      <w:r w:rsidR="005A4C5C">
        <w:rPr>
          <w:rFonts w:asciiTheme="minorHAnsi" w:hAnsiTheme="minorHAnsi"/>
          <w:b/>
          <w:bCs/>
          <w:i/>
          <w:u w:val="single"/>
        </w:rPr>
        <w:t>ι παραδοτέα το αργότερο  σε δύο</w:t>
      </w:r>
      <w:r w:rsidRPr="00161B09">
        <w:rPr>
          <w:rFonts w:asciiTheme="minorHAnsi" w:hAnsiTheme="minorHAnsi"/>
          <w:b/>
          <w:bCs/>
          <w:i/>
          <w:u w:val="single"/>
        </w:rPr>
        <w:t xml:space="preserve"> (</w:t>
      </w:r>
      <w:r w:rsidR="005A4C5C">
        <w:rPr>
          <w:rFonts w:asciiTheme="minorHAnsi" w:hAnsiTheme="minorHAnsi"/>
          <w:b/>
          <w:bCs/>
          <w:i/>
          <w:u w:val="single"/>
        </w:rPr>
        <w:t>02</w:t>
      </w:r>
      <w:r w:rsidR="00D265ED">
        <w:rPr>
          <w:rFonts w:asciiTheme="minorHAnsi" w:hAnsiTheme="minorHAnsi"/>
          <w:b/>
          <w:bCs/>
          <w:i/>
          <w:u w:val="single"/>
        </w:rPr>
        <w:t xml:space="preserve">) ημερολογιακές </w:t>
      </w:r>
      <w:r w:rsidRPr="00161B09">
        <w:rPr>
          <w:rFonts w:asciiTheme="minorHAnsi" w:hAnsiTheme="minorHAnsi"/>
          <w:b/>
          <w:bCs/>
          <w:i/>
          <w:u w:val="single"/>
        </w:rPr>
        <w:t xml:space="preserve"> ημέρες από την ημερομηνία παραγγελίας. </w:t>
      </w:r>
    </w:p>
    <w:p w14:paraId="2349EFF6"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14.3. </w:t>
      </w:r>
      <w:r w:rsidRPr="00161B09">
        <w:rPr>
          <w:rFonts w:asciiTheme="minorHAnsi" w:hAnsiTheme="minorHAnsi"/>
        </w:rPr>
        <w:t xml:space="preserve">Οι ποινικές ρήτρες δεν επιβάλλονται και η έκπτωση δεν επέρχεται αν ο ανάδοχος αποδείξει ότι η καθυστέρηση οφείλεται σε ανωτέρα βία ή σε υπαιτιότητα του αναθέτοντος. </w:t>
      </w:r>
    </w:p>
    <w:p w14:paraId="66877287" w14:textId="6D69F9DB"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14.4. </w:t>
      </w:r>
      <w:r w:rsidR="003B7CC8">
        <w:rPr>
          <w:rFonts w:asciiTheme="minorHAnsi" w:hAnsiTheme="minorHAnsi"/>
          <w:sz w:val="24"/>
          <w:szCs w:val="24"/>
        </w:rPr>
        <w:t>Επίσης το Κ.Κ.Π.-Π.</w:t>
      </w:r>
      <w:r w:rsidRPr="00161B09">
        <w:rPr>
          <w:rFonts w:asciiTheme="minorHAnsi" w:hAnsiTheme="minorHAnsi"/>
          <w:sz w:val="24"/>
          <w:szCs w:val="24"/>
        </w:rPr>
        <w:t>Α.Μ.Θ.  έχει το δικαίωμα να κηρύξει έκπτωτο τον Ανάδοχο αν δεν εκπληρώνει ή εκπληρώνει πλημμελώς τις συμβατικές του υποχρεώσεις ή παραβιάζει ουσιώδη όρο της σύμβασης, χωρίς να καταβάλει οποιαδήποτε αποζημίωση.</w:t>
      </w:r>
    </w:p>
    <w:p w14:paraId="75418DCA"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14.5. Οι χρόνοι υπολογίζονται σε ημερολογιακές ημέρες</w:t>
      </w:r>
      <w:r w:rsidRPr="00161B09">
        <w:rPr>
          <w:rFonts w:asciiTheme="minorHAnsi" w:hAnsiTheme="minorHAnsi"/>
        </w:rPr>
        <w:t xml:space="preserve">, τα ποσά όπως προβλέπονται στη σύμβαση (με τον νόμιμο Φ.Π.Α.). </w:t>
      </w:r>
    </w:p>
    <w:p w14:paraId="6EE97C09" w14:textId="77777777" w:rsidR="00427908" w:rsidRPr="00161B09" w:rsidRDefault="00427908" w:rsidP="00B47F4C">
      <w:pPr>
        <w:pStyle w:val="Default"/>
        <w:jc w:val="both"/>
        <w:rPr>
          <w:rFonts w:asciiTheme="minorHAnsi" w:hAnsiTheme="minorHAnsi"/>
          <w:b/>
          <w:bCs/>
        </w:rPr>
      </w:pPr>
    </w:p>
    <w:p w14:paraId="0E4856A4"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ΑΡΘΡΟ 15. </w:t>
      </w:r>
    </w:p>
    <w:p w14:paraId="08307E50"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ΚΗΡΥΞΗ ΠΡΟΜΗΘΕΥΤΗ ΕΚΠΤΩΤΟΥ </w:t>
      </w:r>
    </w:p>
    <w:p w14:paraId="476A8766" w14:textId="25D01432"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15.1. </w:t>
      </w:r>
      <w:r w:rsidRPr="00161B09">
        <w:rPr>
          <w:rFonts w:asciiTheme="minorHAnsi" w:hAnsiTheme="minorHAnsi"/>
        </w:rPr>
        <w:t>Ο ανάδοχος-προμηθευτής που δεν προσέρχεται μέσα στην προθεσμία που του ορίστηκε, να υπογράψει την σχετική σύμβαση κηρύσσεται υποχρεωτικά έκπτωτος, με απόφαση του Διοι</w:t>
      </w:r>
      <w:r w:rsidR="003B7CC8">
        <w:rPr>
          <w:rFonts w:asciiTheme="minorHAnsi" w:hAnsiTheme="minorHAnsi"/>
        </w:rPr>
        <w:t>κητικού Συμβουλίου του Κ.Κ.Π.-Π.</w:t>
      </w:r>
      <w:r w:rsidRPr="00161B09">
        <w:rPr>
          <w:rFonts w:asciiTheme="minorHAnsi" w:hAnsiTheme="minorHAnsi"/>
        </w:rPr>
        <w:t xml:space="preserve">Α.Μ.Θ., υποχρεωτικά δε καλείται προς παροχή εξηγήσεων κατά το άρθρο 20 του ισχύοντος Συντάγματος, και του επιβάλλονται αθροιστικά ή διαζευκτικά οι παρακάτω κυρώσεις : </w:t>
      </w:r>
    </w:p>
    <w:p w14:paraId="5CD920B4" w14:textId="77777777" w:rsidR="00427908" w:rsidRPr="00161B09" w:rsidRDefault="00427908" w:rsidP="00B47F4C">
      <w:pPr>
        <w:pStyle w:val="Default"/>
        <w:jc w:val="both"/>
        <w:rPr>
          <w:rFonts w:asciiTheme="minorHAnsi" w:hAnsiTheme="minorHAnsi"/>
        </w:rPr>
      </w:pPr>
      <w:r w:rsidRPr="00161B09">
        <w:rPr>
          <w:rFonts w:asciiTheme="minorHAnsi" w:hAnsiTheme="minorHAnsi"/>
        </w:rPr>
        <w:t>α) Ανάθεση της προμήθειας σε βάρος του έκπτωτου είτε από τους υπόλοιπους συμμετέχοντες που είχαν λάβει μέρος στο διαγωνισμό, είτε με επανάληψη του διαγωνισμού είτε με διαπραγμάτευση. Κάθε άμεση ή έμμεση προκαλούμενη ζημία ή το τυχόν διαφέρον που θα προκύψει καταλογίζεται σε βάρος του έκπτωτου προμηθευτή.</w:t>
      </w:r>
    </w:p>
    <w:p w14:paraId="10C892A1"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β) Προσωρινός ή οριστικός αποκλεισμός του ανάδοχου-προμηθευτή από το σύνολο ή μέρος των προμηθειών των φορέων που αναφέρονται στο πεδίο εφαρμογής του Ν.4412/2016. </w:t>
      </w:r>
    </w:p>
    <w:p w14:paraId="79ADD9EA"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 xml:space="preserve">γ) </w:t>
      </w:r>
      <w:r w:rsidRPr="00161B09">
        <w:rPr>
          <w:rFonts w:asciiTheme="minorHAnsi" w:hAnsiTheme="minorHAnsi"/>
          <w:b/>
          <w:bCs/>
          <w:sz w:val="24"/>
          <w:szCs w:val="24"/>
        </w:rPr>
        <w:t xml:space="preserve">Η Αναθέτουσα Αρχή δικαιούται να </w:t>
      </w:r>
      <w:r w:rsidRPr="00161B09">
        <w:rPr>
          <w:rFonts w:asciiTheme="minorHAnsi" w:hAnsiTheme="minorHAnsi"/>
          <w:sz w:val="24"/>
          <w:szCs w:val="24"/>
        </w:rPr>
        <w:t>απαιτήσει πρόσθετα από τον Προμηθευτή αποζημίωση για κάθε θετική ή αποθετική ζημία που υπέστη μέχρι του ανώτατου ποσού του Συμβατικού Τιμήματος, που αντιστοιχεί στην αξία του τμήματος του Έργου που δεν μπορεί, λόγω πλημμελούς εκτέλεσης της Σύμβασης, να χρησιμοποιηθεί για τον προοριζόμενο σκοπό.</w:t>
      </w:r>
    </w:p>
    <w:p w14:paraId="1D8DE563" w14:textId="77777777" w:rsidR="00427908" w:rsidRPr="00161B09" w:rsidRDefault="00427908" w:rsidP="00B47F4C">
      <w:pPr>
        <w:spacing w:after="0" w:line="240" w:lineRule="auto"/>
        <w:jc w:val="both"/>
        <w:rPr>
          <w:rFonts w:asciiTheme="minorHAnsi" w:hAnsiTheme="minorHAnsi" w:cs="Georgia"/>
          <w:sz w:val="24"/>
          <w:szCs w:val="24"/>
        </w:rPr>
      </w:pPr>
      <w:r w:rsidRPr="00161B09">
        <w:rPr>
          <w:rFonts w:asciiTheme="minorHAnsi" w:hAnsiTheme="minorHAnsi"/>
          <w:b/>
          <w:bCs/>
          <w:sz w:val="24"/>
          <w:szCs w:val="24"/>
        </w:rPr>
        <w:t xml:space="preserve">15.2. </w:t>
      </w:r>
      <w:r w:rsidRPr="00161B09">
        <w:rPr>
          <w:rFonts w:asciiTheme="minorHAnsi" w:hAnsiTheme="minorHAnsi" w:cs="Georgia"/>
          <w:sz w:val="24"/>
          <w:szCs w:val="24"/>
        </w:rPr>
        <w:t xml:space="preserve">Η Σύμβαση και οι τυχόν διαφορές που θα προκύψουν από αυτή </w:t>
      </w:r>
      <w:proofErr w:type="spellStart"/>
      <w:r w:rsidRPr="00161B09">
        <w:rPr>
          <w:rFonts w:asciiTheme="minorHAnsi" w:hAnsiTheme="minorHAnsi" w:cs="Georgia"/>
          <w:sz w:val="24"/>
          <w:szCs w:val="24"/>
        </w:rPr>
        <w:t>διέπονται</w:t>
      </w:r>
      <w:proofErr w:type="spellEnd"/>
      <w:r w:rsidRPr="00161B09">
        <w:rPr>
          <w:rFonts w:asciiTheme="minorHAnsi" w:hAnsiTheme="minorHAnsi" w:cs="Georgia"/>
          <w:sz w:val="24"/>
          <w:szCs w:val="24"/>
        </w:rPr>
        <w:t xml:space="preserve"> από το Ελληνικό Δίκαιο, αρμόδια δε για την επίλυση αυτών είναι τα δικαστήρια Καβάλας.</w:t>
      </w:r>
    </w:p>
    <w:p w14:paraId="67A5D8B6" w14:textId="77777777" w:rsidR="00427908" w:rsidRPr="00161B09" w:rsidRDefault="00427908" w:rsidP="00B47F4C">
      <w:pPr>
        <w:pStyle w:val="Default"/>
        <w:jc w:val="both"/>
        <w:rPr>
          <w:rFonts w:asciiTheme="minorHAnsi" w:hAnsiTheme="minorHAnsi"/>
          <w:b/>
          <w:bCs/>
        </w:rPr>
      </w:pPr>
    </w:p>
    <w:p w14:paraId="60779E79" w14:textId="77777777" w:rsidR="00427908" w:rsidRPr="00161B09" w:rsidRDefault="00427908" w:rsidP="00B47F4C">
      <w:pPr>
        <w:pStyle w:val="Default"/>
        <w:jc w:val="both"/>
        <w:rPr>
          <w:rFonts w:asciiTheme="minorHAnsi" w:hAnsiTheme="minorHAnsi"/>
        </w:rPr>
      </w:pPr>
      <w:r w:rsidRPr="005A4C5C">
        <w:rPr>
          <w:rFonts w:asciiTheme="minorHAnsi" w:hAnsiTheme="minorHAnsi"/>
          <w:b/>
          <w:bCs/>
        </w:rPr>
        <w:t>ΑΡΘΡΟ 16.</w:t>
      </w:r>
      <w:r w:rsidRPr="00161B09">
        <w:rPr>
          <w:rFonts w:asciiTheme="minorHAnsi" w:hAnsiTheme="minorHAnsi"/>
          <w:b/>
          <w:bCs/>
        </w:rPr>
        <w:t xml:space="preserve"> </w:t>
      </w:r>
    </w:p>
    <w:p w14:paraId="6807786C" w14:textId="77777777" w:rsidR="00427908" w:rsidRPr="00161B09" w:rsidRDefault="00427908" w:rsidP="00B47F4C">
      <w:pPr>
        <w:spacing w:after="0" w:line="240" w:lineRule="auto"/>
        <w:jc w:val="both"/>
        <w:rPr>
          <w:rFonts w:asciiTheme="minorHAnsi" w:hAnsiTheme="minorHAnsi"/>
          <w:b/>
          <w:bCs/>
          <w:sz w:val="24"/>
          <w:szCs w:val="24"/>
        </w:rPr>
      </w:pPr>
      <w:r w:rsidRPr="00161B09">
        <w:rPr>
          <w:rFonts w:asciiTheme="minorHAnsi" w:hAnsiTheme="minorHAnsi"/>
          <w:b/>
          <w:bCs/>
          <w:sz w:val="24"/>
          <w:szCs w:val="24"/>
        </w:rPr>
        <w:t>ΤΡΟΠΟΠΟΙΗΣΗ ΣΥΜΒΑΣΗΣ ( Άρθρο 132 Ν. 4412/2016)</w:t>
      </w:r>
    </w:p>
    <w:p w14:paraId="01A3B9BB"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 xml:space="preserve">Η Σύμβαση τροποποιείται όταν συμφωνήσουν, εγγράφως, προς τούτο, τα δύο συμβαλλόμενα μέρη. Σε περίπτωση τροποποίησης της αρχικής σύμβασης τα παραδοτέα θα έχουν τις αυτές ιδιότητες, θα ισχύσουν οι αρχικές τιμές της προσφοράς και γενικά για την παράδοσή τους θα ισχύσουν οι όροι και οι προϋποθέσεις της αρχικής σύμβασης, πλην του χρόνου παράδοσης, ενώ σε κάθε περίπτωση με την τροποποίηση της σύμβασης δεν θα </w:t>
      </w:r>
      <w:proofErr w:type="spellStart"/>
      <w:r w:rsidRPr="00161B09">
        <w:rPr>
          <w:rFonts w:asciiTheme="minorHAnsi" w:hAnsiTheme="minorHAnsi"/>
          <w:sz w:val="24"/>
          <w:szCs w:val="24"/>
        </w:rPr>
        <w:t>απομειούται</w:t>
      </w:r>
      <w:proofErr w:type="spellEnd"/>
      <w:r w:rsidRPr="00161B09">
        <w:rPr>
          <w:rFonts w:asciiTheme="minorHAnsi" w:hAnsiTheme="minorHAnsi"/>
          <w:sz w:val="24"/>
          <w:szCs w:val="24"/>
        </w:rPr>
        <w:t xml:space="preserve"> ή αλλοιώνεται το αρχικό παραδοτέο, και σε κάθε περίπτωση η τροποποίηση της σύμβασης θα εξ</w:t>
      </w:r>
      <w:r w:rsidR="00CF27AE">
        <w:rPr>
          <w:rFonts w:asciiTheme="minorHAnsi" w:hAnsiTheme="minorHAnsi"/>
          <w:sz w:val="24"/>
          <w:szCs w:val="24"/>
        </w:rPr>
        <w:t xml:space="preserve">ασφαλίζει την εκτέλεση της προμήθειας </w:t>
      </w:r>
      <w:r w:rsidRPr="00161B09">
        <w:rPr>
          <w:rFonts w:asciiTheme="minorHAnsi" w:hAnsiTheme="minorHAnsi"/>
          <w:sz w:val="24"/>
          <w:szCs w:val="24"/>
        </w:rPr>
        <w:t xml:space="preserve"> σύμ</w:t>
      </w:r>
      <w:r w:rsidR="00CF27AE">
        <w:rPr>
          <w:rFonts w:asciiTheme="minorHAnsi" w:hAnsiTheme="minorHAnsi"/>
          <w:sz w:val="24"/>
          <w:szCs w:val="24"/>
        </w:rPr>
        <w:t>φωνα με τις προδιαγραφές της δια</w:t>
      </w:r>
      <w:r w:rsidRPr="00161B09">
        <w:rPr>
          <w:rFonts w:asciiTheme="minorHAnsi" w:hAnsiTheme="minorHAnsi"/>
          <w:sz w:val="24"/>
          <w:szCs w:val="24"/>
        </w:rPr>
        <w:t>κήρυξης.</w:t>
      </w:r>
    </w:p>
    <w:p w14:paraId="0118DD08" w14:textId="77777777" w:rsidR="00427908" w:rsidRPr="00161B09" w:rsidRDefault="00427908" w:rsidP="00B47F4C">
      <w:pPr>
        <w:pStyle w:val="Default"/>
        <w:jc w:val="both"/>
        <w:rPr>
          <w:rFonts w:asciiTheme="minorHAnsi" w:hAnsiTheme="minorHAnsi"/>
          <w:b/>
          <w:bCs/>
        </w:rPr>
      </w:pPr>
    </w:p>
    <w:p w14:paraId="31E421D3" w14:textId="77777777" w:rsidR="00427908" w:rsidRPr="00161B09" w:rsidRDefault="005A4C5C" w:rsidP="00B47F4C">
      <w:pPr>
        <w:pStyle w:val="Default"/>
        <w:jc w:val="both"/>
        <w:rPr>
          <w:rFonts w:asciiTheme="minorHAnsi" w:hAnsiTheme="minorHAnsi"/>
        </w:rPr>
      </w:pPr>
      <w:r>
        <w:rPr>
          <w:rFonts w:asciiTheme="minorHAnsi" w:hAnsiTheme="minorHAnsi"/>
          <w:b/>
          <w:bCs/>
        </w:rPr>
        <w:t>ΑΡΘΡΟ 17</w:t>
      </w:r>
      <w:r w:rsidR="00427908" w:rsidRPr="00161B09">
        <w:rPr>
          <w:rFonts w:asciiTheme="minorHAnsi" w:hAnsiTheme="minorHAnsi"/>
          <w:b/>
          <w:bCs/>
        </w:rPr>
        <w:t xml:space="preserve">. </w:t>
      </w:r>
    </w:p>
    <w:p w14:paraId="17F2572F"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ΚΑΤΑΓΓΕΛΕΙΑ ΣΥΜΒΑΣΗΣ </w:t>
      </w:r>
    </w:p>
    <w:p w14:paraId="470761C1" w14:textId="77777777" w:rsidR="00427908" w:rsidRPr="00161B09" w:rsidRDefault="005A4C5C" w:rsidP="00B47F4C">
      <w:pPr>
        <w:pStyle w:val="Default"/>
        <w:jc w:val="both"/>
        <w:rPr>
          <w:rFonts w:asciiTheme="minorHAnsi" w:hAnsiTheme="minorHAnsi"/>
        </w:rPr>
      </w:pPr>
      <w:r>
        <w:rPr>
          <w:rFonts w:asciiTheme="minorHAnsi" w:hAnsiTheme="minorHAnsi"/>
          <w:b/>
          <w:bCs/>
        </w:rPr>
        <w:t>17</w:t>
      </w:r>
      <w:r w:rsidR="00427908" w:rsidRPr="00161B09">
        <w:rPr>
          <w:rFonts w:asciiTheme="minorHAnsi" w:hAnsiTheme="minorHAnsi"/>
          <w:b/>
          <w:bCs/>
        </w:rPr>
        <w:t xml:space="preserve">.1 Η Αναθέτουσα Αρχή δικαιούται να καταγγείλει τη Σύμβαση σε οποιαδήποτε από τις ακόλουθες περιπτώσεις: </w:t>
      </w:r>
    </w:p>
    <w:p w14:paraId="013E09BD"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 xml:space="preserve">α) Ο Προμηθευτής δεν υλοποιεί </w:t>
      </w:r>
      <w:r w:rsidR="00537290" w:rsidRPr="00161B09">
        <w:rPr>
          <w:rFonts w:asciiTheme="minorHAnsi" w:hAnsiTheme="minorHAnsi"/>
          <w:sz w:val="24"/>
          <w:szCs w:val="24"/>
        </w:rPr>
        <w:t xml:space="preserve">την προμήθεια , </w:t>
      </w:r>
      <w:r w:rsidRPr="00161B09">
        <w:rPr>
          <w:rFonts w:asciiTheme="minorHAnsi" w:hAnsiTheme="minorHAnsi"/>
          <w:sz w:val="24"/>
          <w:szCs w:val="24"/>
        </w:rPr>
        <w:t xml:space="preserve"> με τον τρόπο που ορίζεται στη Σύμβαση, παρά τις προς τούτο επανειλημμένες οχλήσεις της Αναθέτουσας Αρχής.</w:t>
      </w:r>
    </w:p>
    <w:p w14:paraId="44084092"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β) Ο Προμηθευτής εκχωρεί τη Σύμβαση ή αναθέτει εργασίες </w:t>
      </w:r>
      <w:proofErr w:type="spellStart"/>
      <w:r w:rsidRPr="00161B09">
        <w:rPr>
          <w:rFonts w:asciiTheme="minorHAnsi" w:hAnsiTheme="minorHAnsi"/>
        </w:rPr>
        <w:t>υπεργολαβικά</w:t>
      </w:r>
      <w:proofErr w:type="spellEnd"/>
      <w:r w:rsidRPr="00161B09">
        <w:rPr>
          <w:rFonts w:asciiTheme="minorHAnsi" w:hAnsiTheme="minorHAnsi"/>
        </w:rPr>
        <w:t xml:space="preserve"> χωρίς την άδεια της Αναθέτουσας Αρχής. </w:t>
      </w:r>
    </w:p>
    <w:p w14:paraId="0BA201A0"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γ) Ο Προμηθευτής πτωχεύσει, τεθεί υπό αναγκαστική διαχείριση ή εκκαθάριση,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 </w:t>
      </w:r>
    </w:p>
    <w:p w14:paraId="61251B3C"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δ) Εκδίδεται τελεσίδικη απόφαση κατά του Προμηθευτή για αδίκημα σχετικό με την άσκηση του επαγγέλματός του.</w:t>
      </w:r>
    </w:p>
    <w:p w14:paraId="6792AAE8" w14:textId="77777777" w:rsidR="00427908" w:rsidRPr="00161B09" w:rsidRDefault="005A4C5C" w:rsidP="00B47F4C">
      <w:pPr>
        <w:spacing w:after="0" w:line="240" w:lineRule="auto"/>
        <w:jc w:val="both"/>
        <w:rPr>
          <w:rFonts w:asciiTheme="minorHAnsi" w:hAnsiTheme="minorHAnsi"/>
          <w:sz w:val="24"/>
          <w:szCs w:val="24"/>
        </w:rPr>
      </w:pPr>
      <w:r>
        <w:rPr>
          <w:rFonts w:asciiTheme="minorHAnsi" w:hAnsiTheme="minorHAnsi"/>
          <w:b/>
          <w:bCs/>
          <w:sz w:val="24"/>
          <w:szCs w:val="24"/>
        </w:rPr>
        <w:t>17</w:t>
      </w:r>
      <w:r w:rsidR="00427908" w:rsidRPr="00161B09">
        <w:rPr>
          <w:rFonts w:asciiTheme="minorHAnsi" w:hAnsiTheme="minorHAnsi"/>
          <w:b/>
          <w:bCs/>
          <w:sz w:val="24"/>
          <w:szCs w:val="24"/>
        </w:rPr>
        <w:t xml:space="preserve">.2 </w:t>
      </w:r>
      <w:r w:rsidR="00427908" w:rsidRPr="00161B09">
        <w:rPr>
          <w:rFonts w:asciiTheme="minorHAnsi" w:hAnsiTheme="minorHAnsi"/>
          <w:sz w:val="24"/>
          <w:szCs w:val="24"/>
        </w:rPr>
        <w:t xml:space="preserve">Τα αποτελέσματα της καταγγελίας επέρχονται από την </w:t>
      </w:r>
      <w:proofErr w:type="spellStart"/>
      <w:r w:rsidR="00427908" w:rsidRPr="00161B09">
        <w:rPr>
          <w:rFonts w:asciiTheme="minorHAnsi" w:hAnsiTheme="minorHAnsi"/>
          <w:sz w:val="24"/>
          <w:szCs w:val="24"/>
        </w:rPr>
        <w:t>περιέλευση</w:t>
      </w:r>
      <w:proofErr w:type="spellEnd"/>
      <w:r w:rsidR="00427908" w:rsidRPr="00161B09">
        <w:rPr>
          <w:rFonts w:asciiTheme="minorHAnsi" w:hAnsiTheme="minorHAnsi"/>
          <w:sz w:val="24"/>
          <w:szCs w:val="24"/>
        </w:rPr>
        <w:t xml:space="preserve"> στον Προμηθευτή της εκ μέρους της Αναθέτουσας Αρχής καταγγελίας. Κατ’ εξαίρεση, η Αναθέτουσα Αρχή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παραβάσεως, οπότε τα αποτελέσματα της καταγγελίας επέρχονται αυτόματα με την πάροδο της ταχθείσας προθεσμίας, εκτός εάν η Αναθέτουσα Αρχή γνωστοποιήσει εγγράφως προς τον Προμηθευτή ότι θεωρεί την παράβαση </w:t>
      </w:r>
      <w:proofErr w:type="spellStart"/>
      <w:r w:rsidR="00427908" w:rsidRPr="00161B09">
        <w:rPr>
          <w:rFonts w:asciiTheme="minorHAnsi" w:hAnsiTheme="minorHAnsi"/>
          <w:sz w:val="24"/>
          <w:szCs w:val="24"/>
        </w:rPr>
        <w:t>θεραπευθείσα</w:t>
      </w:r>
      <w:proofErr w:type="spellEnd"/>
      <w:r w:rsidR="00427908" w:rsidRPr="00161B09">
        <w:rPr>
          <w:rFonts w:asciiTheme="minorHAnsi" w:hAnsiTheme="minorHAnsi"/>
          <w:sz w:val="24"/>
          <w:szCs w:val="24"/>
        </w:rPr>
        <w:t>.</w:t>
      </w:r>
    </w:p>
    <w:p w14:paraId="00B36585" w14:textId="77777777" w:rsidR="00427908" w:rsidRPr="00161B09" w:rsidRDefault="00CF27AE" w:rsidP="00B47F4C">
      <w:pPr>
        <w:pStyle w:val="Default"/>
        <w:jc w:val="both"/>
        <w:rPr>
          <w:rFonts w:asciiTheme="minorHAnsi" w:hAnsiTheme="minorHAnsi"/>
        </w:rPr>
      </w:pPr>
      <w:r>
        <w:rPr>
          <w:rFonts w:asciiTheme="minorHAnsi" w:hAnsiTheme="minorHAnsi"/>
          <w:b/>
          <w:bCs/>
        </w:rPr>
        <w:t>17</w:t>
      </w:r>
      <w:r w:rsidR="00427908" w:rsidRPr="00161B09">
        <w:rPr>
          <w:rFonts w:asciiTheme="minorHAnsi" w:hAnsiTheme="minorHAnsi"/>
          <w:b/>
          <w:bCs/>
        </w:rPr>
        <w:t xml:space="preserve">.3 </w:t>
      </w:r>
      <w:r w:rsidR="00427908" w:rsidRPr="00161B09">
        <w:rPr>
          <w:rFonts w:asciiTheme="minorHAnsi" w:hAnsiTheme="minorHAnsi"/>
        </w:rPr>
        <w:t xml:space="preserve">Μετά την καταγγελία της Σύμβασης της Αναθέτουσας Αρχής και την λύση αυτής ο Προμηθευτής υποχρεούται, μετά από αίτηση της Αναθέτουσας Αρχής: </w:t>
      </w:r>
    </w:p>
    <w:p w14:paraId="7D4A4D9E"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α) Να απόσχει από την διενέργεια οποιασδήποτε εργασίας, έργου, προμήθειας,  παροχής υπηρεσιών ή </w:t>
      </w:r>
    </w:p>
    <w:p w14:paraId="2690B058"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εκτέλεσης υποχρεώσεώς του που πηγάζει από τη Σύμβαση, πλην εκείνων που επιβάλλονται για την διασφάλιση προϊόντων, εργασιών και εγκαταστάσεων. </w:t>
      </w:r>
    </w:p>
    <w:p w14:paraId="17C9EE6C"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β) Να παραδώσει, σε χρόνο που θα προσδιορίσει η Αναθέτουσα Αρχή, όποιο έργο, εργασία ή προϊόν (ολοκληρωμένο ή μη) έχει εκπονήσει ή έχει στην κατοχή του καθώς και τα πάσης φύσεως υποστηρικτικά έγγραφα και μέσα (μαγνητικά ή μη) και να μεριμνήσει όπως οι Υπεργολάβοι και συνεργάτες του πράξουν το ίδιο.</w:t>
      </w:r>
    </w:p>
    <w:p w14:paraId="38CC5F88"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γ) Να παραδώσει στην Αναθέτουσα Αρχή κάθε εξοπλισμό, υλικά ή άλλα αγαθά που αφορούν άμεσα ή έμμεσα το Έργο και ευρίσκονται στην κατοχή του, εγγυώμενος ότι οι Υπεργολάβοι και συνεργάτες του θα πράξουν το ίδιο. </w:t>
      </w:r>
    </w:p>
    <w:p w14:paraId="1379A406" w14:textId="77777777" w:rsidR="00427908" w:rsidRPr="00161B09" w:rsidRDefault="00CF27AE" w:rsidP="00B47F4C">
      <w:pPr>
        <w:spacing w:after="0" w:line="240" w:lineRule="auto"/>
        <w:jc w:val="both"/>
        <w:rPr>
          <w:rFonts w:asciiTheme="minorHAnsi" w:hAnsiTheme="minorHAnsi"/>
          <w:sz w:val="24"/>
          <w:szCs w:val="24"/>
        </w:rPr>
      </w:pPr>
      <w:r>
        <w:rPr>
          <w:rFonts w:asciiTheme="minorHAnsi" w:hAnsiTheme="minorHAnsi"/>
          <w:b/>
          <w:bCs/>
          <w:sz w:val="24"/>
          <w:szCs w:val="24"/>
        </w:rPr>
        <w:t>17</w:t>
      </w:r>
      <w:r w:rsidR="00427908" w:rsidRPr="00161B09">
        <w:rPr>
          <w:rFonts w:asciiTheme="minorHAnsi" w:hAnsiTheme="minorHAnsi"/>
          <w:b/>
          <w:bCs/>
          <w:sz w:val="24"/>
          <w:szCs w:val="24"/>
        </w:rPr>
        <w:t xml:space="preserve">.4. </w:t>
      </w:r>
      <w:r w:rsidR="00427908" w:rsidRPr="00161B09">
        <w:rPr>
          <w:rFonts w:asciiTheme="minorHAnsi" w:hAnsiTheme="minorHAnsi"/>
          <w:sz w:val="24"/>
          <w:szCs w:val="24"/>
        </w:rPr>
        <w:t xml:space="preserve">Το συντομότερο δυνατό μετά την καταγγελία της Σύμβασης, η Αναθέτουσα Αρχή βεβαιώνει την αξία του </w:t>
      </w:r>
      <w:proofErr w:type="spellStart"/>
      <w:r w:rsidR="00427908" w:rsidRPr="00161B09">
        <w:rPr>
          <w:rFonts w:asciiTheme="minorHAnsi" w:hAnsiTheme="minorHAnsi"/>
          <w:sz w:val="24"/>
          <w:szCs w:val="24"/>
        </w:rPr>
        <w:t>παρασχεθέντος</w:t>
      </w:r>
      <w:proofErr w:type="spellEnd"/>
      <w:r w:rsidR="00427908" w:rsidRPr="00161B09">
        <w:rPr>
          <w:rFonts w:asciiTheme="minorHAnsi" w:hAnsiTheme="minorHAnsi"/>
          <w:sz w:val="24"/>
          <w:szCs w:val="24"/>
        </w:rPr>
        <w:t xml:space="preserve"> μέρους του Έργου (προμήθειας), καθώς και κάθε οφειλή έναντι του Προμηθευτή κατά την ημερομηνία καταγγελίας.</w:t>
      </w:r>
    </w:p>
    <w:p w14:paraId="3C9635D3"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1</w:t>
      </w:r>
      <w:r w:rsidR="00CF27AE">
        <w:rPr>
          <w:rFonts w:asciiTheme="minorHAnsi" w:hAnsiTheme="minorHAnsi"/>
          <w:b/>
          <w:bCs/>
          <w:sz w:val="24"/>
          <w:szCs w:val="24"/>
        </w:rPr>
        <w:t>7</w:t>
      </w:r>
      <w:r w:rsidRPr="00161B09">
        <w:rPr>
          <w:rFonts w:asciiTheme="minorHAnsi" w:hAnsiTheme="minorHAnsi"/>
          <w:b/>
          <w:bCs/>
          <w:sz w:val="24"/>
          <w:szCs w:val="24"/>
        </w:rPr>
        <w:t>.5</w:t>
      </w:r>
      <w:r w:rsidRPr="00161B09">
        <w:rPr>
          <w:rFonts w:asciiTheme="minorHAnsi" w:hAnsiTheme="minorHAnsi"/>
          <w:sz w:val="24"/>
          <w:szCs w:val="24"/>
        </w:rPr>
        <w:t>. Η Αναθέτουσα Αρχή αναστέλλει την καταβολή οποιουδήποτε ποσού πληρωτέου σύμφωνα με την Σύμβαση προς τον Προμηθευτή μέχρις εκκαθαρίσεως των μεταξύ τους υποχρεώσεων.</w:t>
      </w:r>
    </w:p>
    <w:p w14:paraId="699BA99B" w14:textId="77777777" w:rsidR="00427908" w:rsidRPr="00161B09" w:rsidRDefault="00CF27AE" w:rsidP="00B47F4C">
      <w:pPr>
        <w:spacing w:after="0" w:line="240" w:lineRule="auto"/>
        <w:jc w:val="both"/>
        <w:rPr>
          <w:rFonts w:asciiTheme="minorHAnsi" w:hAnsiTheme="minorHAnsi"/>
          <w:b/>
          <w:sz w:val="24"/>
          <w:szCs w:val="24"/>
        </w:rPr>
      </w:pPr>
      <w:r>
        <w:rPr>
          <w:rFonts w:asciiTheme="minorHAnsi" w:hAnsiTheme="minorHAnsi"/>
          <w:b/>
          <w:sz w:val="24"/>
          <w:szCs w:val="24"/>
        </w:rPr>
        <w:t>17</w:t>
      </w:r>
      <w:r w:rsidR="00427908" w:rsidRPr="00161B09">
        <w:rPr>
          <w:rFonts w:asciiTheme="minorHAnsi" w:hAnsiTheme="minorHAnsi"/>
          <w:b/>
          <w:sz w:val="24"/>
          <w:szCs w:val="24"/>
        </w:rPr>
        <w:t>.6. Στην παρούσα διακήρυξη ισχύ έχουν και  τα όσα ορίζονται στις παραγράφους 1και 2 του άρθρου  220 του Ν. 4412/2016 (Φ.Ε.Κ. 147/Α΄/08-08-2016) περί «απόρριψης του παραδοτέου – αντικατάσταση»</w:t>
      </w:r>
    </w:p>
    <w:p w14:paraId="13C683DE" w14:textId="0611F977" w:rsidR="00427908" w:rsidRDefault="00427908" w:rsidP="00B47F4C">
      <w:pPr>
        <w:spacing w:after="0" w:line="240" w:lineRule="auto"/>
        <w:jc w:val="both"/>
        <w:rPr>
          <w:rFonts w:asciiTheme="minorHAnsi" w:hAnsiTheme="minorHAnsi"/>
          <w:sz w:val="24"/>
          <w:szCs w:val="24"/>
        </w:rPr>
      </w:pPr>
    </w:p>
    <w:p w14:paraId="7A9BF16A" w14:textId="2111B72C" w:rsidR="00CF6769" w:rsidRDefault="00CF6769" w:rsidP="00B47F4C">
      <w:pPr>
        <w:spacing w:after="0" w:line="240" w:lineRule="auto"/>
        <w:jc w:val="both"/>
        <w:rPr>
          <w:rFonts w:asciiTheme="minorHAnsi" w:hAnsiTheme="minorHAnsi"/>
          <w:sz w:val="24"/>
          <w:szCs w:val="24"/>
        </w:rPr>
      </w:pPr>
    </w:p>
    <w:p w14:paraId="3FACD406" w14:textId="77777777" w:rsidR="00CF6769" w:rsidRPr="00161B09" w:rsidRDefault="00CF6769" w:rsidP="00B47F4C">
      <w:pPr>
        <w:spacing w:after="0" w:line="240" w:lineRule="auto"/>
        <w:jc w:val="both"/>
        <w:rPr>
          <w:rFonts w:asciiTheme="minorHAnsi" w:hAnsiTheme="minorHAnsi"/>
          <w:sz w:val="24"/>
          <w:szCs w:val="24"/>
        </w:rPr>
      </w:pPr>
    </w:p>
    <w:p w14:paraId="41BD85FC" w14:textId="77777777" w:rsidR="00427908" w:rsidRPr="00161B09" w:rsidRDefault="00427908" w:rsidP="00B47F4C">
      <w:pPr>
        <w:pStyle w:val="Default"/>
        <w:jc w:val="both"/>
        <w:rPr>
          <w:rFonts w:asciiTheme="minorHAnsi" w:hAnsiTheme="minorHAnsi"/>
          <w:b/>
          <w:bCs/>
        </w:rPr>
      </w:pPr>
      <w:r w:rsidRPr="00161B09">
        <w:rPr>
          <w:rFonts w:asciiTheme="minorHAnsi" w:hAnsiTheme="minorHAnsi"/>
          <w:b/>
          <w:bCs/>
        </w:rPr>
        <w:t>ΚΕΦΑΛΑΙΟ Γ΄</w:t>
      </w:r>
    </w:p>
    <w:p w14:paraId="1EC9E014" w14:textId="77777777" w:rsidR="00427908" w:rsidRPr="00161B09" w:rsidRDefault="00427908" w:rsidP="00B47F4C">
      <w:pPr>
        <w:spacing w:after="0" w:line="240" w:lineRule="auto"/>
        <w:jc w:val="both"/>
        <w:rPr>
          <w:rFonts w:asciiTheme="minorHAnsi" w:hAnsiTheme="minorHAnsi"/>
          <w:b/>
          <w:sz w:val="24"/>
          <w:szCs w:val="24"/>
        </w:rPr>
      </w:pPr>
      <w:r w:rsidRPr="00161B09">
        <w:rPr>
          <w:rFonts w:asciiTheme="minorHAnsi" w:hAnsiTheme="minorHAnsi"/>
          <w:b/>
          <w:sz w:val="24"/>
          <w:szCs w:val="24"/>
        </w:rPr>
        <w:t>Πίνακες με είδη και ποσότητες – Τεχνικές προδιαγραφές</w:t>
      </w:r>
    </w:p>
    <w:p w14:paraId="41A61657" w14:textId="4BF7EFDF" w:rsidR="00980700" w:rsidRPr="00161B09" w:rsidRDefault="00427908" w:rsidP="00B47F4C">
      <w:pPr>
        <w:spacing w:after="0" w:line="240" w:lineRule="auto"/>
        <w:jc w:val="both"/>
        <w:rPr>
          <w:rFonts w:asciiTheme="minorHAnsi" w:hAnsiTheme="minorHAnsi"/>
          <w:bCs/>
          <w:sz w:val="24"/>
          <w:szCs w:val="24"/>
        </w:rPr>
      </w:pPr>
      <w:r w:rsidRPr="00161B09">
        <w:rPr>
          <w:rFonts w:asciiTheme="minorHAnsi" w:hAnsiTheme="minorHAnsi"/>
          <w:bCs/>
          <w:sz w:val="24"/>
          <w:szCs w:val="24"/>
        </w:rPr>
        <w:t xml:space="preserve">Ανάδοχος αναδεικνύεται ο υποψήφιος προμηθευτής που προσφέρει </w:t>
      </w:r>
      <w:r w:rsidR="00980700" w:rsidRPr="00161B09">
        <w:rPr>
          <w:rFonts w:asciiTheme="minorHAnsi" w:hAnsiTheme="minorHAnsi"/>
          <w:bCs/>
          <w:sz w:val="24"/>
          <w:szCs w:val="24"/>
        </w:rPr>
        <w:t xml:space="preserve">το μεγαλύτερο ποσοστό % έκπτωσης </w:t>
      </w:r>
      <w:r w:rsidRPr="00161B09">
        <w:rPr>
          <w:rFonts w:asciiTheme="minorHAnsi" w:hAnsiTheme="minorHAnsi"/>
          <w:bCs/>
          <w:sz w:val="24"/>
          <w:szCs w:val="24"/>
        </w:rPr>
        <w:t>ανά είδος</w:t>
      </w:r>
      <w:r w:rsidR="00980700" w:rsidRPr="00161B09">
        <w:rPr>
          <w:rFonts w:asciiTheme="minorHAnsi" w:hAnsiTheme="minorHAnsi"/>
          <w:bCs/>
          <w:sz w:val="24"/>
          <w:szCs w:val="24"/>
        </w:rPr>
        <w:t xml:space="preserve"> καυσίμου </w:t>
      </w:r>
      <w:r w:rsidRPr="00161B09">
        <w:rPr>
          <w:rFonts w:asciiTheme="minorHAnsi" w:hAnsiTheme="minorHAnsi"/>
          <w:bCs/>
          <w:sz w:val="24"/>
          <w:szCs w:val="24"/>
        </w:rPr>
        <w:t xml:space="preserve"> μη συμπεριλαμβανομένου ΦΠΑ ανά </w:t>
      </w:r>
      <w:r w:rsidRPr="00161B09">
        <w:rPr>
          <w:rFonts w:asciiTheme="minorHAnsi" w:hAnsiTheme="minorHAnsi"/>
          <w:bCs/>
          <w:sz w:val="24"/>
          <w:szCs w:val="24"/>
        </w:rPr>
        <w:lastRenderedPageBreak/>
        <w:t xml:space="preserve">Παράρτημα του Κ.Κ.Π.Π.-Α.Μ.Θ., </w:t>
      </w:r>
      <w:r w:rsidR="00980700" w:rsidRPr="00161B09">
        <w:rPr>
          <w:rFonts w:asciiTheme="minorHAnsi" w:hAnsiTheme="minorHAnsi"/>
          <w:bCs/>
          <w:sz w:val="24"/>
          <w:szCs w:val="24"/>
        </w:rPr>
        <w:t>όπως αυτά αναφέρονται στην παρούσα και των οποίων οι πο</w:t>
      </w:r>
      <w:r w:rsidR="00590523">
        <w:rPr>
          <w:rFonts w:asciiTheme="minorHAnsi" w:hAnsiTheme="minorHAnsi"/>
          <w:bCs/>
          <w:sz w:val="24"/>
          <w:szCs w:val="24"/>
        </w:rPr>
        <w:t xml:space="preserve">σότητες  δίνονται στους </w:t>
      </w:r>
      <w:r w:rsidR="001327E4">
        <w:rPr>
          <w:rFonts w:asciiTheme="minorHAnsi" w:hAnsiTheme="minorHAnsi"/>
          <w:bCs/>
          <w:sz w:val="24"/>
          <w:szCs w:val="24"/>
        </w:rPr>
        <w:t>τρείς</w:t>
      </w:r>
      <w:r w:rsidR="00980700" w:rsidRPr="00161B09">
        <w:rPr>
          <w:rFonts w:asciiTheme="minorHAnsi" w:hAnsiTheme="minorHAnsi"/>
          <w:bCs/>
          <w:sz w:val="24"/>
          <w:szCs w:val="24"/>
        </w:rPr>
        <w:t xml:space="preserve"> </w:t>
      </w:r>
      <w:r w:rsidRPr="00161B09">
        <w:rPr>
          <w:rFonts w:asciiTheme="minorHAnsi" w:hAnsiTheme="minorHAnsi"/>
          <w:bCs/>
          <w:sz w:val="24"/>
          <w:szCs w:val="24"/>
        </w:rPr>
        <w:t>(0</w:t>
      </w:r>
      <w:r w:rsidR="001327E4">
        <w:rPr>
          <w:rFonts w:asciiTheme="minorHAnsi" w:hAnsiTheme="minorHAnsi"/>
          <w:bCs/>
          <w:sz w:val="24"/>
          <w:szCs w:val="24"/>
        </w:rPr>
        <w:t>3</w:t>
      </w:r>
      <w:r w:rsidRPr="00161B09">
        <w:rPr>
          <w:rFonts w:asciiTheme="minorHAnsi" w:hAnsiTheme="minorHAnsi"/>
          <w:bCs/>
          <w:sz w:val="24"/>
          <w:szCs w:val="24"/>
        </w:rPr>
        <w:t>) πίνακες των παραρτημάτων Γ1, Γ2,</w:t>
      </w:r>
      <w:r w:rsidR="00980700" w:rsidRPr="00161B09">
        <w:rPr>
          <w:rFonts w:asciiTheme="minorHAnsi" w:hAnsiTheme="minorHAnsi"/>
          <w:bCs/>
          <w:sz w:val="24"/>
          <w:szCs w:val="24"/>
        </w:rPr>
        <w:t>Γ3</w:t>
      </w:r>
      <w:r w:rsidR="001327E4">
        <w:rPr>
          <w:rFonts w:asciiTheme="minorHAnsi" w:hAnsiTheme="minorHAnsi"/>
          <w:bCs/>
          <w:sz w:val="24"/>
          <w:szCs w:val="24"/>
        </w:rPr>
        <w:t xml:space="preserve"> </w:t>
      </w:r>
      <w:r w:rsidRPr="00161B09">
        <w:rPr>
          <w:rFonts w:asciiTheme="minorHAnsi" w:hAnsiTheme="minorHAnsi"/>
          <w:bCs/>
          <w:sz w:val="24"/>
          <w:szCs w:val="24"/>
        </w:rPr>
        <w:t>ως εξής :</w:t>
      </w:r>
    </w:p>
    <w:p w14:paraId="1BB3CE7D" w14:textId="1822C81C" w:rsidR="00AD3462" w:rsidRDefault="00AD3462" w:rsidP="00B47F4C">
      <w:pPr>
        <w:spacing w:after="0" w:line="240" w:lineRule="auto"/>
        <w:jc w:val="both"/>
        <w:rPr>
          <w:rFonts w:asciiTheme="minorHAnsi" w:hAnsiTheme="minorHAnsi" w:cs="Arial"/>
          <w:sz w:val="24"/>
          <w:szCs w:val="24"/>
        </w:rPr>
      </w:pPr>
      <w:r w:rsidRPr="00161B09">
        <w:rPr>
          <w:rFonts w:asciiTheme="minorHAnsi" w:hAnsiTheme="minorHAnsi" w:cs="Arial"/>
          <w:sz w:val="24"/>
          <w:szCs w:val="24"/>
        </w:rPr>
        <w:t xml:space="preserve">Η προσφορά μπορεί να δοθεί  </w:t>
      </w:r>
      <w:r w:rsidR="00957968" w:rsidRPr="00161B09">
        <w:rPr>
          <w:rFonts w:asciiTheme="minorHAnsi" w:hAnsiTheme="minorHAnsi" w:cs="Arial"/>
          <w:sz w:val="24"/>
          <w:szCs w:val="24"/>
        </w:rPr>
        <w:t xml:space="preserve">ανά είδος </w:t>
      </w:r>
      <w:r w:rsidR="00980700" w:rsidRPr="00161B09">
        <w:rPr>
          <w:rFonts w:asciiTheme="minorHAnsi" w:hAnsiTheme="minorHAnsi" w:cs="Arial"/>
          <w:sz w:val="24"/>
          <w:szCs w:val="24"/>
        </w:rPr>
        <w:t>για</w:t>
      </w:r>
      <w:r w:rsidR="00D8781D" w:rsidRPr="00161B09">
        <w:rPr>
          <w:rFonts w:asciiTheme="minorHAnsi" w:hAnsiTheme="minorHAnsi" w:cs="Arial"/>
          <w:sz w:val="24"/>
          <w:szCs w:val="24"/>
        </w:rPr>
        <w:t xml:space="preserve"> την ποσότητά </w:t>
      </w:r>
      <w:r w:rsidR="00957968" w:rsidRPr="00161B09">
        <w:rPr>
          <w:rFonts w:asciiTheme="minorHAnsi" w:hAnsiTheme="minorHAnsi" w:cs="Arial"/>
          <w:sz w:val="24"/>
          <w:szCs w:val="24"/>
        </w:rPr>
        <w:t xml:space="preserve"> του </w:t>
      </w:r>
      <w:r w:rsidR="00980700" w:rsidRPr="00161B09">
        <w:rPr>
          <w:rFonts w:asciiTheme="minorHAnsi" w:hAnsiTheme="minorHAnsi" w:cs="Arial"/>
          <w:sz w:val="24"/>
          <w:szCs w:val="24"/>
        </w:rPr>
        <w:t xml:space="preserve">, </w:t>
      </w:r>
      <w:r w:rsidR="00D8781D" w:rsidRPr="00161B09">
        <w:rPr>
          <w:rFonts w:asciiTheme="minorHAnsi" w:hAnsiTheme="minorHAnsi" w:cs="Arial"/>
          <w:sz w:val="24"/>
          <w:szCs w:val="24"/>
        </w:rPr>
        <w:t xml:space="preserve">ξεχωριστά ή </w:t>
      </w:r>
      <w:r w:rsidR="00957968" w:rsidRPr="00161B09">
        <w:rPr>
          <w:rFonts w:asciiTheme="minorHAnsi" w:hAnsiTheme="minorHAnsi" w:cs="Arial"/>
          <w:sz w:val="24"/>
          <w:szCs w:val="24"/>
        </w:rPr>
        <w:t xml:space="preserve"> </w:t>
      </w:r>
      <w:r w:rsidRPr="00161B09">
        <w:rPr>
          <w:rFonts w:asciiTheme="minorHAnsi" w:hAnsiTheme="minorHAnsi" w:cs="Arial"/>
          <w:sz w:val="24"/>
          <w:szCs w:val="24"/>
        </w:rPr>
        <w:t>ανά Παράρτημα , ως εξής:</w:t>
      </w:r>
    </w:p>
    <w:p w14:paraId="4062C4D0" w14:textId="77777777" w:rsidR="003670B8" w:rsidRPr="00161B09" w:rsidRDefault="003670B8" w:rsidP="003670B8">
      <w:pPr>
        <w:spacing w:after="0" w:line="240" w:lineRule="auto"/>
        <w:jc w:val="both"/>
        <w:rPr>
          <w:rFonts w:asciiTheme="minorHAnsi" w:hAnsiTheme="minorHAnsi"/>
          <w:sz w:val="24"/>
          <w:szCs w:val="24"/>
        </w:rPr>
      </w:pPr>
    </w:p>
    <w:p w14:paraId="2825404C" w14:textId="77777777" w:rsidR="003670B8" w:rsidRDefault="003670B8" w:rsidP="003670B8">
      <w:pPr>
        <w:spacing w:after="0" w:line="240" w:lineRule="auto"/>
        <w:jc w:val="both"/>
        <w:rPr>
          <w:rFonts w:asciiTheme="minorHAnsi" w:hAnsiTheme="minorHAnsi"/>
          <w:sz w:val="24"/>
          <w:szCs w:val="24"/>
        </w:rPr>
      </w:pPr>
      <w:r w:rsidRPr="00161B09">
        <w:rPr>
          <w:rFonts w:asciiTheme="minorHAnsi" w:hAnsiTheme="minorHAnsi"/>
          <w:sz w:val="24"/>
          <w:szCs w:val="24"/>
        </w:rPr>
        <w:t>ΠΑΡΑΡΤΗΜΑ ΧΡΟΝΙΩΝ ΠΑΘΗΣΕΩΝ  ΔΡΑΜΑΣ</w:t>
      </w:r>
    </w:p>
    <w:tbl>
      <w:tblPr>
        <w:tblW w:w="5000" w:type="pct"/>
        <w:tblLook w:val="04A0" w:firstRow="1" w:lastRow="0" w:firstColumn="1" w:lastColumn="0" w:noHBand="0" w:noVBand="1"/>
      </w:tblPr>
      <w:tblGrid>
        <w:gridCol w:w="1721"/>
        <w:gridCol w:w="1233"/>
        <w:gridCol w:w="1575"/>
        <w:gridCol w:w="2102"/>
        <w:gridCol w:w="2393"/>
      </w:tblGrid>
      <w:tr w:rsidR="003670B8" w:rsidRPr="004D03DD" w14:paraId="78116183" w14:textId="77777777" w:rsidTr="003670B8">
        <w:trPr>
          <w:trHeight w:val="1248"/>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06A31" w14:textId="77777777" w:rsidR="003670B8" w:rsidRPr="004D03DD" w:rsidRDefault="003670B8" w:rsidP="003670B8">
            <w:pPr>
              <w:spacing w:after="0" w:line="240" w:lineRule="auto"/>
              <w:jc w:val="both"/>
              <w:rPr>
                <w:rFonts w:cs="Calibri"/>
                <w:color w:val="000000"/>
                <w:sz w:val="24"/>
                <w:szCs w:val="24"/>
              </w:rPr>
            </w:pPr>
            <w:r w:rsidRPr="004D03DD">
              <w:rPr>
                <w:rFonts w:cs="Calibri"/>
                <w:color w:val="000000"/>
                <w:sz w:val="24"/>
                <w:szCs w:val="24"/>
              </w:rPr>
              <w:t>ΕΙΔΟΣ ΚΑΥΣΙΜΩΝ</w:t>
            </w:r>
          </w:p>
        </w:tc>
        <w:tc>
          <w:tcPr>
            <w:tcW w:w="684" w:type="pct"/>
            <w:tcBorders>
              <w:top w:val="single" w:sz="4" w:space="0" w:color="auto"/>
              <w:left w:val="nil"/>
              <w:bottom w:val="single" w:sz="4" w:space="0" w:color="auto"/>
              <w:right w:val="single" w:sz="4" w:space="0" w:color="auto"/>
            </w:tcBorders>
            <w:shd w:val="clear" w:color="auto" w:fill="auto"/>
            <w:vAlign w:val="center"/>
            <w:hideMark/>
          </w:tcPr>
          <w:p w14:paraId="4E96B7AF" w14:textId="77777777" w:rsidR="003670B8" w:rsidRPr="004D03DD" w:rsidRDefault="003670B8" w:rsidP="003670B8">
            <w:pPr>
              <w:spacing w:after="0" w:line="240" w:lineRule="auto"/>
              <w:jc w:val="both"/>
              <w:rPr>
                <w:rFonts w:cs="Calibri"/>
                <w:color w:val="000000"/>
                <w:sz w:val="24"/>
                <w:szCs w:val="24"/>
              </w:rPr>
            </w:pPr>
            <w:r w:rsidRPr="004D03DD">
              <w:rPr>
                <w:rFonts w:cs="Calibri"/>
                <w:color w:val="000000"/>
                <w:sz w:val="24"/>
                <w:szCs w:val="24"/>
              </w:rPr>
              <w:t>Μονάδα Μέτρησης</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0711A545" w14:textId="77777777" w:rsidR="003670B8" w:rsidRPr="004D03DD" w:rsidRDefault="003670B8" w:rsidP="003670B8">
            <w:pPr>
              <w:spacing w:after="0" w:line="240" w:lineRule="auto"/>
              <w:jc w:val="both"/>
              <w:rPr>
                <w:rFonts w:cs="Calibri"/>
                <w:color w:val="000000"/>
                <w:sz w:val="24"/>
                <w:szCs w:val="24"/>
              </w:rPr>
            </w:pPr>
            <w:r w:rsidRPr="004D03DD">
              <w:rPr>
                <w:rFonts w:cs="Calibri"/>
                <w:color w:val="000000"/>
                <w:sz w:val="24"/>
                <w:szCs w:val="24"/>
              </w:rPr>
              <w:t>ΠΟΣΟΤΗΤΕΣ</w:t>
            </w:r>
          </w:p>
        </w:tc>
        <w:tc>
          <w:tcPr>
            <w:tcW w:w="1163" w:type="pct"/>
            <w:tcBorders>
              <w:top w:val="single" w:sz="4" w:space="0" w:color="auto"/>
              <w:left w:val="nil"/>
              <w:bottom w:val="single" w:sz="4" w:space="0" w:color="auto"/>
              <w:right w:val="single" w:sz="4" w:space="0" w:color="auto"/>
            </w:tcBorders>
            <w:shd w:val="clear" w:color="auto" w:fill="auto"/>
            <w:vAlign w:val="center"/>
            <w:hideMark/>
          </w:tcPr>
          <w:p w14:paraId="4AFE02BC" w14:textId="77777777" w:rsidR="003670B8" w:rsidRPr="004D03DD" w:rsidRDefault="003670B8" w:rsidP="003670B8">
            <w:pPr>
              <w:spacing w:after="0" w:line="240" w:lineRule="auto"/>
              <w:jc w:val="both"/>
              <w:rPr>
                <w:rFonts w:cs="Calibri"/>
                <w:color w:val="000000"/>
                <w:sz w:val="24"/>
                <w:szCs w:val="24"/>
              </w:rPr>
            </w:pPr>
            <w:r w:rsidRPr="004D03DD">
              <w:rPr>
                <w:rFonts w:cs="Calibri"/>
                <w:color w:val="000000"/>
                <w:sz w:val="24"/>
                <w:szCs w:val="24"/>
              </w:rPr>
              <w:t>Προϋπολογιζόμενη Τιμή σε ευρώ  ανά λίτρο χωρίς ΦΠΑ</w:t>
            </w:r>
          </w:p>
        </w:tc>
        <w:tc>
          <w:tcPr>
            <w:tcW w:w="1326" w:type="pct"/>
            <w:tcBorders>
              <w:top w:val="single" w:sz="4" w:space="0" w:color="auto"/>
              <w:left w:val="nil"/>
              <w:bottom w:val="single" w:sz="4" w:space="0" w:color="auto"/>
              <w:right w:val="single" w:sz="4" w:space="0" w:color="auto"/>
            </w:tcBorders>
            <w:shd w:val="clear" w:color="auto" w:fill="auto"/>
            <w:vAlign w:val="center"/>
            <w:hideMark/>
          </w:tcPr>
          <w:p w14:paraId="0DBBC8C2" w14:textId="77777777" w:rsidR="003670B8" w:rsidRPr="004D03DD" w:rsidRDefault="003670B8" w:rsidP="003670B8">
            <w:pPr>
              <w:spacing w:after="0" w:line="240" w:lineRule="auto"/>
              <w:jc w:val="both"/>
              <w:rPr>
                <w:rFonts w:cs="Calibri"/>
                <w:color w:val="000000"/>
                <w:sz w:val="24"/>
                <w:szCs w:val="24"/>
              </w:rPr>
            </w:pPr>
            <w:r w:rsidRPr="004D03DD">
              <w:rPr>
                <w:rFonts w:cs="Calibri"/>
                <w:color w:val="000000"/>
                <w:sz w:val="24"/>
                <w:szCs w:val="24"/>
              </w:rPr>
              <w:t>Προϋπολογιζόμενη Δαπάνη σε ευρώ   χωρίς Φ.Π.Α.</w:t>
            </w:r>
          </w:p>
        </w:tc>
      </w:tr>
      <w:tr w:rsidR="003670B8" w:rsidRPr="004D03DD" w14:paraId="4F2C6B6F" w14:textId="77777777" w:rsidTr="003670B8">
        <w:trPr>
          <w:trHeight w:val="624"/>
        </w:trPr>
        <w:tc>
          <w:tcPr>
            <w:tcW w:w="954" w:type="pct"/>
            <w:tcBorders>
              <w:top w:val="nil"/>
              <w:left w:val="single" w:sz="4" w:space="0" w:color="auto"/>
              <w:bottom w:val="single" w:sz="4" w:space="0" w:color="auto"/>
              <w:right w:val="single" w:sz="4" w:space="0" w:color="auto"/>
            </w:tcBorders>
            <w:shd w:val="clear" w:color="auto" w:fill="auto"/>
            <w:vAlign w:val="center"/>
            <w:hideMark/>
          </w:tcPr>
          <w:p w14:paraId="4DD6D0C8" w14:textId="77777777" w:rsidR="003670B8" w:rsidRPr="004D03DD" w:rsidRDefault="003670B8" w:rsidP="003670B8">
            <w:pPr>
              <w:spacing w:after="0" w:line="240" w:lineRule="auto"/>
              <w:jc w:val="both"/>
              <w:rPr>
                <w:rFonts w:cs="Calibri"/>
                <w:color w:val="000000"/>
                <w:sz w:val="24"/>
                <w:szCs w:val="24"/>
              </w:rPr>
            </w:pPr>
            <w:r w:rsidRPr="004D03DD">
              <w:rPr>
                <w:rFonts w:cs="Calibri"/>
                <w:color w:val="000000"/>
                <w:sz w:val="24"/>
                <w:szCs w:val="24"/>
              </w:rPr>
              <w:t>ΠΕΤΡΕΛΑΙΟ   ΚΙΝΗΣΗΣ</w:t>
            </w:r>
          </w:p>
        </w:tc>
        <w:tc>
          <w:tcPr>
            <w:tcW w:w="684" w:type="pct"/>
            <w:tcBorders>
              <w:top w:val="nil"/>
              <w:left w:val="nil"/>
              <w:bottom w:val="single" w:sz="4" w:space="0" w:color="auto"/>
              <w:right w:val="single" w:sz="4" w:space="0" w:color="auto"/>
            </w:tcBorders>
            <w:shd w:val="clear" w:color="auto" w:fill="auto"/>
            <w:vAlign w:val="center"/>
            <w:hideMark/>
          </w:tcPr>
          <w:p w14:paraId="45145B9A" w14:textId="77777777" w:rsidR="003670B8" w:rsidRPr="004D03DD" w:rsidRDefault="003670B8" w:rsidP="003670B8">
            <w:pPr>
              <w:spacing w:after="0" w:line="240" w:lineRule="auto"/>
              <w:jc w:val="both"/>
              <w:rPr>
                <w:rFonts w:cs="Calibri"/>
                <w:color w:val="000000"/>
                <w:sz w:val="24"/>
                <w:szCs w:val="24"/>
              </w:rPr>
            </w:pPr>
            <w:r w:rsidRPr="004D03DD">
              <w:rPr>
                <w:rFonts w:cs="Calibri"/>
                <w:color w:val="000000"/>
                <w:sz w:val="24"/>
                <w:szCs w:val="24"/>
              </w:rPr>
              <w:t>Λίτρα</w:t>
            </w:r>
          </w:p>
        </w:tc>
        <w:tc>
          <w:tcPr>
            <w:tcW w:w="873" w:type="pct"/>
            <w:tcBorders>
              <w:top w:val="nil"/>
              <w:left w:val="nil"/>
              <w:bottom w:val="single" w:sz="4" w:space="0" w:color="auto"/>
              <w:right w:val="single" w:sz="4" w:space="0" w:color="auto"/>
            </w:tcBorders>
            <w:shd w:val="clear" w:color="auto" w:fill="auto"/>
            <w:vAlign w:val="center"/>
            <w:hideMark/>
          </w:tcPr>
          <w:p w14:paraId="390AFFB5" w14:textId="30E0E0EB" w:rsidR="003670B8" w:rsidRPr="004D03DD" w:rsidRDefault="001327E4" w:rsidP="003670B8">
            <w:pPr>
              <w:spacing w:after="0" w:line="240" w:lineRule="auto"/>
              <w:jc w:val="both"/>
              <w:rPr>
                <w:rFonts w:cs="Calibri"/>
                <w:color w:val="000000"/>
                <w:sz w:val="24"/>
                <w:szCs w:val="24"/>
              </w:rPr>
            </w:pPr>
            <w:r>
              <w:rPr>
                <w:rFonts w:cs="Calibri"/>
                <w:color w:val="000000"/>
                <w:sz w:val="24"/>
                <w:szCs w:val="24"/>
              </w:rPr>
              <w:t>11</w:t>
            </w:r>
            <w:r w:rsidR="003670B8">
              <w:rPr>
                <w:rFonts w:cs="Calibri"/>
                <w:color w:val="000000"/>
                <w:sz w:val="24"/>
                <w:szCs w:val="24"/>
              </w:rPr>
              <w:t>.0</w:t>
            </w:r>
            <w:r w:rsidR="003670B8" w:rsidRPr="004D03DD">
              <w:rPr>
                <w:rFonts w:cs="Calibri"/>
                <w:color w:val="000000"/>
                <w:sz w:val="24"/>
                <w:szCs w:val="24"/>
              </w:rPr>
              <w:t>00</w:t>
            </w:r>
          </w:p>
        </w:tc>
        <w:tc>
          <w:tcPr>
            <w:tcW w:w="1163" w:type="pct"/>
            <w:tcBorders>
              <w:top w:val="nil"/>
              <w:left w:val="nil"/>
              <w:bottom w:val="single" w:sz="4" w:space="0" w:color="auto"/>
              <w:right w:val="single" w:sz="4" w:space="0" w:color="auto"/>
            </w:tcBorders>
            <w:shd w:val="clear" w:color="auto" w:fill="auto"/>
            <w:vAlign w:val="center"/>
            <w:hideMark/>
          </w:tcPr>
          <w:p w14:paraId="760097A5" w14:textId="036FB7D2" w:rsidR="003670B8" w:rsidRPr="004D03DD" w:rsidRDefault="003670B8" w:rsidP="003670B8">
            <w:pPr>
              <w:spacing w:after="0" w:line="240" w:lineRule="auto"/>
              <w:jc w:val="both"/>
              <w:rPr>
                <w:rFonts w:cs="Calibri"/>
                <w:color w:val="000000"/>
                <w:sz w:val="24"/>
                <w:szCs w:val="24"/>
              </w:rPr>
            </w:pPr>
            <w:r>
              <w:rPr>
                <w:rFonts w:cs="Calibri"/>
                <w:color w:val="000000"/>
                <w:sz w:val="24"/>
                <w:szCs w:val="24"/>
              </w:rPr>
              <w:t>1,</w:t>
            </w:r>
            <w:r w:rsidR="001327E4">
              <w:rPr>
                <w:rFonts w:cs="Calibri"/>
                <w:color w:val="000000"/>
                <w:sz w:val="24"/>
                <w:szCs w:val="24"/>
              </w:rPr>
              <w:t>1290</w:t>
            </w:r>
          </w:p>
        </w:tc>
        <w:tc>
          <w:tcPr>
            <w:tcW w:w="1326" w:type="pct"/>
            <w:tcBorders>
              <w:top w:val="nil"/>
              <w:left w:val="nil"/>
              <w:bottom w:val="single" w:sz="4" w:space="0" w:color="auto"/>
              <w:right w:val="single" w:sz="4" w:space="0" w:color="auto"/>
            </w:tcBorders>
            <w:shd w:val="clear" w:color="auto" w:fill="auto"/>
            <w:vAlign w:val="center"/>
            <w:hideMark/>
          </w:tcPr>
          <w:p w14:paraId="0FC68D6E" w14:textId="494025D2" w:rsidR="003670B8" w:rsidRPr="004D03DD" w:rsidRDefault="001327E4" w:rsidP="003670B8">
            <w:pPr>
              <w:spacing w:after="0" w:line="240" w:lineRule="auto"/>
              <w:jc w:val="both"/>
              <w:rPr>
                <w:rFonts w:cs="Calibri"/>
                <w:color w:val="000000"/>
                <w:sz w:val="24"/>
                <w:szCs w:val="24"/>
              </w:rPr>
            </w:pPr>
            <w:r>
              <w:rPr>
                <w:rFonts w:cs="Calibri"/>
                <w:color w:val="000000"/>
                <w:sz w:val="24"/>
                <w:szCs w:val="24"/>
              </w:rPr>
              <w:t>1</w:t>
            </w:r>
            <w:r w:rsidR="003670B8">
              <w:rPr>
                <w:rFonts w:cs="Calibri"/>
                <w:color w:val="000000"/>
                <w:sz w:val="24"/>
                <w:szCs w:val="24"/>
              </w:rPr>
              <w:t>2.</w:t>
            </w:r>
            <w:r>
              <w:rPr>
                <w:rFonts w:cs="Calibri"/>
                <w:color w:val="000000"/>
                <w:sz w:val="24"/>
                <w:szCs w:val="24"/>
              </w:rPr>
              <w:t>419</w:t>
            </w:r>
            <w:r w:rsidR="003670B8">
              <w:rPr>
                <w:rFonts w:cs="Calibri"/>
                <w:color w:val="000000"/>
                <w:sz w:val="24"/>
                <w:szCs w:val="24"/>
              </w:rPr>
              <w:t>,00</w:t>
            </w:r>
          </w:p>
        </w:tc>
      </w:tr>
      <w:tr w:rsidR="003670B8" w:rsidRPr="004D03DD" w14:paraId="3CBE91A4" w14:textId="77777777" w:rsidTr="003670B8">
        <w:trPr>
          <w:trHeight w:val="312"/>
        </w:trPr>
        <w:tc>
          <w:tcPr>
            <w:tcW w:w="954" w:type="pct"/>
            <w:tcBorders>
              <w:top w:val="nil"/>
              <w:left w:val="single" w:sz="4" w:space="0" w:color="auto"/>
              <w:bottom w:val="single" w:sz="4" w:space="0" w:color="auto"/>
              <w:right w:val="single" w:sz="4" w:space="0" w:color="auto"/>
            </w:tcBorders>
            <w:shd w:val="clear" w:color="auto" w:fill="auto"/>
            <w:vAlign w:val="center"/>
            <w:hideMark/>
          </w:tcPr>
          <w:p w14:paraId="76225D2F" w14:textId="77777777" w:rsidR="003670B8" w:rsidRPr="004D03DD" w:rsidRDefault="003670B8" w:rsidP="003670B8">
            <w:pPr>
              <w:spacing w:after="0" w:line="240" w:lineRule="auto"/>
              <w:jc w:val="both"/>
              <w:rPr>
                <w:rFonts w:cs="Calibri"/>
                <w:color w:val="000000"/>
                <w:sz w:val="24"/>
                <w:szCs w:val="24"/>
              </w:rPr>
            </w:pPr>
            <w:r w:rsidRPr="004D03DD">
              <w:rPr>
                <w:rFonts w:cs="Calibri"/>
                <w:color w:val="000000"/>
                <w:sz w:val="24"/>
                <w:szCs w:val="24"/>
              </w:rPr>
              <w:t>Σύνολο</w:t>
            </w:r>
          </w:p>
        </w:tc>
        <w:tc>
          <w:tcPr>
            <w:tcW w:w="684" w:type="pct"/>
            <w:tcBorders>
              <w:top w:val="nil"/>
              <w:left w:val="nil"/>
              <w:bottom w:val="single" w:sz="4" w:space="0" w:color="auto"/>
              <w:right w:val="single" w:sz="4" w:space="0" w:color="auto"/>
            </w:tcBorders>
            <w:shd w:val="clear" w:color="auto" w:fill="auto"/>
            <w:vAlign w:val="center"/>
            <w:hideMark/>
          </w:tcPr>
          <w:p w14:paraId="1F5DC871" w14:textId="77777777" w:rsidR="003670B8" w:rsidRPr="004D03DD" w:rsidRDefault="003670B8" w:rsidP="003670B8">
            <w:pPr>
              <w:spacing w:after="0" w:line="240" w:lineRule="auto"/>
              <w:jc w:val="both"/>
              <w:rPr>
                <w:rFonts w:cs="Calibri"/>
                <w:color w:val="000000"/>
                <w:sz w:val="24"/>
                <w:szCs w:val="24"/>
              </w:rPr>
            </w:pPr>
            <w:r w:rsidRPr="004D03DD">
              <w:rPr>
                <w:rFonts w:cs="Calibri"/>
                <w:color w:val="000000"/>
                <w:sz w:val="24"/>
                <w:szCs w:val="24"/>
              </w:rPr>
              <w:t> </w:t>
            </w:r>
          </w:p>
        </w:tc>
        <w:tc>
          <w:tcPr>
            <w:tcW w:w="873" w:type="pct"/>
            <w:tcBorders>
              <w:top w:val="nil"/>
              <w:left w:val="nil"/>
              <w:bottom w:val="single" w:sz="4" w:space="0" w:color="auto"/>
              <w:right w:val="single" w:sz="4" w:space="0" w:color="auto"/>
            </w:tcBorders>
            <w:shd w:val="clear" w:color="auto" w:fill="auto"/>
            <w:vAlign w:val="center"/>
            <w:hideMark/>
          </w:tcPr>
          <w:p w14:paraId="6BDF4DF9" w14:textId="77777777" w:rsidR="003670B8" w:rsidRPr="004D03DD" w:rsidRDefault="003670B8" w:rsidP="003670B8">
            <w:pPr>
              <w:spacing w:after="0" w:line="240" w:lineRule="auto"/>
              <w:jc w:val="both"/>
              <w:rPr>
                <w:rFonts w:cs="Calibri"/>
                <w:color w:val="000000"/>
                <w:sz w:val="24"/>
                <w:szCs w:val="24"/>
              </w:rPr>
            </w:pPr>
            <w:r w:rsidRPr="004D03DD">
              <w:rPr>
                <w:rFonts w:cs="Calibri"/>
                <w:color w:val="000000"/>
                <w:sz w:val="24"/>
                <w:szCs w:val="24"/>
              </w:rPr>
              <w:t> </w:t>
            </w:r>
          </w:p>
        </w:tc>
        <w:tc>
          <w:tcPr>
            <w:tcW w:w="1163" w:type="pct"/>
            <w:tcBorders>
              <w:top w:val="nil"/>
              <w:left w:val="nil"/>
              <w:bottom w:val="single" w:sz="4" w:space="0" w:color="auto"/>
              <w:right w:val="single" w:sz="4" w:space="0" w:color="auto"/>
            </w:tcBorders>
            <w:shd w:val="clear" w:color="auto" w:fill="auto"/>
            <w:vAlign w:val="center"/>
            <w:hideMark/>
          </w:tcPr>
          <w:p w14:paraId="70BF28C3" w14:textId="77777777" w:rsidR="003670B8" w:rsidRPr="004D03DD" w:rsidRDefault="003670B8" w:rsidP="003670B8">
            <w:pPr>
              <w:spacing w:after="0" w:line="240" w:lineRule="auto"/>
              <w:jc w:val="both"/>
              <w:rPr>
                <w:rFonts w:cs="Calibri"/>
                <w:color w:val="000000"/>
                <w:sz w:val="24"/>
                <w:szCs w:val="24"/>
              </w:rPr>
            </w:pPr>
            <w:r w:rsidRPr="004D03DD">
              <w:rPr>
                <w:rFonts w:cs="Calibri"/>
                <w:color w:val="000000"/>
                <w:sz w:val="24"/>
                <w:szCs w:val="24"/>
              </w:rPr>
              <w:t> </w:t>
            </w:r>
          </w:p>
        </w:tc>
        <w:tc>
          <w:tcPr>
            <w:tcW w:w="1326" w:type="pct"/>
            <w:tcBorders>
              <w:top w:val="nil"/>
              <w:left w:val="nil"/>
              <w:bottom w:val="single" w:sz="4" w:space="0" w:color="auto"/>
              <w:right w:val="single" w:sz="4" w:space="0" w:color="auto"/>
            </w:tcBorders>
            <w:shd w:val="clear" w:color="auto" w:fill="auto"/>
            <w:vAlign w:val="center"/>
            <w:hideMark/>
          </w:tcPr>
          <w:p w14:paraId="708BC2D6" w14:textId="29922A06" w:rsidR="003670B8" w:rsidRPr="004D03DD" w:rsidRDefault="001327E4" w:rsidP="003670B8">
            <w:pPr>
              <w:spacing w:after="0" w:line="240" w:lineRule="auto"/>
              <w:jc w:val="both"/>
              <w:rPr>
                <w:rFonts w:cs="Calibri"/>
                <w:color w:val="000000"/>
                <w:sz w:val="24"/>
                <w:szCs w:val="24"/>
              </w:rPr>
            </w:pPr>
            <w:r>
              <w:rPr>
                <w:rFonts w:cs="Calibri"/>
                <w:color w:val="000000"/>
                <w:sz w:val="24"/>
                <w:szCs w:val="24"/>
              </w:rPr>
              <w:t>1</w:t>
            </w:r>
            <w:r w:rsidR="003670B8">
              <w:rPr>
                <w:rFonts w:cs="Calibri"/>
                <w:color w:val="000000"/>
                <w:sz w:val="24"/>
                <w:szCs w:val="24"/>
              </w:rPr>
              <w:t>2.</w:t>
            </w:r>
            <w:r>
              <w:rPr>
                <w:rFonts w:cs="Calibri"/>
                <w:color w:val="000000"/>
                <w:sz w:val="24"/>
                <w:szCs w:val="24"/>
              </w:rPr>
              <w:t>419</w:t>
            </w:r>
            <w:r w:rsidR="003670B8">
              <w:rPr>
                <w:rFonts w:cs="Calibri"/>
                <w:color w:val="000000"/>
                <w:sz w:val="24"/>
                <w:szCs w:val="24"/>
              </w:rPr>
              <w:t>,00</w:t>
            </w:r>
          </w:p>
        </w:tc>
      </w:tr>
    </w:tbl>
    <w:p w14:paraId="75E60AD4" w14:textId="77777777" w:rsidR="003670B8" w:rsidRPr="00161B09" w:rsidRDefault="003670B8" w:rsidP="003670B8">
      <w:pPr>
        <w:spacing w:after="0" w:line="240" w:lineRule="auto"/>
        <w:jc w:val="both"/>
        <w:rPr>
          <w:rFonts w:asciiTheme="minorHAnsi" w:hAnsiTheme="minorHAnsi"/>
          <w:sz w:val="24"/>
          <w:szCs w:val="24"/>
        </w:rPr>
      </w:pPr>
    </w:p>
    <w:p w14:paraId="3B6B1BC7" w14:textId="77777777" w:rsidR="003670B8" w:rsidRDefault="003670B8" w:rsidP="00B47F4C">
      <w:pPr>
        <w:spacing w:after="0" w:line="240" w:lineRule="auto"/>
        <w:jc w:val="both"/>
        <w:rPr>
          <w:rFonts w:asciiTheme="minorHAnsi" w:hAnsiTheme="minorHAnsi" w:cs="Arial"/>
          <w:sz w:val="24"/>
          <w:szCs w:val="24"/>
        </w:rPr>
      </w:pPr>
    </w:p>
    <w:p w14:paraId="0CDC7106" w14:textId="77777777" w:rsidR="003670B8" w:rsidRDefault="003670B8" w:rsidP="003670B8">
      <w:pPr>
        <w:spacing w:after="0" w:line="240" w:lineRule="auto"/>
        <w:jc w:val="both"/>
        <w:rPr>
          <w:rFonts w:asciiTheme="minorHAnsi" w:hAnsiTheme="minorHAnsi"/>
          <w:sz w:val="24"/>
          <w:szCs w:val="24"/>
        </w:rPr>
      </w:pPr>
      <w:r>
        <w:rPr>
          <w:rFonts w:asciiTheme="minorHAnsi" w:hAnsiTheme="minorHAnsi"/>
          <w:sz w:val="24"/>
          <w:szCs w:val="24"/>
        </w:rPr>
        <w:t>ΠΑΡΑΡΤΗΜΑ ΑΠΟΘΕΡΑΠΕΙΑΣ ΚΑΙ ΑΠΟΚΑΤΑΣΤΑΣΗΣ ΠΑΙΔΙΟΥ ΜΕ ΑΝΑΠΗΡΙΑ ΚΟΜΟΤΗΝΗΣ</w:t>
      </w:r>
    </w:p>
    <w:tbl>
      <w:tblPr>
        <w:tblW w:w="5000" w:type="pct"/>
        <w:tblLook w:val="04A0" w:firstRow="1" w:lastRow="0" w:firstColumn="1" w:lastColumn="0" w:noHBand="0" w:noVBand="1"/>
      </w:tblPr>
      <w:tblGrid>
        <w:gridCol w:w="1730"/>
        <w:gridCol w:w="1233"/>
        <w:gridCol w:w="1573"/>
        <w:gridCol w:w="2102"/>
        <w:gridCol w:w="2386"/>
      </w:tblGrid>
      <w:tr w:rsidR="003670B8" w:rsidRPr="0063054B" w14:paraId="37669824" w14:textId="77777777" w:rsidTr="003670B8">
        <w:trPr>
          <w:trHeight w:val="1248"/>
        </w:trPr>
        <w:tc>
          <w:tcPr>
            <w:tcW w:w="9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8B6FC" w14:textId="77777777" w:rsidR="003670B8" w:rsidRPr="0063054B" w:rsidRDefault="003670B8" w:rsidP="003670B8">
            <w:pPr>
              <w:spacing w:after="0" w:line="240" w:lineRule="auto"/>
              <w:jc w:val="both"/>
              <w:rPr>
                <w:rFonts w:cs="Calibri"/>
                <w:color w:val="000000"/>
                <w:sz w:val="24"/>
                <w:szCs w:val="24"/>
              </w:rPr>
            </w:pPr>
            <w:r w:rsidRPr="0063054B">
              <w:rPr>
                <w:rFonts w:cs="Calibri"/>
                <w:color w:val="000000"/>
                <w:sz w:val="24"/>
                <w:szCs w:val="24"/>
              </w:rPr>
              <w:t>ΕΙΔΟΣ ΚΑΥΣΙΜΩΝ</w:t>
            </w:r>
          </w:p>
        </w:tc>
        <w:tc>
          <w:tcPr>
            <w:tcW w:w="684" w:type="pct"/>
            <w:tcBorders>
              <w:top w:val="single" w:sz="4" w:space="0" w:color="auto"/>
              <w:left w:val="nil"/>
              <w:bottom w:val="single" w:sz="4" w:space="0" w:color="auto"/>
              <w:right w:val="single" w:sz="4" w:space="0" w:color="auto"/>
            </w:tcBorders>
            <w:shd w:val="clear" w:color="auto" w:fill="auto"/>
            <w:vAlign w:val="center"/>
            <w:hideMark/>
          </w:tcPr>
          <w:p w14:paraId="1DC0F083" w14:textId="77777777" w:rsidR="003670B8" w:rsidRPr="0063054B" w:rsidRDefault="003670B8" w:rsidP="003670B8">
            <w:pPr>
              <w:spacing w:after="0" w:line="240" w:lineRule="auto"/>
              <w:jc w:val="both"/>
              <w:rPr>
                <w:rFonts w:cs="Calibri"/>
                <w:color w:val="000000"/>
                <w:sz w:val="24"/>
                <w:szCs w:val="24"/>
              </w:rPr>
            </w:pPr>
            <w:r w:rsidRPr="0063054B">
              <w:rPr>
                <w:rFonts w:cs="Calibri"/>
                <w:color w:val="000000"/>
                <w:sz w:val="24"/>
                <w:szCs w:val="24"/>
              </w:rPr>
              <w:t>Μονάδα Μέτρησης</w:t>
            </w:r>
          </w:p>
        </w:tc>
        <w:tc>
          <w:tcPr>
            <w:tcW w:w="872" w:type="pct"/>
            <w:tcBorders>
              <w:top w:val="single" w:sz="4" w:space="0" w:color="auto"/>
              <w:left w:val="nil"/>
              <w:bottom w:val="single" w:sz="4" w:space="0" w:color="auto"/>
              <w:right w:val="single" w:sz="4" w:space="0" w:color="auto"/>
            </w:tcBorders>
            <w:shd w:val="clear" w:color="auto" w:fill="auto"/>
            <w:vAlign w:val="center"/>
            <w:hideMark/>
          </w:tcPr>
          <w:p w14:paraId="0DD79AF3" w14:textId="77777777" w:rsidR="003670B8" w:rsidRPr="0063054B" w:rsidRDefault="003670B8" w:rsidP="003670B8">
            <w:pPr>
              <w:spacing w:after="0" w:line="240" w:lineRule="auto"/>
              <w:jc w:val="both"/>
              <w:rPr>
                <w:rFonts w:cs="Calibri"/>
                <w:color w:val="000000"/>
                <w:sz w:val="24"/>
                <w:szCs w:val="24"/>
              </w:rPr>
            </w:pPr>
            <w:r w:rsidRPr="0063054B">
              <w:rPr>
                <w:rFonts w:cs="Calibri"/>
                <w:color w:val="000000"/>
                <w:sz w:val="24"/>
                <w:szCs w:val="24"/>
              </w:rPr>
              <w:t>ΠΟΣΟΤΗΤΕΣ</w:t>
            </w:r>
          </w:p>
        </w:tc>
        <w:tc>
          <w:tcPr>
            <w:tcW w:w="1163" w:type="pct"/>
            <w:tcBorders>
              <w:top w:val="single" w:sz="4" w:space="0" w:color="auto"/>
              <w:left w:val="nil"/>
              <w:bottom w:val="single" w:sz="4" w:space="0" w:color="auto"/>
              <w:right w:val="single" w:sz="4" w:space="0" w:color="auto"/>
            </w:tcBorders>
            <w:shd w:val="clear" w:color="auto" w:fill="auto"/>
            <w:vAlign w:val="center"/>
            <w:hideMark/>
          </w:tcPr>
          <w:p w14:paraId="23600916" w14:textId="77777777" w:rsidR="003670B8" w:rsidRPr="0063054B" w:rsidRDefault="003670B8" w:rsidP="003670B8">
            <w:pPr>
              <w:spacing w:after="0" w:line="240" w:lineRule="auto"/>
              <w:jc w:val="both"/>
              <w:rPr>
                <w:rFonts w:cs="Calibri"/>
                <w:color w:val="000000"/>
                <w:sz w:val="24"/>
                <w:szCs w:val="24"/>
              </w:rPr>
            </w:pPr>
            <w:r w:rsidRPr="0063054B">
              <w:rPr>
                <w:rFonts w:cs="Calibri"/>
                <w:color w:val="000000"/>
                <w:sz w:val="24"/>
                <w:szCs w:val="24"/>
              </w:rPr>
              <w:t>Προϋπολογιζόμενη Τιμή σε ευρώ  ανά λίτρο χωρίς ΦΠΑ</w:t>
            </w:r>
          </w:p>
        </w:tc>
        <w:tc>
          <w:tcPr>
            <w:tcW w:w="1323" w:type="pct"/>
            <w:tcBorders>
              <w:top w:val="single" w:sz="4" w:space="0" w:color="auto"/>
              <w:left w:val="nil"/>
              <w:bottom w:val="single" w:sz="4" w:space="0" w:color="auto"/>
              <w:right w:val="single" w:sz="4" w:space="0" w:color="auto"/>
            </w:tcBorders>
            <w:shd w:val="clear" w:color="auto" w:fill="auto"/>
            <w:vAlign w:val="center"/>
            <w:hideMark/>
          </w:tcPr>
          <w:p w14:paraId="36495C4C" w14:textId="77777777" w:rsidR="003670B8" w:rsidRPr="0063054B" w:rsidRDefault="003670B8" w:rsidP="003670B8">
            <w:pPr>
              <w:spacing w:after="0" w:line="240" w:lineRule="auto"/>
              <w:jc w:val="both"/>
              <w:rPr>
                <w:rFonts w:cs="Calibri"/>
                <w:color w:val="000000"/>
                <w:sz w:val="24"/>
                <w:szCs w:val="24"/>
              </w:rPr>
            </w:pPr>
            <w:r w:rsidRPr="0063054B">
              <w:rPr>
                <w:rFonts w:cs="Calibri"/>
                <w:color w:val="000000"/>
                <w:sz w:val="24"/>
                <w:szCs w:val="24"/>
              </w:rPr>
              <w:t>Προϋπολογιζόμενη Δαπάνη σε ευρώ   χωρίς Φ.Π.Α.</w:t>
            </w:r>
          </w:p>
        </w:tc>
      </w:tr>
      <w:tr w:rsidR="003670B8" w:rsidRPr="0063054B" w14:paraId="22254134" w14:textId="77777777" w:rsidTr="003670B8">
        <w:trPr>
          <w:trHeight w:val="624"/>
        </w:trPr>
        <w:tc>
          <w:tcPr>
            <w:tcW w:w="959" w:type="pct"/>
            <w:tcBorders>
              <w:top w:val="nil"/>
              <w:left w:val="single" w:sz="4" w:space="0" w:color="auto"/>
              <w:bottom w:val="single" w:sz="4" w:space="0" w:color="auto"/>
              <w:right w:val="single" w:sz="4" w:space="0" w:color="auto"/>
            </w:tcBorders>
            <w:shd w:val="clear" w:color="auto" w:fill="auto"/>
            <w:vAlign w:val="center"/>
            <w:hideMark/>
          </w:tcPr>
          <w:p w14:paraId="75E77052" w14:textId="77777777" w:rsidR="003670B8" w:rsidRPr="0063054B" w:rsidRDefault="003670B8" w:rsidP="003670B8">
            <w:pPr>
              <w:spacing w:after="0" w:line="240" w:lineRule="auto"/>
              <w:jc w:val="both"/>
              <w:rPr>
                <w:rFonts w:cs="Calibri"/>
                <w:color w:val="000000"/>
                <w:sz w:val="24"/>
                <w:szCs w:val="24"/>
              </w:rPr>
            </w:pPr>
            <w:r w:rsidRPr="0063054B">
              <w:rPr>
                <w:rFonts w:cs="Calibri"/>
                <w:color w:val="000000"/>
                <w:sz w:val="24"/>
                <w:szCs w:val="24"/>
              </w:rPr>
              <w:t>ΠΕΤΡΕΛΑΙΟ   ΚΙΝΗΣΗΣ</w:t>
            </w:r>
          </w:p>
        </w:tc>
        <w:tc>
          <w:tcPr>
            <w:tcW w:w="684" w:type="pct"/>
            <w:tcBorders>
              <w:top w:val="nil"/>
              <w:left w:val="nil"/>
              <w:bottom w:val="single" w:sz="4" w:space="0" w:color="auto"/>
              <w:right w:val="single" w:sz="4" w:space="0" w:color="auto"/>
            </w:tcBorders>
            <w:shd w:val="clear" w:color="auto" w:fill="auto"/>
            <w:vAlign w:val="center"/>
            <w:hideMark/>
          </w:tcPr>
          <w:p w14:paraId="4ACCF26C" w14:textId="77777777" w:rsidR="003670B8" w:rsidRPr="0063054B" w:rsidRDefault="003670B8" w:rsidP="003670B8">
            <w:pPr>
              <w:spacing w:after="0" w:line="240" w:lineRule="auto"/>
              <w:jc w:val="both"/>
              <w:rPr>
                <w:rFonts w:cs="Calibri"/>
                <w:color w:val="000000"/>
                <w:sz w:val="24"/>
                <w:szCs w:val="24"/>
              </w:rPr>
            </w:pPr>
            <w:r w:rsidRPr="0063054B">
              <w:rPr>
                <w:rFonts w:cs="Calibri"/>
                <w:color w:val="000000"/>
                <w:sz w:val="24"/>
                <w:szCs w:val="24"/>
              </w:rPr>
              <w:t>Λίτρα</w:t>
            </w:r>
          </w:p>
        </w:tc>
        <w:tc>
          <w:tcPr>
            <w:tcW w:w="872" w:type="pct"/>
            <w:tcBorders>
              <w:top w:val="nil"/>
              <w:left w:val="nil"/>
              <w:bottom w:val="single" w:sz="4" w:space="0" w:color="auto"/>
              <w:right w:val="single" w:sz="4" w:space="0" w:color="auto"/>
            </w:tcBorders>
            <w:shd w:val="clear" w:color="auto" w:fill="auto"/>
            <w:vAlign w:val="center"/>
            <w:hideMark/>
          </w:tcPr>
          <w:p w14:paraId="337D0428" w14:textId="1B877975" w:rsidR="003670B8" w:rsidRPr="0063054B" w:rsidRDefault="001327E4" w:rsidP="003670B8">
            <w:pPr>
              <w:spacing w:after="0" w:line="240" w:lineRule="auto"/>
              <w:jc w:val="both"/>
              <w:rPr>
                <w:rFonts w:cs="Calibri"/>
                <w:color w:val="000000"/>
                <w:sz w:val="24"/>
                <w:szCs w:val="24"/>
              </w:rPr>
            </w:pPr>
            <w:r>
              <w:rPr>
                <w:rFonts w:cs="Calibri"/>
                <w:color w:val="000000"/>
                <w:sz w:val="24"/>
                <w:szCs w:val="24"/>
              </w:rPr>
              <w:t>5.0</w:t>
            </w:r>
            <w:r w:rsidR="003670B8">
              <w:rPr>
                <w:rFonts w:cs="Calibri"/>
                <w:color w:val="000000"/>
                <w:sz w:val="24"/>
                <w:szCs w:val="24"/>
              </w:rPr>
              <w:t>00</w:t>
            </w:r>
          </w:p>
        </w:tc>
        <w:tc>
          <w:tcPr>
            <w:tcW w:w="1163" w:type="pct"/>
            <w:tcBorders>
              <w:top w:val="nil"/>
              <w:left w:val="nil"/>
              <w:bottom w:val="single" w:sz="4" w:space="0" w:color="auto"/>
              <w:right w:val="single" w:sz="4" w:space="0" w:color="auto"/>
            </w:tcBorders>
            <w:shd w:val="clear" w:color="auto" w:fill="auto"/>
            <w:vAlign w:val="center"/>
            <w:hideMark/>
          </w:tcPr>
          <w:p w14:paraId="5E155416" w14:textId="5CE84528" w:rsidR="003670B8" w:rsidRPr="0063054B" w:rsidRDefault="003670B8" w:rsidP="003670B8">
            <w:pPr>
              <w:spacing w:after="0" w:line="240" w:lineRule="auto"/>
              <w:jc w:val="both"/>
              <w:rPr>
                <w:rFonts w:cs="Calibri"/>
                <w:color w:val="000000"/>
                <w:sz w:val="24"/>
                <w:szCs w:val="24"/>
              </w:rPr>
            </w:pPr>
            <w:r>
              <w:rPr>
                <w:rFonts w:cs="Calibri"/>
                <w:color w:val="000000"/>
                <w:sz w:val="24"/>
                <w:szCs w:val="24"/>
              </w:rPr>
              <w:t>1,</w:t>
            </w:r>
            <w:r w:rsidR="001327E4">
              <w:rPr>
                <w:rFonts w:cs="Calibri"/>
                <w:color w:val="000000"/>
                <w:sz w:val="24"/>
                <w:szCs w:val="24"/>
              </w:rPr>
              <w:t>1460</w:t>
            </w:r>
          </w:p>
        </w:tc>
        <w:tc>
          <w:tcPr>
            <w:tcW w:w="1323" w:type="pct"/>
            <w:tcBorders>
              <w:top w:val="nil"/>
              <w:left w:val="nil"/>
              <w:bottom w:val="single" w:sz="4" w:space="0" w:color="auto"/>
              <w:right w:val="single" w:sz="4" w:space="0" w:color="auto"/>
            </w:tcBorders>
            <w:shd w:val="clear" w:color="auto" w:fill="auto"/>
            <w:vAlign w:val="center"/>
            <w:hideMark/>
          </w:tcPr>
          <w:p w14:paraId="7347BCDC" w14:textId="763EC58D" w:rsidR="003670B8" w:rsidRPr="0063054B" w:rsidRDefault="001327E4" w:rsidP="003670B8">
            <w:pPr>
              <w:spacing w:after="0" w:line="240" w:lineRule="auto"/>
              <w:jc w:val="both"/>
              <w:rPr>
                <w:rFonts w:cs="Calibri"/>
                <w:color w:val="000000"/>
                <w:sz w:val="24"/>
                <w:szCs w:val="24"/>
              </w:rPr>
            </w:pPr>
            <w:r>
              <w:rPr>
                <w:rFonts w:cs="Calibri"/>
                <w:color w:val="000000"/>
                <w:sz w:val="24"/>
                <w:szCs w:val="24"/>
              </w:rPr>
              <w:t>5.730,00</w:t>
            </w:r>
          </w:p>
        </w:tc>
      </w:tr>
      <w:tr w:rsidR="003670B8" w:rsidRPr="0063054B" w14:paraId="6D476958" w14:textId="77777777" w:rsidTr="003670B8">
        <w:trPr>
          <w:trHeight w:val="624"/>
        </w:trPr>
        <w:tc>
          <w:tcPr>
            <w:tcW w:w="959" w:type="pct"/>
            <w:tcBorders>
              <w:top w:val="nil"/>
              <w:left w:val="single" w:sz="4" w:space="0" w:color="auto"/>
              <w:bottom w:val="single" w:sz="4" w:space="0" w:color="auto"/>
              <w:right w:val="single" w:sz="4" w:space="0" w:color="auto"/>
            </w:tcBorders>
            <w:shd w:val="clear" w:color="auto" w:fill="auto"/>
            <w:vAlign w:val="center"/>
            <w:hideMark/>
          </w:tcPr>
          <w:p w14:paraId="0A433658" w14:textId="77777777" w:rsidR="003670B8" w:rsidRPr="0063054B" w:rsidRDefault="003670B8" w:rsidP="003670B8">
            <w:pPr>
              <w:spacing w:after="0" w:line="240" w:lineRule="auto"/>
              <w:jc w:val="both"/>
              <w:rPr>
                <w:rFonts w:cs="Calibri"/>
                <w:color w:val="000000"/>
                <w:sz w:val="24"/>
                <w:szCs w:val="24"/>
              </w:rPr>
            </w:pPr>
            <w:r w:rsidRPr="0063054B">
              <w:rPr>
                <w:rFonts w:cs="Calibri"/>
                <w:color w:val="000000"/>
                <w:sz w:val="24"/>
                <w:szCs w:val="24"/>
              </w:rPr>
              <w:t>ΒΕΝΖΙΝΗ ΑΜΟΛΥΒΔΗ</w:t>
            </w:r>
          </w:p>
        </w:tc>
        <w:tc>
          <w:tcPr>
            <w:tcW w:w="684" w:type="pct"/>
            <w:tcBorders>
              <w:top w:val="nil"/>
              <w:left w:val="nil"/>
              <w:bottom w:val="single" w:sz="4" w:space="0" w:color="auto"/>
              <w:right w:val="single" w:sz="4" w:space="0" w:color="auto"/>
            </w:tcBorders>
            <w:shd w:val="clear" w:color="auto" w:fill="auto"/>
            <w:vAlign w:val="center"/>
            <w:hideMark/>
          </w:tcPr>
          <w:p w14:paraId="4F888843" w14:textId="77777777" w:rsidR="003670B8" w:rsidRPr="0063054B" w:rsidRDefault="003670B8" w:rsidP="003670B8">
            <w:pPr>
              <w:spacing w:after="0" w:line="240" w:lineRule="auto"/>
              <w:jc w:val="both"/>
              <w:rPr>
                <w:rFonts w:cs="Calibri"/>
                <w:color w:val="000000"/>
                <w:sz w:val="24"/>
                <w:szCs w:val="24"/>
              </w:rPr>
            </w:pPr>
            <w:r w:rsidRPr="0063054B">
              <w:rPr>
                <w:rFonts w:cs="Calibri"/>
                <w:color w:val="000000"/>
                <w:sz w:val="24"/>
                <w:szCs w:val="24"/>
              </w:rPr>
              <w:t>Λίτρα</w:t>
            </w:r>
          </w:p>
        </w:tc>
        <w:tc>
          <w:tcPr>
            <w:tcW w:w="872" w:type="pct"/>
            <w:tcBorders>
              <w:top w:val="nil"/>
              <w:left w:val="nil"/>
              <w:bottom w:val="single" w:sz="4" w:space="0" w:color="auto"/>
              <w:right w:val="single" w:sz="4" w:space="0" w:color="auto"/>
            </w:tcBorders>
            <w:shd w:val="clear" w:color="auto" w:fill="auto"/>
            <w:vAlign w:val="center"/>
            <w:hideMark/>
          </w:tcPr>
          <w:p w14:paraId="43E05851" w14:textId="548D05F8" w:rsidR="003670B8" w:rsidRPr="0063054B" w:rsidRDefault="001327E4" w:rsidP="003670B8">
            <w:pPr>
              <w:spacing w:after="0" w:line="240" w:lineRule="auto"/>
              <w:jc w:val="both"/>
              <w:rPr>
                <w:rFonts w:cs="Calibri"/>
                <w:color w:val="000000"/>
                <w:sz w:val="24"/>
                <w:szCs w:val="24"/>
              </w:rPr>
            </w:pPr>
            <w:r>
              <w:rPr>
                <w:rFonts w:cs="Calibri"/>
                <w:color w:val="000000"/>
                <w:sz w:val="24"/>
                <w:szCs w:val="24"/>
              </w:rPr>
              <w:t xml:space="preserve">   </w:t>
            </w:r>
            <w:r w:rsidR="003670B8">
              <w:rPr>
                <w:rFonts w:cs="Calibri"/>
                <w:color w:val="000000"/>
                <w:sz w:val="24"/>
                <w:szCs w:val="24"/>
              </w:rPr>
              <w:t>3</w:t>
            </w:r>
            <w:r>
              <w:rPr>
                <w:rFonts w:cs="Calibri"/>
                <w:color w:val="000000"/>
                <w:sz w:val="24"/>
                <w:szCs w:val="24"/>
              </w:rPr>
              <w:t>5</w:t>
            </w:r>
            <w:r w:rsidR="003670B8" w:rsidRPr="0063054B">
              <w:rPr>
                <w:rFonts w:cs="Calibri"/>
                <w:color w:val="000000"/>
                <w:sz w:val="24"/>
                <w:szCs w:val="24"/>
              </w:rPr>
              <w:t>0</w:t>
            </w:r>
          </w:p>
        </w:tc>
        <w:tc>
          <w:tcPr>
            <w:tcW w:w="1163" w:type="pct"/>
            <w:tcBorders>
              <w:top w:val="nil"/>
              <w:left w:val="nil"/>
              <w:bottom w:val="single" w:sz="4" w:space="0" w:color="auto"/>
              <w:right w:val="single" w:sz="4" w:space="0" w:color="auto"/>
            </w:tcBorders>
            <w:shd w:val="clear" w:color="auto" w:fill="auto"/>
            <w:vAlign w:val="center"/>
            <w:hideMark/>
          </w:tcPr>
          <w:p w14:paraId="10A8FD6F" w14:textId="1F8A4A97" w:rsidR="003670B8" w:rsidRPr="0063054B" w:rsidRDefault="003670B8" w:rsidP="003670B8">
            <w:pPr>
              <w:spacing w:after="0" w:line="240" w:lineRule="auto"/>
              <w:jc w:val="both"/>
              <w:rPr>
                <w:rFonts w:cs="Calibri"/>
                <w:color w:val="000000"/>
                <w:sz w:val="24"/>
                <w:szCs w:val="24"/>
              </w:rPr>
            </w:pPr>
            <w:r>
              <w:rPr>
                <w:rFonts w:cs="Calibri"/>
                <w:color w:val="000000"/>
                <w:sz w:val="24"/>
                <w:szCs w:val="24"/>
              </w:rPr>
              <w:t>1,</w:t>
            </w:r>
            <w:r w:rsidR="001327E4">
              <w:rPr>
                <w:rFonts w:cs="Calibri"/>
                <w:color w:val="000000"/>
                <w:sz w:val="24"/>
                <w:szCs w:val="24"/>
              </w:rPr>
              <w:t>3298</w:t>
            </w:r>
          </w:p>
        </w:tc>
        <w:tc>
          <w:tcPr>
            <w:tcW w:w="1323" w:type="pct"/>
            <w:tcBorders>
              <w:top w:val="nil"/>
              <w:left w:val="nil"/>
              <w:bottom w:val="single" w:sz="4" w:space="0" w:color="auto"/>
              <w:right w:val="single" w:sz="4" w:space="0" w:color="auto"/>
            </w:tcBorders>
            <w:shd w:val="clear" w:color="auto" w:fill="auto"/>
            <w:vAlign w:val="center"/>
            <w:hideMark/>
          </w:tcPr>
          <w:p w14:paraId="3E0F5547" w14:textId="23E583FD" w:rsidR="003670B8" w:rsidRPr="0063054B" w:rsidRDefault="001327E4" w:rsidP="003670B8">
            <w:pPr>
              <w:spacing w:after="0" w:line="240" w:lineRule="auto"/>
              <w:jc w:val="both"/>
              <w:rPr>
                <w:rFonts w:cs="Calibri"/>
                <w:color w:val="000000"/>
                <w:sz w:val="24"/>
                <w:szCs w:val="24"/>
              </w:rPr>
            </w:pPr>
            <w:r>
              <w:rPr>
                <w:rFonts w:cs="Calibri"/>
                <w:color w:val="000000"/>
                <w:sz w:val="24"/>
                <w:szCs w:val="24"/>
              </w:rPr>
              <w:t xml:space="preserve">   465</w:t>
            </w:r>
            <w:r w:rsidR="003670B8">
              <w:rPr>
                <w:rFonts w:cs="Calibri"/>
                <w:color w:val="000000"/>
                <w:sz w:val="24"/>
                <w:szCs w:val="24"/>
              </w:rPr>
              <w:t>,</w:t>
            </w:r>
            <w:r>
              <w:rPr>
                <w:rFonts w:cs="Calibri"/>
                <w:color w:val="000000"/>
                <w:sz w:val="24"/>
                <w:szCs w:val="24"/>
              </w:rPr>
              <w:t>43</w:t>
            </w:r>
          </w:p>
        </w:tc>
      </w:tr>
      <w:tr w:rsidR="003670B8" w:rsidRPr="0063054B" w14:paraId="5E111385" w14:textId="77777777" w:rsidTr="003670B8">
        <w:trPr>
          <w:trHeight w:val="312"/>
        </w:trPr>
        <w:tc>
          <w:tcPr>
            <w:tcW w:w="959" w:type="pct"/>
            <w:tcBorders>
              <w:top w:val="nil"/>
              <w:left w:val="single" w:sz="4" w:space="0" w:color="auto"/>
              <w:bottom w:val="single" w:sz="4" w:space="0" w:color="auto"/>
              <w:right w:val="single" w:sz="4" w:space="0" w:color="auto"/>
            </w:tcBorders>
            <w:shd w:val="clear" w:color="auto" w:fill="auto"/>
            <w:vAlign w:val="center"/>
            <w:hideMark/>
          </w:tcPr>
          <w:p w14:paraId="67A14C07" w14:textId="77777777" w:rsidR="003670B8" w:rsidRPr="0063054B" w:rsidRDefault="003670B8" w:rsidP="003670B8">
            <w:pPr>
              <w:spacing w:after="0" w:line="240" w:lineRule="auto"/>
              <w:jc w:val="both"/>
              <w:rPr>
                <w:rFonts w:cs="Calibri"/>
                <w:color w:val="000000"/>
                <w:sz w:val="24"/>
                <w:szCs w:val="24"/>
              </w:rPr>
            </w:pPr>
            <w:r w:rsidRPr="0063054B">
              <w:rPr>
                <w:rFonts w:cs="Calibri"/>
                <w:color w:val="000000"/>
                <w:sz w:val="24"/>
                <w:szCs w:val="24"/>
              </w:rPr>
              <w:t>Σύνολο</w:t>
            </w:r>
          </w:p>
        </w:tc>
        <w:tc>
          <w:tcPr>
            <w:tcW w:w="684" w:type="pct"/>
            <w:tcBorders>
              <w:top w:val="nil"/>
              <w:left w:val="nil"/>
              <w:bottom w:val="single" w:sz="4" w:space="0" w:color="auto"/>
              <w:right w:val="single" w:sz="4" w:space="0" w:color="auto"/>
            </w:tcBorders>
            <w:shd w:val="clear" w:color="auto" w:fill="auto"/>
            <w:vAlign w:val="center"/>
            <w:hideMark/>
          </w:tcPr>
          <w:p w14:paraId="31EE9A83" w14:textId="77777777" w:rsidR="003670B8" w:rsidRPr="0063054B" w:rsidRDefault="003670B8" w:rsidP="003670B8">
            <w:pPr>
              <w:spacing w:after="0" w:line="240" w:lineRule="auto"/>
              <w:jc w:val="both"/>
              <w:rPr>
                <w:rFonts w:cs="Calibri"/>
                <w:color w:val="000000"/>
                <w:sz w:val="24"/>
                <w:szCs w:val="24"/>
              </w:rPr>
            </w:pPr>
            <w:r w:rsidRPr="0063054B">
              <w:rPr>
                <w:rFonts w:cs="Calibri"/>
                <w:color w:val="000000"/>
                <w:sz w:val="24"/>
                <w:szCs w:val="24"/>
              </w:rPr>
              <w:t> </w:t>
            </w:r>
          </w:p>
        </w:tc>
        <w:tc>
          <w:tcPr>
            <w:tcW w:w="872" w:type="pct"/>
            <w:tcBorders>
              <w:top w:val="nil"/>
              <w:left w:val="nil"/>
              <w:bottom w:val="single" w:sz="4" w:space="0" w:color="auto"/>
              <w:right w:val="single" w:sz="4" w:space="0" w:color="auto"/>
            </w:tcBorders>
            <w:shd w:val="clear" w:color="auto" w:fill="auto"/>
            <w:vAlign w:val="center"/>
            <w:hideMark/>
          </w:tcPr>
          <w:p w14:paraId="29AA51A2" w14:textId="77777777" w:rsidR="003670B8" w:rsidRPr="0063054B" w:rsidRDefault="003670B8" w:rsidP="003670B8">
            <w:pPr>
              <w:spacing w:after="0" w:line="240" w:lineRule="auto"/>
              <w:jc w:val="both"/>
              <w:rPr>
                <w:rFonts w:cs="Calibri"/>
                <w:color w:val="000000"/>
                <w:sz w:val="24"/>
                <w:szCs w:val="24"/>
              </w:rPr>
            </w:pPr>
            <w:r w:rsidRPr="0063054B">
              <w:rPr>
                <w:rFonts w:cs="Calibri"/>
                <w:color w:val="000000"/>
                <w:sz w:val="24"/>
                <w:szCs w:val="24"/>
              </w:rPr>
              <w:t> </w:t>
            </w:r>
          </w:p>
        </w:tc>
        <w:tc>
          <w:tcPr>
            <w:tcW w:w="1163" w:type="pct"/>
            <w:tcBorders>
              <w:top w:val="nil"/>
              <w:left w:val="nil"/>
              <w:bottom w:val="single" w:sz="4" w:space="0" w:color="auto"/>
              <w:right w:val="single" w:sz="4" w:space="0" w:color="auto"/>
            </w:tcBorders>
            <w:shd w:val="clear" w:color="auto" w:fill="auto"/>
            <w:vAlign w:val="center"/>
            <w:hideMark/>
          </w:tcPr>
          <w:p w14:paraId="060A769E" w14:textId="77777777" w:rsidR="003670B8" w:rsidRPr="0063054B" w:rsidRDefault="003670B8" w:rsidP="003670B8">
            <w:pPr>
              <w:spacing w:after="0" w:line="240" w:lineRule="auto"/>
              <w:jc w:val="both"/>
              <w:rPr>
                <w:rFonts w:cs="Calibri"/>
                <w:color w:val="000000"/>
                <w:sz w:val="24"/>
                <w:szCs w:val="24"/>
              </w:rPr>
            </w:pPr>
            <w:r w:rsidRPr="0063054B">
              <w:rPr>
                <w:rFonts w:cs="Calibri"/>
                <w:color w:val="000000"/>
                <w:sz w:val="24"/>
                <w:szCs w:val="24"/>
              </w:rPr>
              <w:t> </w:t>
            </w:r>
          </w:p>
        </w:tc>
        <w:tc>
          <w:tcPr>
            <w:tcW w:w="1323" w:type="pct"/>
            <w:tcBorders>
              <w:top w:val="nil"/>
              <w:left w:val="nil"/>
              <w:bottom w:val="single" w:sz="4" w:space="0" w:color="auto"/>
              <w:right w:val="single" w:sz="4" w:space="0" w:color="auto"/>
            </w:tcBorders>
            <w:shd w:val="clear" w:color="auto" w:fill="auto"/>
            <w:vAlign w:val="center"/>
            <w:hideMark/>
          </w:tcPr>
          <w:p w14:paraId="5A7538CE" w14:textId="238B0A07" w:rsidR="003670B8" w:rsidRPr="0063054B" w:rsidRDefault="001327E4" w:rsidP="003670B8">
            <w:pPr>
              <w:spacing w:after="0" w:line="240" w:lineRule="auto"/>
              <w:jc w:val="both"/>
              <w:rPr>
                <w:rFonts w:cs="Calibri"/>
                <w:color w:val="000000"/>
                <w:sz w:val="24"/>
                <w:szCs w:val="24"/>
              </w:rPr>
            </w:pPr>
            <w:r>
              <w:rPr>
                <w:rFonts w:cs="Calibri"/>
                <w:color w:val="000000"/>
                <w:sz w:val="24"/>
                <w:szCs w:val="24"/>
              </w:rPr>
              <w:t>6</w:t>
            </w:r>
            <w:r w:rsidR="003670B8">
              <w:rPr>
                <w:rFonts w:cs="Calibri"/>
                <w:color w:val="000000"/>
                <w:sz w:val="24"/>
                <w:szCs w:val="24"/>
              </w:rPr>
              <w:t>.1</w:t>
            </w:r>
            <w:r>
              <w:rPr>
                <w:rFonts w:cs="Calibri"/>
                <w:color w:val="000000"/>
                <w:sz w:val="24"/>
                <w:szCs w:val="24"/>
              </w:rPr>
              <w:t>95</w:t>
            </w:r>
            <w:r w:rsidR="003670B8">
              <w:rPr>
                <w:rFonts w:cs="Calibri"/>
                <w:color w:val="000000"/>
                <w:sz w:val="24"/>
                <w:szCs w:val="24"/>
              </w:rPr>
              <w:t>,</w:t>
            </w:r>
            <w:r>
              <w:rPr>
                <w:rFonts w:cs="Calibri"/>
                <w:color w:val="000000"/>
                <w:sz w:val="24"/>
                <w:szCs w:val="24"/>
              </w:rPr>
              <w:t>43</w:t>
            </w:r>
          </w:p>
        </w:tc>
      </w:tr>
    </w:tbl>
    <w:p w14:paraId="3603E645" w14:textId="3DCA496F" w:rsidR="003670B8" w:rsidRDefault="003670B8" w:rsidP="00B47F4C">
      <w:pPr>
        <w:spacing w:after="0" w:line="240" w:lineRule="auto"/>
        <w:jc w:val="both"/>
        <w:rPr>
          <w:rFonts w:asciiTheme="minorHAnsi" w:hAnsiTheme="minorHAnsi" w:cs="Arial"/>
          <w:sz w:val="24"/>
          <w:szCs w:val="24"/>
        </w:rPr>
      </w:pPr>
    </w:p>
    <w:p w14:paraId="41FDD223" w14:textId="77777777" w:rsidR="003670B8" w:rsidRDefault="003670B8" w:rsidP="00B47F4C">
      <w:pPr>
        <w:spacing w:after="0" w:line="240" w:lineRule="auto"/>
        <w:jc w:val="both"/>
        <w:rPr>
          <w:rFonts w:asciiTheme="minorHAnsi" w:hAnsiTheme="minorHAnsi" w:cs="Arial"/>
          <w:sz w:val="24"/>
          <w:szCs w:val="24"/>
        </w:rPr>
      </w:pPr>
    </w:p>
    <w:p w14:paraId="21B1C1C0" w14:textId="77777777" w:rsidR="003670B8" w:rsidRPr="00161B09" w:rsidRDefault="003670B8" w:rsidP="003670B8">
      <w:pPr>
        <w:spacing w:after="0" w:line="240" w:lineRule="auto"/>
        <w:jc w:val="both"/>
        <w:rPr>
          <w:rFonts w:asciiTheme="minorHAnsi" w:hAnsiTheme="minorHAnsi"/>
          <w:sz w:val="24"/>
          <w:szCs w:val="24"/>
        </w:rPr>
      </w:pPr>
      <w:r w:rsidRPr="00161B09">
        <w:rPr>
          <w:rFonts w:asciiTheme="minorHAnsi" w:hAnsiTheme="minorHAnsi"/>
          <w:sz w:val="24"/>
          <w:szCs w:val="24"/>
        </w:rPr>
        <w:t>ΠΑΡΑΡΤΗΜΑ ΑΤΟΜΩΝ ΜΕ ΑΝΑΠΗΡΙΑ ΞΑΝΘΗΣ</w:t>
      </w:r>
    </w:p>
    <w:tbl>
      <w:tblPr>
        <w:tblW w:w="5000" w:type="pct"/>
        <w:tblLook w:val="04A0" w:firstRow="1" w:lastRow="0" w:firstColumn="1" w:lastColumn="0" w:noHBand="0" w:noVBand="1"/>
      </w:tblPr>
      <w:tblGrid>
        <w:gridCol w:w="1742"/>
        <w:gridCol w:w="1233"/>
        <w:gridCol w:w="1567"/>
        <w:gridCol w:w="2103"/>
        <w:gridCol w:w="2379"/>
      </w:tblGrid>
      <w:tr w:rsidR="003670B8" w:rsidRPr="00654FB7" w14:paraId="6C660B7A" w14:textId="77777777" w:rsidTr="001327E4">
        <w:trPr>
          <w:trHeight w:val="1248"/>
        </w:trPr>
        <w:tc>
          <w:tcPr>
            <w:tcW w:w="9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2AE6E" w14:textId="77777777" w:rsidR="003670B8" w:rsidRPr="00654FB7" w:rsidRDefault="003670B8" w:rsidP="003670B8">
            <w:pPr>
              <w:spacing w:after="0" w:line="240" w:lineRule="auto"/>
              <w:jc w:val="both"/>
              <w:rPr>
                <w:rFonts w:cs="Calibri"/>
                <w:color w:val="000000"/>
                <w:sz w:val="24"/>
                <w:szCs w:val="24"/>
              </w:rPr>
            </w:pPr>
            <w:r w:rsidRPr="00654FB7">
              <w:rPr>
                <w:rFonts w:cs="Calibri"/>
                <w:color w:val="000000"/>
                <w:sz w:val="24"/>
                <w:szCs w:val="24"/>
              </w:rPr>
              <w:t>ΕΙΔΟΣ ΚΑΥΣΙΜΩΝ</w:t>
            </w:r>
          </w:p>
        </w:tc>
        <w:tc>
          <w:tcPr>
            <w:tcW w:w="683" w:type="pct"/>
            <w:tcBorders>
              <w:top w:val="single" w:sz="4" w:space="0" w:color="auto"/>
              <w:left w:val="nil"/>
              <w:bottom w:val="single" w:sz="4" w:space="0" w:color="auto"/>
              <w:right w:val="single" w:sz="4" w:space="0" w:color="auto"/>
            </w:tcBorders>
            <w:shd w:val="clear" w:color="auto" w:fill="auto"/>
            <w:vAlign w:val="center"/>
            <w:hideMark/>
          </w:tcPr>
          <w:p w14:paraId="53CA76F8" w14:textId="77777777" w:rsidR="003670B8" w:rsidRPr="00654FB7" w:rsidRDefault="003670B8" w:rsidP="003670B8">
            <w:pPr>
              <w:spacing w:after="0" w:line="240" w:lineRule="auto"/>
              <w:jc w:val="both"/>
              <w:rPr>
                <w:rFonts w:cs="Calibri"/>
                <w:color w:val="000000"/>
                <w:sz w:val="24"/>
                <w:szCs w:val="24"/>
              </w:rPr>
            </w:pPr>
            <w:r w:rsidRPr="00654FB7">
              <w:rPr>
                <w:rFonts w:cs="Calibri"/>
                <w:color w:val="000000"/>
                <w:sz w:val="24"/>
                <w:szCs w:val="24"/>
              </w:rPr>
              <w:t>Μονάδα Μέτρησης</w:t>
            </w:r>
          </w:p>
        </w:tc>
        <w:tc>
          <w:tcPr>
            <w:tcW w:w="868" w:type="pct"/>
            <w:tcBorders>
              <w:top w:val="single" w:sz="4" w:space="0" w:color="auto"/>
              <w:left w:val="nil"/>
              <w:bottom w:val="single" w:sz="4" w:space="0" w:color="auto"/>
              <w:right w:val="single" w:sz="4" w:space="0" w:color="auto"/>
            </w:tcBorders>
            <w:shd w:val="clear" w:color="auto" w:fill="auto"/>
            <w:vAlign w:val="center"/>
            <w:hideMark/>
          </w:tcPr>
          <w:p w14:paraId="1942ED1A" w14:textId="77777777" w:rsidR="003670B8" w:rsidRPr="00654FB7" w:rsidRDefault="003670B8" w:rsidP="003670B8">
            <w:pPr>
              <w:spacing w:after="0" w:line="240" w:lineRule="auto"/>
              <w:jc w:val="both"/>
              <w:rPr>
                <w:rFonts w:cs="Calibri"/>
                <w:color w:val="000000"/>
                <w:sz w:val="24"/>
                <w:szCs w:val="24"/>
              </w:rPr>
            </w:pPr>
            <w:r w:rsidRPr="00654FB7">
              <w:rPr>
                <w:rFonts w:cs="Calibri"/>
                <w:color w:val="000000"/>
                <w:sz w:val="24"/>
                <w:szCs w:val="24"/>
              </w:rPr>
              <w:t>ΠΟΣΟΤΗΤΕΣ</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14:paraId="378EAC3A" w14:textId="77777777" w:rsidR="003670B8" w:rsidRPr="00654FB7" w:rsidRDefault="003670B8" w:rsidP="003670B8">
            <w:pPr>
              <w:spacing w:after="0" w:line="240" w:lineRule="auto"/>
              <w:jc w:val="both"/>
              <w:rPr>
                <w:rFonts w:cs="Calibri"/>
                <w:color w:val="000000"/>
                <w:sz w:val="24"/>
                <w:szCs w:val="24"/>
              </w:rPr>
            </w:pPr>
            <w:r w:rsidRPr="00654FB7">
              <w:rPr>
                <w:rFonts w:cs="Calibri"/>
                <w:color w:val="000000"/>
                <w:sz w:val="24"/>
                <w:szCs w:val="24"/>
              </w:rPr>
              <w:t>Προϋπολογιζόμενη Τιμή σε ευρώ  ανά λίτρο χωρίς ΦΠΑ</w:t>
            </w:r>
          </w:p>
        </w:tc>
        <w:tc>
          <w:tcPr>
            <w:tcW w:w="1318" w:type="pct"/>
            <w:tcBorders>
              <w:top w:val="single" w:sz="4" w:space="0" w:color="auto"/>
              <w:left w:val="nil"/>
              <w:bottom w:val="single" w:sz="4" w:space="0" w:color="auto"/>
              <w:right w:val="single" w:sz="4" w:space="0" w:color="auto"/>
            </w:tcBorders>
            <w:shd w:val="clear" w:color="auto" w:fill="auto"/>
            <w:vAlign w:val="center"/>
            <w:hideMark/>
          </w:tcPr>
          <w:p w14:paraId="7772063B" w14:textId="77777777" w:rsidR="003670B8" w:rsidRPr="00654FB7" w:rsidRDefault="003670B8" w:rsidP="003670B8">
            <w:pPr>
              <w:spacing w:after="0" w:line="240" w:lineRule="auto"/>
              <w:jc w:val="both"/>
              <w:rPr>
                <w:rFonts w:cs="Calibri"/>
                <w:color w:val="000000"/>
                <w:sz w:val="24"/>
                <w:szCs w:val="24"/>
              </w:rPr>
            </w:pPr>
            <w:r w:rsidRPr="00654FB7">
              <w:rPr>
                <w:rFonts w:cs="Calibri"/>
                <w:color w:val="000000"/>
                <w:sz w:val="24"/>
                <w:szCs w:val="24"/>
              </w:rPr>
              <w:t>Προϋπολογιζόμενη Δαπάνη σε ευρώ   χωρίς Φ.Π.Α.</w:t>
            </w:r>
          </w:p>
        </w:tc>
      </w:tr>
      <w:tr w:rsidR="003670B8" w:rsidRPr="00654FB7" w14:paraId="4766ABA3" w14:textId="77777777" w:rsidTr="001327E4">
        <w:trPr>
          <w:trHeight w:val="624"/>
        </w:trPr>
        <w:tc>
          <w:tcPr>
            <w:tcW w:w="966" w:type="pct"/>
            <w:tcBorders>
              <w:top w:val="nil"/>
              <w:left w:val="single" w:sz="4" w:space="0" w:color="auto"/>
              <w:bottom w:val="single" w:sz="4" w:space="0" w:color="auto"/>
              <w:right w:val="single" w:sz="4" w:space="0" w:color="auto"/>
            </w:tcBorders>
            <w:shd w:val="clear" w:color="auto" w:fill="auto"/>
            <w:vAlign w:val="center"/>
            <w:hideMark/>
          </w:tcPr>
          <w:p w14:paraId="21D345E0" w14:textId="77777777" w:rsidR="003670B8" w:rsidRPr="00654FB7" w:rsidRDefault="003670B8" w:rsidP="003670B8">
            <w:pPr>
              <w:spacing w:after="0" w:line="240" w:lineRule="auto"/>
              <w:jc w:val="both"/>
              <w:rPr>
                <w:rFonts w:cs="Calibri"/>
                <w:color w:val="000000"/>
                <w:sz w:val="24"/>
                <w:szCs w:val="24"/>
              </w:rPr>
            </w:pPr>
            <w:r w:rsidRPr="00654FB7">
              <w:rPr>
                <w:rFonts w:cs="Calibri"/>
                <w:color w:val="000000"/>
                <w:sz w:val="24"/>
                <w:szCs w:val="24"/>
              </w:rPr>
              <w:t>ΠΕΤΡΕΛΑΙΟ   ΚΙΝΗΣΗΣ</w:t>
            </w:r>
          </w:p>
        </w:tc>
        <w:tc>
          <w:tcPr>
            <w:tcW w:w="683" w:type="pct"/>
            <w:tcBorders>
              <w:top w:val="nil"/>
              <w:left w:val="nil"/>
              <w:bottom w:val="single" w:sz="4" w:space="0" w:color="auto"/>
              <w:right w:val="single" w:sz="4" w:space="0" w:color="auto"/>
            </w:tcBorders>
            <w:shd w:val="clear" w:color="auto" w:fill="auto"/>
            <w:vAlign w:val="center"/>
            <w:hideMark/>
          </w:tcPr>
          <w:p w14:paraId="412C7446" w14:textId="77777777" w:rsidR="003670B8" w:rsidRPr="00654FB7" w:rsidRDefault="003670B8" w:rsidP="003670B8">
            <w:pPr>
              <w:spacing w:after="0" w:line="240" w:lineRule="auto"/>
              <w:jc w:val="both"/>
              <w:rPr>
                <w:rFonts w:cs="Calibri"/>
                <w:color w:val="000000"/>
                <w:sz w:val="24"/>
                <w:szCs w:val="24"/>
              </w:rPr>
            </w:pPr>
            <w:r w:rsidRPr="00654FB7">
              <w:rPr>
                <w:rFonts w:cs="Calibri"/>
                <w:color w:val="000000"/>
                <w:sz w:val="24"/>
                <w:szCs w:val="24"/>
              </w:rPr>
              <w:t>Λίτρα</w:t>
            </w:r>
          </w:p>
        </w:tc>
        <w:tc>
          <w:tcPr>
            <w:tcW w:w="868" w:type="pct"/>
            <w:tcBorders>
              <w:top w:val="nil"/>
              <w:left w:val="nil"/>
              <w:bottom w:val="single" w:sz="4" w:space="0" w:color="auto"/>
              <w:right w:val="single" w:sz="4" w:space="0" w:color="auto"/>
            </w:tcBorders>
            <w:shd w:val="clear" w:color="auto" w:fill="auto"/>
            <w:vAlign w:val="center"/>
            <w:hideMark/>
          </w:tcPr>
          <w:p w14:paraId="6175695C" w14:textId="62686404" w:rsidR="003670B8" w:rsidRPr="00654FB7" w:rsidRDefault="001327E4" w:rsidP="003670B8">
            <w:pPr>
              <w:spacing w:after="0" w:line="240" w:lineRule="auto"/>
              <w:jc w:val="both"/>
              <w:rPr>
                <w:rFonts w:cs="Calibri"/>
                <w:color w:val="000000"/>
                <w:sz w:val="24"/>
                <w:szCs w:val="24"/>
              </w:rPr>
            </w:pPr>
            <w:r>
              <w:rPr>
                <w:rFonts w:cs="Calibri"/>
                <w:color w:val="000000"/>
                <w:sz w:val="24"/>
                <w:szCs w:val="24"/>
              </w:rPr>
              <w:t>6</w:t>
            </w:r>
            <w:r w:rsidR="003670B8" w:rsidRPr="00654FB7">
              <w:rPr>
                <w:rFonts w:cs="Calibri"/>
                <w:color w:val="000000"/>
                <w:sz w:val="24"/>
                <w:szCs w:val="24"/>
              </w:rPr>
              <w:t>00</w:t>
            </w:r>
          </w:p>
        </w:tc>
        <w:tc>
          <w:tcPr>
            <w:tcW w:w="1165" w:type="pct"/>
            <w:tcBorders>
              <w:top w:val="nil"/>
              <w:left w:val="nil"/>
              <w:bottom w:val="single" w:sz="4" w:space="0" w:color="auto"/>
              <w:right w:val="single" w:sz="4" w:space="0" w:color="auto"/>
            </w:tcBorders>
            <w:shd w:val="clear" w:color="auto" w:fill="auto"/>
            <w:vAlign w:val="center"/>
            <w:hideMark/>
          </w:tcPr>
          <w:p w14:paraId="7057D6A5" w14:textId="27B1E178" w:rsidR="003670B8" w:rsidRPr="00654FB7" w:rsidRDefault="003670B8" w:rsidP="003670B8">
            <w:pPr>
              <w:spacing w:after="0" w:line="240" w:lineRule="auto"/>
              <w:jc w:val="both"/>
              <w:rPr>
                <w:rFonts w:cs="Calibri"/>
                <w:color w:val="000000"/>
                <w:sz w:val="24"/>
                <w:szCs w:val="24"/>
              </w:rPr>
            </w:pPr>
            <w:r>
              <w:rPr>
                <w:rFonts w:cs="Calibri"/>
                <w:color w:val="000000"/>
                <w:sz w:val="24"/>
                <w:szCs w:val="24"/>
              </w:rPr>
              <w:t>1,</w:t>
            </w:r>
            <w:r w:rsidR="001327E4">
              <w:rPr>
                <w:rFonts w:cs="Calibri"/>
                <w:color w:val="000000"/>
                <w:sz w:val="24"/>
                <w:szCs w:val="24"/>
              </w:rPr>
              <w:t>1315</w:t>
            </w:r>
          </w:p>
        </w:tc>
        <w:tc>
          <w:tcPr>
            <w:tcW w:w="1318" w:type="pct"/>
            <w:tcBorders>
              <w:top w:val="nil"/>
              <w:left w:val="nil"/>
              <w:bottom w:val="single" w:sz="4" w:space="0" w:color="auto"/>
              <w:right w:val="single" w:sz="4" w:space="0" w:color="auto"/>
            </w:tcBorders>
            <w:shd w:val="clear" w:color="auto" w:fill="auto"/>
            <w:vAlign w:val="center"/>
            <w:hideMark/>
          </w:tcPr>
          <w:p w14:paraId="74D26B2E" w14:textId="48C6FD41" w:rsidR="003670B8" w:rsidRPr="00654FB7" w:rsidRDefault="001327E4" w:rsidP="003670B8">
            <w:pPr>
              <w:spacing w:after="0" w:line="240" w:lineRule="auto"/>
              <w:jc w:val="both"/>
              <w:rPr>
                <w:rFonts w:cs="Calibri"/>
                <w:color w:val="000000"/>
                <w:sz w:val="24"/>
                <w:szCs w:val="24"/>
              </w:rPr>
            </w:pPr>
            <w:r>
              <w:rPr>
                <w:rFonts w:cs="Calibri"/>
                <w:color w:val="000000"/>
                <w:sz w:val="24"/>
                <w:szCs w:val="24"/>
              </w:rPr>
              <w:t xml:space="preserve">  678</w:t>
            </w:r>
            <w:r w:rsidR="003670B8">
              <w:rPr>
                <w:rFonts w:cs="Calibri"/>
                <w:color w:val="000000"/>
                <w:sz w:val="24"/>
                <w:szCs w:val="24"/>
              </w:rPr>
              <w:t>,</w:t>
            </w:r>
            <w:r>
              <w:rPr>
                <w:rFonts w:cs="Calibri"/>
                <w:color w:val="000000"/>
                <w:sz w:val="24"/>
                <w:szCs w:val="24"/>
              </w:rPr>
              <w:t>9</w:t>
            </w:r>
            <w:r w:rsidR="003670B8">
              <w:rPr>
                <w:rFonts w:cs="Calibri"/>
                <w:color w:val="000000"/>
                <w:sz w:val="24"/>
                <w:szCs w:val="24"/>
              </w:rPr>
              <w:t>0</w:t>
            </w:r>
          </w:p>
        </w:tc>
      </w:tr>
      <w:tr w:rsidR="003670B8" w:rsidRPr="00654FB7" w14:paraId="06A19007" w14:textId="77777777" w:rsidTr="001327E4">
        <w:trPr>
          <w:trHeight w:val="624"/>
        </w:trPr>
        <w:tc>
          <w:tcPr>
            <w:tcW w:w="966" w:type="pct"/>
            <w:tcBorders>
              <w:top w:val="nil"/>
              <w:left w:val="single" w:sz="4" w:space="0" w:color="auto"/>
              <w:bottom w:val="single" w:sz="4" w:space="0" w:color="auto"/>
              <w:right w:val="single" w:sz="4" w:space="0" w:color="auto"/>
            </w:tcBorders>
            <w:shd w:val="clear" w:color="auto" w:fill="auto"/>
            <w:vAlign w:val="center"/>
            <w:hideMark/>
          </w:tcPr>
          <w:p w14:paraId="595DAADF" w14:textId="77777777" w:rsidR="003670B8" w:rsidRPr="00654FB7" w:rsidRDefault="003670B8" w:rsidP="003670B8">
            <w:pPr>
              <w:spacing w:after="0" w:line="240" w:lineRule="auto"/>
              <w:jc w:val="both"/>
              <w:rPr>
                <w:rFonts w:cs="Calibri"/>
                <w:color w:val="000000"/>
                <w:sz w:val="24"/>
                <w:szCs w:val="24"/>
              </w:rPr>
            </w:pPr>
            <w:r w:rsidRPr="00654FB7">
              <w:rPr>
                <w:rFonts w:cs="Calibri"/>
                <w:color w:val="000000"/>
                <w:sz w:val="24"/>
                <w:szCs w:val="24"/>
              </w:rPr>
              <w:t>ΒΕΝΖΙΝΗ ΑΜΟΛΥΒΔΗ</w:t>
            </w:r>
          </w:p>
        </w:tc>
        <w:tc>
          <w:tcPr>
            <w:tcW w:w="683" w:type="pct"/>
            <w:tcBorders>
              <w:top w:val="nil"/>
              <w:left w:val="nil"/>
              <w:bottom w:val="single" w:sz="4" w:space="0" w:color="auto"/>
              <w:right w:val="single" w:sz="4" w:space="0" w:color="auto"/>
            </w:tcBorders>
            <w:shd w:val="clear" w:color="auto" w:fill="auto"/>
            <w:vAlign w:val="center"/>
            <w:hideMark/>
          </w:tcPr>
          <w:p w14:paraId="79711861" w14:textId="77777777" w:rsidR="003670B8" w:rsidRPr="00654FB7" w:rsidRDefault="003670B8" w:rsidP="003670B8">
            <w:pPr>
              <w:spacing w:after="0" w:line="240" w:lineRule="auto"/>
              <w:jc w:val="both"/>
              <w:rPr>
                <w:rFonts w:cs="Calibri"/>
                <w:color w:val="000000"/>
                <w:sz w:val="24"/>
                <w:szCs w:val="24"/>
              </w:rPr>
            </w:pPr>
            <w:r w:rsidRPr="00654FB7">
              <w:rPr>
                <w:rFonts w:cs="Calibri"/>
                <w:color w:val="000000"/>
                <w:sz w:val="24"/>
                <w:szCs w:val="24"/>
              </w:rPr>
              <w:t>Λίτρα</w:t>
            </w:r>
          </w:p>
        </w:tc>
        <w:tc>
          <w:tcPr>
            <w:tcW w:w="868" w:type="pct"/>
            <w:tcBorders>
              <w:top w:val="nil"/>
              <w:left w:val="nil"/>
              <w:bottom w:val="single" w:sz="4" w:space="0" w:color="auto"/>
              <w:right w:val="single" w:sz="4" w:space="0" w:color="auto"/>
            </w:tcBorders>
            <w:shd w:val="clear" w:color="auto" w:fill="auto"/>
            <w:vAlign w:val="center"/>
            <w:hideMark/>
          </w:tcPr>
          <w:p w14:paraId="02C14C9C" w14:textId="631EB427" w:rsidR="003670B8" w:rsidRPr="00654FB7" w:rsidRDefault="001327E4" w:rsidP="003670B8">
            <w:pPr>
              <w:spacing w:after="0" w:line="240" w:lineRule="auto"/>
              <w:jc w:val="both"/>
              <w:rPr>
                <w:rFonts w:cs="Calibri"/>
                <w:color w:val="000000"/>
                <w:sz w:val="24"/>
                <w:szCs w:val="24"/>
              </w:rPr>
            </w:pPr>
            <w:r>
              <w:rPr>
                <w:rFonts w:cs="Calibri"/>
                <w:color w:val="000000"/>
                <w:sz w:val="24"/>
                <w:szCs w:val="24"/>
              </w:rPr>
              <w:t>6</w:t>
            </w:r>
            <w:r w:rsidR="00CB32E9">
              <w:rPr>
                <w:rFonts w:cs="Calibri"/>
                <w:color w:val="000000"/>
                <w:sz w:val="24"/>
                <w:szCs w:val="24"/>
              </w:rPr>
              <w:t>00</w:t>
            </w:r>
          </w:p>
        </w:tc>
        <w:tc>
          <w:tcPr>
            <w:tcW w:w="1165" w:type="pct"/>
            <w:tcBorders>
              <w:top w:val="nil"/>
              <w:left w:val="nil"/>
              <w:bottom w:val="single" w:sz="4" w:space="0" w:color="auto"/>
              <w:right w:val="single" w:sz="4" w:space="0" w:color="auto"/>
            </w:tcBorders>
            <w:shd w:val="clear" w:color="auto" w:fill="auto"/>
            <w:vAlign w:val="center"/>
            <w:hideMark/>
          </w:tcPr>
          <w:p w14:paraId="4CA4AA74" w14:textId="3B07001C" w:rsidR="003670B8" w:rsidRPr="00654FB7" w:rsidRDefault="003670B8" w:rsidP="00CB32E9">
            <w:pPr>
              <w:spacing w:after="0" w:line="240" w:lineRule="auto"/>
              <w:jc w:val="both"/>
              <w:rPr>
                <w:rFonts w:cs="Calibri"/>
                <w:color w:val="000000"/>
                <w:sz w:val="24"/>
                <w:szCs w:val="24"/>
              </w:rPr>
            </w:pPr>
            <w:r w:rsidRPr="00654FB7">
              <w:rPr>
                <w:rFonts w:cs="Calibri"/>
                <w:color w:val="000000"/>
                <w:sz w:val="24"/>
                <w:szCs w:val="24"/>
              </w:rPr>
              <w:t>1,</w:t>
            </w:r>
            <w:r w:rsidR="001327E4">
              <w:rPr>
                <w:rFonts w:cs="Calibri"/>
                <w:color w:val="000000"/>
                <w:sz w:val="24"/>
                <w:szCs w:val="24"/>
              </w:rPr>
              <w:t>1296</w:t>
            </w:r>
          </w:p>
        </w:tc>
        <w:tc>
          <w:tcPr>
            <w:tcW w:w="1318" w:type="pct"/>
            <w:tcBorders>
              <w:top w:val="nil"/>
              <w:left w:val="nil"/>
              <w:bottom w:val="single" w:sz="4" w:space="0" w:color="auto"/>
              <w:right w:val="single" w:sz="4" w:space="0" w:color="auto"/>
            </w:tcBorders>
            <w:shd w:val="clear" w:color="auto" w:fill="auto"/>
            <w:vAlign w:val="center"/>
            <w:hideMark/>
          </w:tcPr>
          <w:p w14:paraId="642BFD4E" w14:textId="2B43613D" w:rsidR="003670B8" w:rsidRPr="00654FB7" w:rsidRDefault="001327E4" w:rsidP="003670B8">
            <w:pPr>
              <w:spacing w:after="0" w:line="240" w:lineRule="auto"/>
              <w:jc w:val="both"/>
              <w:rPr>
                <w:rFonts w:cs="Calibri"/>
                <w:color w:val="000000"/>
                <w:sz w:val="24"/>
                <w:szCs w:val="24"/>
              </w:rPr>
            </w:pPr>
            <w:r>
              <w:rPr>
                <w:rFonts w:cs="Calibri"/>
                <w:color w:val="000000"/>
                <w:sz w:val="24"/>
                <w:szCs w:val="24"/>
              </w:rPr>
              <w:t xml:space="preserve">  </w:t>
            </w:r>
            <w:r w:rsidR="00CB32E9">
              <w:rPr>
                <w:rFonts w:cs="Calibri"/>
                <w:color w:val="000000"/>
                <w:sz w:val="24"/>
                <w:szCs w:val="24"/>
              </w:rPr>
              <w:t>6</w:t>
            </w:r>
            <w:r>
              <w:rPr>
                <w:rFonts w:cs="Calibri"/>
                <w:color w:val="000000"/>
                <w:sz w:val="24"/>
                <w:szCs w:val="24"/>
              </w:rPr>
              <w:t>77</w:t>
            </w:r>
            <w:r w:rsidR="00CB32E9">
              <w:rPr>
                <w:rFonts w:cs="Calibri"/>
                <w:color w:val="000000"/>
                <w:sz w:val="24"/>
                <w:szCs w:val="24"/>
              </w:rPr>
              <w:t>,</w:t>
            </w:r>
            <w:r>
              <w:rPr>
                <w:rFonts w:cs="Calibri"/>
                <w:color w:val="000000"/>
                <w:sz w:val="24"/>
                <w:szCs w:val="24"/>
              </w:rPr>
              <w:t>76</w:t>
            </w:r>
          </w:p>
        </w:tc>
      </w:tr>
      <w:tr w:rsidR="003670B8" w:rsidRPr="00654FB7" w14:paraId="525A7383" w14:textId="77777777" w:rsidTr="001327E4">
        <w:trPr>
          <w:trHeight w:val="312"/>
        </w:trPr>
        <w:tc>
          <w:tcPr>
            <w:tcW w:w="966" w:type="pct"/>
            <w:tcBorders>
              <w:top w:val="nil"/>
              <w:left w:val="single" w:sz="4" w:space="0" w:color="auto"/>
              <w:bottom w:val="single" w:sz="4" w:space="0" w:color="auto"/>
              <w:right w:val="single" w:sz="4" w:space="0" w:color="auto"/>
            </w:tcBorders>
            <w:shd w:val="clear" w:color="auto" w:fill="auto"/>
            <w:vAlign w:val="center"/>
            <w:hideMark/>
          </w:tcPr>
          <w:p w14:paraId="7F1F053A" w14:textId="77777777" w:rsidR="003670B8" w:rsidRPr="00654FB7" w:rsidRDefault="003670B8" w:rsidP="003670B8">
            <w:pPr>
              <w:spacing w:after="0" w:line="240" w:lineRule="auto"/>
              <w:jc w:val="both"/>
              <w:rPr>
                <w:rFonts w:cs="Calibri"/>
                <w:color w:val="000000"/>
                <w:sz w:val="24"/>
                <w:szCs w:val="24"/>
              </w:rPr>
            </w:pPr>
            <w:r w:rsidRPr="00654FB7">
              <w:rPr>
                <w:rFonts w:cs="Calibri"/>
                <w:color w:val="000000"/>
                <w:sz w:val="24"/>
                <w:szCs w:val="24"/>
              </w:rPr>
              <w:t>Σύνολο</w:t>
            </w:r>
          </w:p>
        </w:tc>
        <w:tc>
          <w:tcPr>
            <w:tcW w:w="683" w:type="pct"/>
            <w:tcBorders>
              <w:top w:val="nil"/>
              <w:left w:val="nil"/>
              <w:bottom w:val="single" w:sz="4" w:space="0" w:color="auto"/>
              <w:right w:val="single" w:sz="4" w:space="0" w:color="auto"/>
            </w:tcBorders>
            <w:shd w:val="clear" w:color="auto" w:fill="auto"/>
            <w:vAlign w:val="center"/>
            <w:hideMark/>
          </w:tcPr>
          <w:p w14:paraId="6418741C" w14:textId="77777777" w:rsidR="003670B8" w:rsidRPr="00654FB7" w:rsidRDefault="003670B8" w:rsidP="003670B8">
            <w:pPr>
              <w:spacing w:after="0" w:line="240" w:lineRule="auto"/>
              <w:jc w:val="both"/>
              <w:rPr>
                <w:rFonts w:cs="Calibri"/>
                <w:color w:val="000000"/>
                <w:sz w:val="24"/>
                <w:szCs w:val="24"/>
              </w:rPr>
            </w:pPr>
            <w:r w:rsidRPr="00654FB7">
              <w:rPr>
                <w:rFonts w:cs="Calibri"/>
                <w:color w:val="000000"/>
                <w:sz w:val="24"/>
                <w:szCs w:val="24"/>
              </w:rPr>
              <w:t> </w:t>
            </w:r>
          </w:p>
        </w:tc>
        <w:tc>
          <w:tcPr>
            <w:tcW w:w="868" w:type="pct"/>
            <w:tcBorders>
              <w:top w:val="nil"/>
              <w:left w:val="nil"/>
              <w:bottom w:val="single" w:sz="4" w:space="0" w:color="auto"/>
              <w:right w:val="single" w:sz="4" w:space="0" w:color="auto"/>
            </w:tcBorders>
            <w:shd w:val="clear" w:color="auto" w:fill="auto"/>
            <w:vAlign w:val="center"/>
            <w:hideMark/>
          </w:tcPr>
          <w:p w14:paraId="192B41B2" w14:textId="77777777" w:rsidR="003670B8" w:rsidRPr="00654FB7" w:rsidRDefault="003670B8" w:rsidP="003670B8">
            <w:pPr>
              <w:spacing w:after="0" w:line="240" w:lineRule="auto"/>
              <w:jc w:val="both"/>
              <w:rPr>
                <w:rFonts w:cs="Calibri"/>
                <w:color w:val="000000"/>
                <w:sz w:val="24"/>
                <w:szCs w:val="24"/>
              </w:rPr>
            </w:pPr>
            <w:r w:rsidRPr="00654FB7">
              <w:rPr>
                <w:rFonts w:cs="Calibri"/>
                <w:color w:val="000000"/>
                <w:sz w:val="24"/>
                <w:szCs w:val="24"/>
              </w:rPr>
              <w:t> </w:t>
            </w:r>
          </w:p>
        </w:tc>
        <w:tc>
          <w:tcPr>
            <w:tcW w:w="1165" w:type="pct"/>
            <w:tcBorders>
              <w:top w:val="nil"/>
              <w:left w:val="nil"/>
              <w:bottom w:val="single" w:sz="4" w:space="0" w:color="auto"/>
              <w:right w:val="single" w:sz="4" w:space="0" w:color="auto"/>
            </w:tcBorders>
            <w:shd w:val="clear" w:color="auto" w:fill="auto"/>
            <w:vAlign w:val="center"/>
            <w:hideMark/>
          </w:tcPr>
          <w:p w14:paraId="2B84163E" w14:textId="77777777" w:rsidR="003670B8" w:rsidRPr="00654FB7" w:rsidRDefault="003670B8" w:rsidP="003670B8">
            <w:pPr>
              <w:spacing w:after="0" w:line="240" w:lineRule="auto"/>
              <w:jc w:val="both"/>
              <w:rPr>
                <w:rFonts w:cs="Calibri"/>
                <w:color w:val="000000"/>
                <w:sz w:val="24"/>
                <w:szCs w:val="24"/>
              </w:rPr>
            </w:pPr>
            <w:r w:rsidRPr="00654FB7">
              <w:rPr>
                <w:rFonts w:cs="Calibri"/>
                <w:color w:val="000000"/>
                <w:sz w:val="24"/>
                <w:szCs w:val="24"/>
              </w:rPr>
              <w:t> </w:t>
            </w:r>
          </w:p>
        </w:tc>
        <w:tc>
          <w:tcPr>
            <w:tcW w:w="1318" w:type="pct"/>
            <w:tcBorders>
              <w:top w:val="nil"/>
              <w:left w:val="nil"/>
              <w:bottom w:val="single" w:sz="4" w:space="0" w:color="auto"/>
              <w:right w:val="single" w:sz="4" w:space="0" w:color="auto"/>
            </w:tcBorders>
            <w:shd w:val="clear" w:color="auto" w:fill="auto"/>
            <w:vAlign w:val="center"/>
            <w:hideMark/>
          </w:tcPr>
          <w:p w14:paraId="0556146E" w14:textId="3A7BE73C" w:rsidR="003670B8" w:rsidRPr="00654FB7" w:rsidRDefault="00CB32E9" w:rsidP="003670B8">
            <w:pPr>
              <w:spacing w:after="0" w:line="240" w:lineRule="auto"/>
              <w:jc w:val="both"/>
              <w:rPr>
                <w:rFonts w:cs="Calibri"/>
                <w:color w:val="000000"/>
                <w:sz w:val="24"/>
                <w:szCs w:val="24"/>
              </w:rPr>
            </w:pPr>
            <w:r>
              <w:rPr>
                <w:rFonts w:cs="Calibri"/>
                <w:color w:val="000000"/>
                <w:sz w:val="24"/>
                <w:szCs w:val="24"/>
              </w:rPr>
              <w:t>1.</w:t>
            </w:r>
            <w:r w:rsidR="001327E4">
              <w:rPr>
                <w:rFonts w:cs="Calibri"/>
                <w:color w:val="000000"/>
                <w:sz w:val="24"/>
                <w:szCs w:val="24"/>
              </w:rPr>
              <w:t>356</w:t>
            </w:r>
            <w:r>
              <w:rPr>
                <w:rFonts w:cs="Calibri"/>
                <w:color w:val="000000"/>
                <w:sz w:val="24"/>
                <w:szCs w:val="24"/>
              </w:rPr>
              <w:t>,</w:t>
            </w:r>
            <w:r w:rsidR="001327E4">
              <w:rPr>
                <w:rFonts w:cs="Calibri"/>
                <w:color w:val="000000"/>
                <w:sz w:val="24"/>
                <w:szCs w:val="24"/>
              </w:rPr>
              <w:t>66</w:t>
            </w:r>
          </w:p>
        </w:tc>
      </w:tr>
    </w:tbl>
    <w:p w14:paraId="730E413A" w14:textId="77777777" w:rsidR="003670B8" w:rsidRDefault="003670B8" w:rsidP="003670B8">
      <w:pPr>
        <w:spacing w:after="0" w:line="240" w:lineRule="auto"/>
        <w:jc w:val="both"/>
        <w:rPr>
          <w:rFonts w:asciiTheme="minorHAnsi" w:hAnsiTheme="minorHAnsi"/>
          <w:bCs/>
          <w:sz w:val="24"/>
          <w:szCs w:val="24"/>
        </w:rPr>
      </w:pPr>
    </w:p>
    <w:p w14:paraId="5B388C2D" w14:textId="77777777" w:rsidR="0063054B" w:rsidRDefault="0063054B" w:rsidP="00B47F4C">
      <w:pPr>
        <w:spacing w:after="0" w:line="240" w:lineRule="auto"/>
        <w:jc w:val="both"/>
        <w:rPr>
          <w:rFonts w:asciiTheme="minorHAnsi" w:hAnsiTheme="minorHAnsi"/>
          <w:sz w:val="24"/>
          <w:szCs w:val="24"/>
        </w:rPr>
      </w:pPr>
    </w:p>
    <w:p w14:paraId="2C420A16" w14:textId="77777777" w:rsidR="00933E84" w:rsidRPr="00161B09" w:rsidRDefault="00933E84" w:rsidP="00B47F4C">
      <w:pPr>
        <w:spacing w:after="0" w:line="240" w:lineRule="auto"/>
        <w:jc w:val="both"/>
        <w:rPr>
          <w:rFonts w:asciiTheme="minorHAnsi" w:hAnsiTheme="minorHAnsi"/>
          <w:sz w:val="24"/>
          <w:szCs w:val="24"/>
          <w:u w:val="single"/>
        </w:rPr>
      </w:pPr>
      <w:r w:rsidRPr="00161B09">
        <w:rPr>
          <w:rFonts w:asciiTheme="minorHAnsi" w:hAnsiTheme="minorHAnsi"/>
          <w:sz w:val="24"/>
          <w:szCs w:val="24"/>
          <w:u w:val="single"/>
        </w:rPr>
        <w:t>ΤΕΧΝΙΚΕΣ ΠΡΟΔΙΑΓΡΑΦΕΣ – ΠΟΣΟΤΗΤΕΣ - ΕΙΔΙΚΟΙ ΟΡΟΙ</w:t>
      </w:r>
    </w:p>
    <w:p w14:paraId="7C89B313" w14:textId="77777777" w:rsidR="00933E84" w:rsidRPr="00161B09" w:rsidRDefault="00933E84" w:rsidP="00B47F4C">
      <w:pPr>
        <w:pStyle w:val="ab"/>
        <w:widowControl w:val="0"/>
        <w:tabs>
          <w:tab w:val="left" w:pos="1320"/>
        </w:tabs>
        <w:autoSpaceDE w:val="0"/>
        <w:autoSpaceDN w:val="0"/>
        <w:adjustRightInd w:val="0"/>
        <w:spacing w:after="0" w:line="240" w:lineRule="auto"/>
        <w:ind w:left="0"/>
        <w:contextualSpacing w:val="0"/>
        <w:jc w:val="both"/>
        <w:rPr>
          <w:rFonts w:asciiTheme="minorHAnsi" w:hAnsiTheme="minorHAnsi" w:cs="Arial"/>
          <w:sz w:val="24"/>
          <w:szCs w:val="24"/>
        </w:rPr>
      </w:pPr>
    </w:p>
    <w:p w14:paraId="49A7CBE0" w14:textId="77777777" w:rsidR="00933E84" w:rsidRPr="00161B09" w:rsidRDefault="00933E84" w:rsidP="00B47F4C">
      <w:pPr>
        <w:pStyle w:val="1"/>
        <w:numPr>
          <w:ilvl w:val="0"/>
          <w:numId w:val="3"/>
        </w:numPr>
        <w:pBdr>
          <w:bottom w:val="none" w:sz="0" w:space="0" w:color="auto"/>
        </w:pBdr>
        <w:spacing w:before="0" w:after="0"/>
        <w:ind w:left="426"/>
        <w:rPr>
          <w:rFonts w:asciiTheme="minorHAnsi" w:hAnsiTheme="minorHAnsi"/>
          <w:sz w:val="24"/>
          <w:szCs w:val="24"/>
        </w:rPr>
      </w:pPr>
      <w:bookmarkStart w:id="1" w:name="_Toc263233205"/>
      <w:bookmarkStart w:id="2" w:name="_Toc263233206"/>
      <w:r w:rsidRPr="00161B09">
        <w:rPr>
          <w:rFonts w:asciiTheme="minorHAnsi" w:hAnsiTheme="minorHAnsi"/>
          <w:sz w:val="24"/>
          <w:szCs w:val="24"/>
        </w:rPr>
        <w:t>ΤΕΧΝΙΚΕΣ ΠΡΟΔΙΑΓΡΑΦΕΣ ΑΜΟΛΥΒΔΗΣ ΒΕΝΖΙΝΗΣ</w:t>
      </w:r>
      <w:bookmarkEnd w:id="1"/>
    </w:p>
    <w:p w14:paraId="45452079" w14:textId="77777777" w:rsidR="00933E84" w:rsidRPr="00161B09" w:rsidRDefault="00933E84" w:rsidP="00B47F4C">
      <w:pPr>
        <w:spacing w:after="0" w:line="240" w:lineRule="auto"/>
        <w:ind w:left="426"/>
        <w:jc w:val="both"/>
        <w:rPr>
          <w:rFonts w:asciiTheme="minorHAnsi" w:hAnsiTheme="minorHAnsi" w:cs="Arial"/>
          <w:sz w:val="24"/>
          <w:szCs w:val="24"/>
        </w:rPr>
      </w:pPr>
      <w:r w:rsidRPr="00161B09">
        <w:rPr>
          <w:rFonts w:asciiTheme="minorHAnsi" w:hAnsiTheme="minorHAnsi" w:cs="Arial"/>
          <w:sz w:val="24"/>
          <w:szCs w:val="24"/>
        </w:rPr>
        <w:t>Προδιαγραφές αμόλυβδης βενζίνης όπως αυτές υπαγορεύονται από την ΚΥΑ 291/2003 των Υπ. Οικονομίας και Οικονομικών, Ανάπτυξης και ΠΕΧΩΔΕ με την οποία ενσωματώθηκε η 98/70/ΕΚ οδηγία του Ευρωπαϊκού Κοινοβουλίου της 13</w:t>
      </w:r>
      <w:r w:rsidRPr="00161B09">
        <w:rPr>
          <w:rFonts w:asciiTheme="minorHAnsi" w:hAnsiTheme="minorHAnsi" w:cs="Arial"/>
          <w:sz w:val="24"/>
          <w:szCs w:val="24"/>
          <w:vertAlign w:val="superscript"/>
        </w:rPr>
        <w:t>ης</w:t>
      </w:r>
      <w:r w:rsidRPr="00161B09">
        <w:rPr>
          <w:rFonts w:asciiTheme="minorHAnsi" w:hAnsiTheme="minorHAnsi" w:cs="Arial"/>
          <w:sz w:val="24"/>
          <w:szCs w:val="24"/>
        </w:rPr>
        <w:t xml:space="preserve"> Οκτωβρίου 1998 στην εσωτερική έννομη τάξη, και αναφέρονται στο ΦΕΚ 332/Β’/11-2-2004, όπως έχει τροποποιηθεί και ισχύει, ακολουθώντας το πρότυπο ΕΝ 228. </w:t>
      </w:r>
    </w:p>
    <w:p w14:paraId="07FBA278" w14:textId="77777777" w:rsidR="00933E84" w:rsidRPr="00161B09" w:rsidRDefault="00933E84" w:rsidP="00B47F4C">
      <w:pPr>
        <w:pStyle w:val="1"/>
        <w:numPr>
          <w:ilvl w:val="0"/>
          <w:numId w:val="3"/>
        </w:numPr>
        <w:pBdr>
          <w:bottom w:val="none" w:sz="0" w:space="0" w:color="auto"/>
        </w:pBdr>
        <w:spacing w:before="0" w:after="0"/>
        <w:ind w:left="426"/>
        <w:rPr>
          <w:rFonts w:asciiTheme="minorHAnsi" w:hAnsiTheme="minorHAnsi"/>
          <w:sz w:val="24"/>
          <w:szCs w:val="24"/>
        </w:rPr>
      </w:pPr>
      <w:r w:rsidRPr="00161B09">
        <w:rPr>
          <w:rFonts w:asciiTheme="minorHAnsi" w:hAnsiTheme="minorHAnsi"/>
          <w:sz w:val="24"/>
          <w:szCs w:val="24"/>
        </w:rPr>
        <w:t>ΤΕΧΝΙΚΕΣ ΠΡΟΔΙΑΓΡΑΦΕΣ ΠΕΤΡΕΛΑΙΟΥ ΚΙΝΗΣΗΣ</w:t>
      </w:r>
      <w:bookmarkEnd w:id="2"/>
    </w:p>
    <w:p w14:paraId="4D6E8582" w14:textId="77777777" w:rsidR="00201483" w:rsidRDefault="00933E84" w:rsidP="00B47F4C">
      <w:pPr>
        <w:spacing w:after="0" w:line="240" w:lineRule="auto"/>
        <w:ind w:left="426"/>
        <w:jc w:val="both"/>
        <w:rPr>
          <w:rFonts w:asciiTheme="minorHAnsi" w:hAnsiTheme="minorHAnsi" w:cs="Arial"/>
          <w:sz w:val="24"/>
          <w:szCs w:val="24"/>
        </w:rPr>
      </w:pPr>
      <w:r w:rsidRPr="00161B09">
        <w:rPr>
          <w:rFonts w:asciiTheme="minorHAnsi" w:hAnsiTheme="minorHAnsi" w:cs="Arial"/>
          <w:sz w:val="24"/>
          <w:szCs w:val="24"/>
        </w:rPr>
        <w:t xml:space="preserve">Προδιαγραφές πετρελαίου κίνησης για οδικά οχήματα όπως αυτές υπαγορεύονται ΚΥΑ 291/2003 των Υπ. Οικονομίας και Οικονομικών, Ανάπτυξης και ΠΕΧΩΔΕ, με την </w:t>
      </w:r>
      <w:r w:rsidRPr="00161B09">
        <w:rPr>
          <w:rFonts w:asciiTheme="minorHAnsi" w:hAnsiTheme="minorHAnsi" w:cs="Arial"/>
          <w:sz w:val="24"/>
          <w:szCs w:val="24"/>
        </w:rPr>
        <w:lastRenderedPageBreak/>
        <w:t>οποία ενσωματώθηκε η 98/70/ΕΚ οδηγία του Ευρωπαϊκού Κοινοβουλίου της 13</w:t>
      </w:r>
      <w:r w:rsidRPr="00161B09">
        <w:rPr>
          <w:rFonts w:asciiTheme="minorHAnsi" w:hAnsiTheme="minorHAnsi" w:cs="Arial"/>
          <w:sz w:val="24"/>
          <w:szCs w:val="24"/>
          <w:vertAlign w:val="superscript"/>
        </w:rPr>
        <w:t>ης</w:t>
      </w:r>
      <w:r w:rsidRPr="00161B09">
        <w:rPr>
          <w:rFonts w:asciiTheme="minorHAnsi" w:hAnsiTheme="minorHAnsi" w:cs="Arial"/>
          <w:sz w:val="24"/>
          <w:szCs w:val="24"/>
        </w:rPr>
        <w:t xml:space="preserve"> Οκτωβρίου 1998 στην εσωτερική έννομη τάξη, και αναφέρονται στο ΦΕΚ 332/Β’/11-2-2004, όπως έχει τροποποιηθεί και ισχύει, ακολουθώντας το πρότυπο ΕΝ 590.</w:t>
      </w:r>
    </w:p>
    <w:p w14:paraId="4EDB1F3F" w14:textId="77777777" w:rsidR="00FA7156" w:rsidRPr="00260263" w:rsidRDefault="00FA7156" w:rsidP="00B47F4C">
      <w:pPr>
        <w:pStyle w:val="-HTML"/>
        <w:pBdr>
          <w:top w:val="single" w:sz="6" w:space="2" w:color="FFFFFF"/>
          <w:left w:val="single" w:sz="6" w:space="0" w:color="FFFFFF"/>
          <w:bottom w:val="single" w:sz="6" w:space="2" w:color="FFFFFF"/>
          <w:right w:val="single" w:sz="6" w:space="2" w:color="FFFFFF"/>
        </w:pBdr>
        <w:shd w:val="clear" w:color="auto" w:fill="FFFFFF"/>
        <w:ind w:left="150"/>
        <w:jc w:val="both"/>
        <w:rPr>
          <w:rFonts w:asciiTheme="minorHAnsi" w:hAnsiTheme="minorHAnsi" w:cstheme="minorHAnsi"/>
          <w:bCs/>
          <w:sz w:val="24"/>
          <w:szCs w:val="24"/>
        </w:rPr>
      </w:pPr>
    </w:p>
    <w:p w14:paraId="6C164C50" w14:textId="4A10E01D" w:rsidR="00933E84" w:rsidRPr="00201483" w:rsidRDefault="00933E84" w:rsidP="00B47F4C">
      <w:pPr>
        <w:spacing w:after="0" w:line="240" w:lineRule="auto"/>
        <w:jc w:val="both"/>
        <w:rPr>
          <w:rFonts w:asciiTheme="minorHAnsi" w:hAnsiTheme="minorHAnsi"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314"/>
        <w:gridCol w:w="2451"/>
      </w:tblGrid>
      <w:tr w:rsidR="00933E84" w:rsidRPr="00FA7156" w14:paraId="54675780" w14:textId="77777777" w:rsidTr="00D8781D">
        <w:trPr>
          <w:jc w:val="center"/>
        </w:trPr>
        <w:tc>
          <w:tcPr>
            <w:tcW w:w="1951" w:type="dxa"/>
          </w:tcPr>
          <w:p w14:paraId="2E7A88A2" w14:textId="77777777" w:rsidR="00933E84" w:rsidRPr="00FA7156" w:rsidRDefault="00933E84" w:rsidP="00B47F4C">
            <w:pPr>
              <w:spacing w:after="0" w:line="240" w:lineRule="auto"/>
              <w:jc w:val="both"/>
              <w:rPr>
                <w:rFonts w:asciiTheme="minorHAnsi" w:hAnsiTheme="minorHAnsi"/>
              </w:rPr>
            </w:pPr>
            <w:r w:rsidRPr="00FA7156">
              <w:rPr>
                <w:rFonts w:asciiTheme="minorHAnsi" w:hAnsiTheme="minorHAnsi"/>
              </w:rPr>
              <w:t>Α/Α</w:t>
            </w:r>
          </w:p>
        </w:tc>
        <w:tc>
          <w:tcPr>
            <w:tcW w:w="2314" w:type="dxa"/>
          </w:tcPr>
          <w:p w14:paraId="2DD87429" w14:textId="2105E58E" w:rsidR="00933E84" w:rsidRPr="00FA7156" w:rsidRDefault="00933E84" w:rsidP="00B47F4C">
            <w:pPr>
              <w:spacing w:after="0" w:line="240" w:lineRule="auto"/>
              <w:jc w:val="both"/>
              <w:rPr>
                <w:rFonts w:asciiTheme="minorHAnsi" w:hAnsiTheme="minorHAnsi"/>
              </w:rPr>
            </w:pPr>
            <w:r w:rsidRPr="00FA7156">
              <w:rPr>
                <w:rFonts w:asciiTheme="minorHAnsi" w:hAnsiTheme="minorHAnsi"/>
              </w:rPr>
              <w:t xml:space="preserve">ΕΙ∆ΟΣ ΚΑΥΣΙΜΟΥ </w:t>
            </w:r>
            <w:r w:rsidR="00BA1F06">
              <w:rPr>
                <w:rFonts w:asciiTheme="minorHAnsi" w:hAnsiTheme="minorHAnsi"/>
              </w:rPr>
              <w:t>–</w:t>
            </w:r>
            <w:r w:rsidRPr="00FA7156">
              <w:rPr>
                <w:rFonts w:asciiTheme="minorHAnsi" w:hAnsiTheme="minorHAnsi"/>
              </w:rPr>
              <w:t xml:space="preserve"> ΠΕΡΙΓΡΑΦΗ</w:t>
            </w:r>
          </w:p>
        </w:tc>
        <w:tc>
          <w:tcPr>
            <w:tcW w:w="2451" w:type="dxa"/>
          </w:tcPr>
          <w:p w14:paraId="63ED2368" w14:textId="77777777" w:rsidR="00933E84" w:rsidRPr="00FA7156" w:rsidRDefault="00933E84" w:rsidP="00B47F4C">
            <w:pPr>
              <w:spacing w:after="0" w:line="240" w:lineRule="auto"/>
              <w:jc w:val="both"/>
              <w:rPr>
                <w:rFonts w:asciiTheme="minorHAnsi" w:hAnsiTheme="minorHAnsi"/>
              </w:rPr>
            </w:pPr>
            <w:r w:rsidRPr="00FA7156">
              <w:rPr>
                <w:rFonts w:asciiTheme="minorHAnsi" w:hAnsiTheme="minorHAnsi"/>
              </w:rPr>
              <w:t>ΠΡΟ∆ΙΑΓΡΑΦΕΣ</w:t>
            </w:r>
          </w:p>
          <w:p w14:paraId="1B7436CF" w14:textId="77777777" w:rsidR="00933E84" w:rsidRPr="00FA7156" w:rsidRDefault="00933E84" w:rsidP="00B47F4C">
            <w:pPr>
              <w:spacing w:after="0" w:line="240" w:lineRule="auto"/>
              <w:jc w:val="both"/>
              <w:rPr>
                <w:rFonts w:asciiTheme="minorHAnsi" w:hAnsiTheme="minorHAnsi"/>
              </w:rPr>
            </w:pPr>
          </w:p>
        </w:tc>
      </w:tr>
      <w:tr w:rsidR="00933E84" w:rsidRPr="00FA7156" w14:paraId="499AEDFF" w14:textId="77777777" w:rsidTr="00D8781D">
        <w:trPr>
          <w:jc w:val="center"/>
        </w:trPr>
        <w:tc>
          <w:tcPr>
            <w:tcW w:w="1951" w:type="dxa"/>
          </w:tcPr>
          <w:p w14:paraId="1B949B19" w14:textId="77777777" w:rsidR="00933E84" w:rsidRPr="00FA7156" w:rsidRDefault="00933E84" w:rsidP="00B47F4C">
            <w:pPr>
              <w:spacing w:after="0" w:line="240" w:lineRule="auto"/>
              <w:jc w:val="both"/>
              <w:rPr>
                <w:rFonts w:asciiTheme="minorHAnsi" w:hAnsiTheme="minorHAnsi"/>
              </w:rPr>
            </w:pPr>
            <w:r w:rsidRPr="00FA7156">
              <w:rPr>
                <w:rFonts w:asciiTheme="minorHAnsi" w:hAnsiTheme="minorHAnsi"/>
              </w:rPr>
              <w:t>1</w:t>
            </w:r>
          </w:p>
        </w:tc>
        <w:tc>
          <w:tcPr>
            <w:tcW w:w="2314" w:type="dxa"/>
          </w:tcPr>
          <w:p w14:paraId="2F0EE081" w14:textId="77777777" w:rsidR="00933E84" w:rsidRPr="00FA7156" w:rsidRDefault="00933E84" w:rsidP="00B47F4C">
            <w:pPr>
              <w:spacing w:after="0" w:line="240" w:lineRule="auto"/>
              <w:jc w:val="both"/>
              <w:rPr>
                <w:rFonts w:asciiTheme="minorHAnsi" w:hAnsiTheme="minorHAnsi"/>
              </w:rPr>
            </w:pPr>
            <w:r w:rsidRPr="00FA7156">
              <w:rPr>
                <w:rFonts w:asciiTheme="minorHAnsi" w:hAnsiTheme="minorHAnsi"/>
              </w:rPr>
              <w:t xml:space="preserve">ΠΕΤΡΕΛΑΙΟ DIESEL ΚΙΝΗΣΗΣ </w:t>
            </w:r>
          </w:p>
        </w:tc>
        <w:tc>
          <w:tcPr>
            <w:tcW w:w="2451" w:type="dxa"/>
          </w:tcPr>
          <w:p w14:paraId="68C78735" w14:textId="77777777" w:rsidR="00933E84" w:rsidRPr="00FA7156" w:rsidRDefault="00933E84" w:rsidP="00B47F4C">
            <w:pPr>
              <w:spacing w:after="0" w:line="240" w:lineRule="auto"/>
              <w:jc w:val="both"/>
              <w:rPr>
                <w:rFonts w:asciiTheme="minorHAnsi" w:hAnsiTheme="minorHAnsi"/>
              </w:rPr>
            </w:pPr>
            <w:r w:rsidRPr="00FA7156">
              <w:rPr>
                <w:rFonts w:asciiTheme="minorHAnsi" w:hAnsiTheme="minorHAnsi"/>
              </w:rPr>
              <w:t>του ΦΕΚ: 1490/Β/09-10-2006(Υ.Α. 514/2004) &amp; του Φ.Ε.Κ. 332/2004/Β΄ (Υ.Α. 332/2004)</w:t>
            </w:r>
          </w:p>
        </w:tc>
      </w:tr>
      <w:tr w:rsidR="00933E84" w:rsidRPr="00FA7156" w14:paraId="554D1F00" w14:textId="77777777" w:rsidTr="00D8781D">
        <w:trPr>
          <w:jc w:val="center"/>
        </w:trPr>
        <w:tc>
          <w:tcPr>
            <w:tcW w:w="1951" w:type="dxa"/>
          </w:tcPr>
          <w:p w14:paraId="57A91F22" w14:textId="77777777" w:rsidR="00933E84" w:rsidRPr="00FA7156" w:rsidRDefault="00933E84" w:rsidP="00B47F4C">
            <w:pPr>
              <w:spacing w:after="0" w:line="240" w:lineRule="auto"/>
              <w:jc w:val="both"/>
              <w:rPr>
                <w:rFonts w:asciiTheme="minorHAnsi" w:hAnsiTheme="minorHAnsi"/>
              </w:rPr>
            </w:pPr>
            <w:r w:rsidRPr="00FA7156">
              <w:rPr>
                <w:rFonts w:asciiTheme="minorHAnsi" w:hAnsiTheme="minorHAnsi"/>
              </w:rPr>
              <w:t>2</w:t>
            </w:r>
          </w:p>
        </w:tc>
        <w:tc>
          <w:tcPr>
            <w:tcW w:w="2314" w:type="dxa"/>
          </w:tcPr>
          <w:p w14:paraId="0E1C50D8" w14:textId="548F7543" w:rsidR="00933E84" w:rsidRPr="00FA7156" w:rsidRDefault="008906BC" w:rsidP="00B47F4C">
            <w:pPr>
              <w:spacing w:after="0" w:line="240" w:lineRule="auto"/>
              <w:jc w:val="both"/>
              <w:rPr>
                <w:rFonts w:asciiTheme="minorHAnsi" w:hAnsiTheme="minorHAnsi"/>
              </w:rPr>
            </w:pPr>
            <w:r w:rsidRPr="00FA7156">
              <w:rPr>
                <w:rFonts w:asciiTheme="minorHAnsi" w:hAnsiTheme="minorHAnsi"/>
              </w:rPr>
              <w:t xml:space="preserve">ΑΜΟΛΥΒ∆Η ΒΕΝΖΙΝΗ </w:t>
            </w:r>
          </w:p>
        </w:tc>
        <w:tc>
          <w:tcPr>
            <w:tcW w:w="2451" w:type="dxa"/>
          </w:tcPr>
          <w:p w14:paraId="6F561AC0" w14:textId="77777777" w:rsidR="00933E84" w:rsidRPr="00FA7156" w:rsidRDefault="00933E84" w:rsidP="00B47F4C">
            <w:pPr>
              <w:spacing w:after="0" w:line="240" w:lineRule="auto"/>
              <w:jc w:val="both"/>
              <w:rPr>
                <w:rFonts w:asciiTheme="minorHAnsi" w:hAnsiTheme="minorHAnsi"/>
              </w:rPr>
            </w:pPr>
            <w:r w:rsidRPr="00FA7156">
              <w:rPr>
                <w:rFonts w:asciiTheme="minorHAnsi" w:hAnsiTheme="minorHAnsi"/>
              </w:rPr>
              <w:t>του ΦΕΚ: 872/Β/2007 (ΑΧΣ 510/2004) &amp; του Φ.Ε.Κ. 332/2004/Β΄ (Υ.Α. 332/2004)</w:t>
            </w:r>
          </w:p>
        </w:tc>
      </w:tr>
    </w:tbl>
    <w:p w14:paraId="0AAB2888" w14:textId="1A65A78E" w:rsidR="009065CA" w:rsidRDefault="009065CA" w:rsidP="00B47F4C">
      <w:pPr>
        <w:spacing w:after="0" w:line="240" w:lineRule="auto"/>
        <w:ind w:right="-1"/>
        <w:jc w:val="both"/>
        <w:rPr>
          <w:rFonts w:cstheme="minorHAnsi"/>
          <w:bCs/>
          <w:sz w:val="24"/>
          <w:szCs w:val="24"/>
          <w:u w:val="single"/>
        </w:rPr>
      </w:pPr>
    </w:p>
    <w:p w14:paraId="24661CEF" w14:textId="77777777" w:rsidR="00D02CFC" w:rsidRDefault="00D02CFC" w:rsidP="00B47F4C">
      <w:pPr>
        <w:spacing w:after="0" w:line="240" w:lineRule="auto"/>
        <w:ind w:right="-1"/>
        <w:jc w:val="both"/>
        <w:rPr>
          <w:rFonts w:cstheme="minorHAnsi"/>
          <w:bCs/>
          <w:sz w:val="24"/>
          <w:szCs w:val="24"/>
          <w:u w:val="single"/>
        </w:rPr>
      </w:pPr>
    </w:p>
    <w:p w14:paraId="633EA19A" w14:textId="77777777" w:rsidR="009065CA" w:rsidRPr="00A02937" w:rsidRDefault="009065CA" w:rsidP="00B47F4C">
      <w:pPr>
        <w:spacing w:after="0" w:line="240" w:lineRule="auto"/>
        <w:ind w:right="-1"/>
        <w:jc w:val="both"/>
        <w:rPr>
          <w:rFonts w:cstheme="minorHAnsi"/>
          <w:bCs/>
          <w:sz w:val="24"/>
          <w:szCs w:val="24"/>
          <w:u w:val="single"/>
        </w:rPr>
      </w:pPr>
      <w:r w:rsidRPr="00A02937">
        <w:rPr>
          <w:rFonts w:cstheme="minorHAnsi"/>
          <w:bCs/>
          <w:sz w:val="24"/>
          <w:szCs w:val="24"/>
          <w:u w:val="single"/>
        </w:rPr>
        <w:t>ΠΟΙΟΤΙΚΟΙ ΕΛΕΓΧΟΙ - ΔΕΙΓΜΑΤΟΛΗΨΙΑ</w:t>
      </w:r>
    </w:p>
    <w:p w14:paraId="74CA739F" w14:textId="77777777" w:rsidR="009065CA" w:rsidRPr="00A02937" w:rsidRDefault="009065CA" w:rsidP="00B47F4C">
      <w:pPr>
        <w:spacing w:after="0" w:line="240" w:lineRule="auto"/>
        <w:ind w:right="-1"/>
        <w:jc w:val="both"/>
        <w:rPr>
          <w:rFonts w:cstheme="minorHAnsi"/>
          <w:sz w:val="24"/>
          <w:szCs w:val="24"/>
        </w:rPr>
      </w:pPr>
      <w:r w:rsidRPr="00A02937">
        <w:rPr>
          <w:rFonts w:cstheme="minorHAnsi"/>
          <w:bCs/>
          <w:sz w:val="24"/>
          <w:szCs w:val="24"/>
        </w:rPr>
        <w:t>Α.</w:t>
      </w:r>
      <w:r w:rsidRPr="00A02937">
        <w:rPr>
          <w:rFonts w:cstheme="minorHAnsi"/>
          <w:bCs/>
          <w:sz w:val="24"/>
          <w:szCs w:val="24"/>
        </w:rPr>
        <w:tab/>
      </w:r>
      <w:r w:rsidRPr="00A02937">
        <w:rPr>
          <w:rFonts w:cstheme="minorHAnsi"/>
          <w:sz w:val="24"/>
          <w:szCs w:val="24"/>
        </w:rPr>
        <w:t>Ο έλεγχος διακρίνεται σε:</w:t>
      </w:r>
      <w:r w:rsidRPr="00A02937">
        <w:rPr>
          <w:rFonts w:cstheme="minorHAnsi"/>
          <w:sz w:val="24"/>
          <w:szCs w:val="24"/>
        </w:rPr>
        <w:tab/>
      </w:r>
    </w:p>
    <w:p w14:paraId="15C2A36F" w14:textId="77777777" w:rsidR="009065CA" w:rsidRPr="00A02937" w:rsidRDefault="009065CA" w:rsidP="00B47F4C">
      <w:pPr>
        <w:spacing w:after="0" w:line="240" w:lineRule="auto"/>
        <w:ind w:right="-1"/>
        <w:jc w:val="both"/>
        <w:rPr>
          <w:rFonts w:cstheme="minorHAnsi"/>
          <w:sz w:val="24"/>
          <w:szCs w:val="24"/>
        </w:rPr>
      </w:pPr>
    </w:p>
    <w:p w14:paraId="670498C9" w14:textId="77777777" w:rsidR="009065CA" w:rsidRPr="00A02937" w:rsidRDefault="009065CA" w:rsidP="00B47F4C">
      <w:pPr>
        <w:spacing w:after="0" w:line="240" w:lineRule="auto"/>
        <w:ind w:right="-1"/>
        <w:jc w:val="both"/>
        <w:rPr>
          <w:rFonts w:cstheme="minorHAnsi"/>
          <w:sz w:val="24"/>
          <w:szCs w:val="24"/>
        </w:rPr>
      </w:pPr>
      <w:r w:rsidRPr="00A02937">
        <w:rPr>
          <w:rFonts w:cstheme="minorHAnsi"/>
          <w:sz w:val="24"/>
          <w:szCs w:val="24"/>
        </w:rPr>
        <w:t>Α.1. Ποιοτικό και</w:t>
      </w:r>
    </w:p>
    <w:p w14:paraId="36665174" w14:textId="77777777" w:rsidR="009065CA" w:rsidRPr="00A02937" w:rsidRDefault="009065CA" w:rsidP="00B47F4C">
      <w:pPr>
        <w:spacing w:after="0" w:line="240" w:lineRule="auto"/>
        <w:ind w:right="-1"/>
        <w:jc w:val="both"/>
        <w:rPr>
          <w:rFonts w:cstheme="minorHAnsi"/>
          <w:sz w:val="24"/>
          <w:szCs w:val="24"/>
        </w:rPr>
      </w:pPr>
      <w:r w:rsidRPr="00A02937">
        <w:rPr>
          <w:rFonts w:cstheme="minorHAnsi"/>
          <w:sz w:val="24"/>
          <w:szCs w:val="24"/>
        </w:rPr>
        <w:t>Α.2. Ποσοτικό</w:t>
      </w:r>
    </w:p>
    <w:p w14:paraId="0E4FA157" w14:textId="77777777" w:rsidR="009065CA" w:rsidRPr="00A02937" w:rsidRDefault="009065CA" w:rsidP="00B47F4C">
      <w:pPr>
        <w:numPr>
          <w:ilvl w:val="0"/>
          <w:numId w:val="12"/>
        </w:numPr>
        <w:tabs>
          <w:tab w:val="clear" w:pos="1470"/>
          <w:tab w:val="num" w:pos="0"/>
        </w:tabs>
        <w:spacing w:after="0" w:line="240" w:lineRule="auto"/>
        <w:ind w:left="0" w:right="-1" w:firstLine="0"/>
        <w:jc w:val="both"/>
        <w:rPr>
          <w:rFonts w:cstheme="minorHAnsi"/>
          <w:sz w:val="24"/>
          <w:szCs w:val="24"/>
        </w:rPr>
      </w:pPr>
      <w:r w:rsidRPr="00A02937">
        <w:rPr>
          <w:rFonts w:cstheme="minorHAnsi"/>
          <w:sz w:val="24"/>
          <w:szCs w:val="24"/>
        </w:rPr>
        <w:t xml:space="preserve">Ο ποιοτικός έλεγχος συνίσταται : </w:t>
      </w:r>
    </w:p>
    <w:p w14:paraId="1FED440D" w14:textId="77777777" w:rsidR="009065CA" w:rsidRPr="00A02937" w:rsidRDefault="009065CA" w:rsidP="00B47F4C">
      <w:pPr>
        <w:spacing w:after="0" w:line="240" w:lineRule="auto"/>
        <w:ind w:right="-1"/>
        <w:jc w:val="both"/>
        <w:rPr>
          <w:rFonts w:cstheme="minorHAnsi"/>
          <w:sz w:val="24"/>
          <w:szCs w:val="24"/>
        </w:rPr>
      </w:pPr>
      <w:r w:rsidRPr="00A02937">
        <w:rPr>
          <w:rFonts w:cstheme="minorHAnsi"/>
          <w:bCs/>
          <w:sz w:val="24"/>
          <w:szCs w:val="24"/>
        </w:rPr>
        <w:t>α)</w:t>
      </w:r>
      <w:r w:rsidRPr="00A02937">
        <w:rPr>
          <w:rFonts w:cstheme="minorHAnsi"/>
          <w:bCs/>
          <w:sz w:val="24"/>
          <w:szCs w:val="24"/>
        </w:rPr>
        <w:tab/>
      </w:r>
      <w:r w:rsidRPr="00A02937">
        <w:rPr>
          <w:rFonts w:cstheme="minorHAnsi"/>
          <w:sz w:val="24"/>
          <w:szCs w:val="24"/>
        </w:rPr>
        <w:t>Στην παρατήρηση του χαρακτηριστικού για το κάθε είδους καυσίμου χρώματος (π.χ. πετρέλαιο θέρμανσης κόκκινο, πετρέλαιο κίνησης σε φυσικό χρώμα κιτρινωπό) .</w:t>
      </w:r>
    </w:p>
    <w:p w14:paraId="6C585819" w14:textId="77777777" w:rsidR="009065CA" w:rsidRPr="00A02937" w:rsidRDefault="009065CA" w:rsidP="00B47F4C">
      <w:pPr>
        <w:tabs>
          <w:tab w:val="left" w:pos="851"/>
        </w:tabs>
        <w:spacing w:after="0" w:line="240" w:lineRule="auto"/>
        <w:ind w:right="-1"/>
        <w:jc w:val="both"/>
        <w:rPr>
          <w:rFonts w:cstheme="minorHAnsi"/>
          <w:sz w:val="24"/>
          <w:szCs w:val="24"/>
        </w:rPr>
      </w:pPr>
      <w:r w:rsidRPr="00A02937">
        <w:rPr>
          <w:rFonts w:cstheme="minorHAnsi"/>
          <w:bCs/>
          <w:sz w:val="24"/>
          <w:szCs w:val="24"/>
        </w:rPr>
        <w:t>β)</w:t>
      </w:r>
      <w:r w:rsidRPr="00A02937">
        <w:rPr>
          <w:rFonts w:cstheme="minorHAnsi"/>
          <w:bCs/>
          <w:sz w:val="24"/>
          <w:szCs w:val="24"/>
        </w:rPr>
        <w:tab/>
      </w:r>
      <w:r w:rsidRPr="00A02937">
        <w:rPr>
          <w:rFonts w:cstheme="minorHAnsi"/>
          <w:sz w:val="24"/>
          <w:szCs w:val="24"/>
        </w:rPr>
        <w:t>Στη λήψη δειγμάτων και την αποστολή τους για εργαστηριακό έλεγχο στην Αρμόδια Χημική Υπηρεσία.</w:t>
      </w:r>
    </w:p>
    <w:p w14:paraId="1438ABD3" w14:textId="77777777" w:rsidR="009065CA" w:rsidRPr="00A02937" w:rsidRDefault="009065CA" w:rsidP="00B47F4C">
      <w:pPr>
        <w:spacing w:after="0" w:line="240" w:lineRule="auto"/>
        <w:ind w:right="-1"/>
        <w:jc w:val="both"/>
        <w:rPr>
          <w:rFonts w:cstheme="minorHAnsi"/>
          <w:sz w:val="24"/>
          <w:szCs w:val="24"/>
        </w:rPr>
      </w:pPr>
      <w:r w:rsidRPr="00A02937">
        <w:rPr>
          <w:rFonts w:cstheme="minorHAnsi"/>
          <w:bCs/>
          <w:sz w:val="24"/>
          <w:szCs w:val="24"/>
        </w:rPr>
        <w:tab/>
      </w:r>
      <w:r w:rsidRPr="00A02937">
        <w:rPr>
          <w:rFonts w:cstheme="minorHAnsi"/>
          <w:sz w:val="24"/>
          <w:szCs w:val="24"/>
        </w:rPr>
        <w:t>Η δειγματοληψία διενεργείται σύμφωνα με τις ισχύουσες διατάξεις κατά την ώρα της εκφόρτωσης όταν κριθεί σκόπιμο ή οπωσδήποτε σε κάθε περίπτωση αμφιβολίας για την ποιότητα.</w:t>
      </w:r>
    </w:p>
    <w:p w14:paraId="5D247120" w14:textId="77777777" w:rsidR="009065CA" w:rsidRPr="00A02937" w:rsidRDefault="009065CA" w:rsidP="00B47F4C">
      <w:pPr>
        <w:spacing w:after="0" w:line="240" w:lineRule="auto"/>
        <w:ind w:right="-1"/>
        <w:jc w:val="both"/>
        <w:rPr>
          <w:rFonts w:cstheme="minorHAnsi"/>
          <w:sz w:val="24"/>
          <w:szCs w:val="24"/>
        </w:rPr>
      </w:pPr>
      <w:r w:rsidRPr="00A02937">
        <w:rPr>
          <w:rFonts w:cstheme="minorHAnsi"/>
          <w:sz w:val="24"/>
          <w:szCs w:val="24"/>
        </w:rPr>
        <w:tab/>
        <w:t>Και στις δύο περιπτώσεις διενέργειας εργαστηριακού ελέγχου οι Επιτροπές παραλαβής λαμβάνουν απ’ ευθείας τα δείγματα και τα αποστέλλουν στην αρμόδια Χημική Υπηρεσία ή καλούν τις αρμόδιες Υπηρεσίες για τον σκοπό αυτό ή τα Τμήματα Τεχνικού Ελέγχου των Δ/</w:t>
      </w:r>
      <w:proofErr w:type="spellStart"/>
      <w:r w:rsidRPr="00A02937">
        <w:rPr>
          <w:rFonts w:cstheme="minorHAnsi"/>
          <w:sz w:val="24"/>
          <w:szCs w:val="24"/>
        </w:rPr>
        <w:t>νσεων</w:t>
      </w:r>
      <w:proofErr w:type="spellEnd"/>
      <w:r w:rsidRPr="00A02937">
        <w:rPr>
          <w:rFonts w:cstheme="minorHAnsi"/>
          <w:sz w:val="24"/>
          <w:szCs w:val="24"/>
        </w:rPr>
        <w:t xml:space="preserve">  Εμπορίου  της Περιφέρειας Α.Μ. Θράκης.</w:t>
      </w:r>
    </w:p>
    <w:p w14:paraId="5A14D0A9" w14:textId="77777777" w:rsidR="009065CA" w:rsidRPr="00A02937" w:rsidRDefault="009065CA" w:rsidP="00B47F4C">
      <w:pPr>
        <w:tabs>
          <w:tab w:val="left" w:pos="142"/>
        </w:tabs>
        <w:spacing w:after="0" w:line="240" w:lineRule="auto"/>
        <w:ind w:right="-1"/>
        <w:jc w:val="both"/>
        <w:rPr>
          <w:rFonts w:cstheme="minorHAnsi"/>
          <w:sz w:val="24"/>
          <w:szCs w:val="24"/>
        </w:rPr>
      </w:pPr>
      <w:r w:rsidRPr="00A02937">
        <w:rPr>
          <w:rFonts w:cstheme="minorHAnsi"/>
          <w:sz w:val="24"/>
          <w:szCs w:val="24"/>
        </w:rPr>
        <w:tab/>
        <w:t xml:space="preserve">Η δειγματοληψία γίνεται παρουσία του </w:t>
      </w:r>
      <w:proofErr w:type="spellStart"/>
      <w:r w:rsidRPr="00A02937">
        <w:rPr>
          <w:rFonts w:cstheme="minorHAnsi"/>
          <w:sz w:val="24"/>
          <w:szCs w:val="24"/>
        </w:rPr>
        <w:t>βυτιοφορέα</w:t>
      </w:r>
      <w:proofErr w:type="spellEnd"/>
      <w:r w:rsidRPr="00A02937">
        <w:rPr>
          <w:rFonts w:cstheme="minorHAnsi"/>
          <w:sz w:val="24"/>
          <w:szCs w:val="24"/>
        </w:rPr>
        <w:t xml:space="preserve"> ο οποίος υπογράφει στο πρακτικό δειγματοληψίας. Σε περίπτωση που ο </w:t>
      </w:r>
      <w:proofErr w:type="spellStart"/>
      <w:r w:rsidRPr="00A02937">
        <w:rPr>
          <w:rFonts w:cstheme="minorHAnsi"/>
          <w:sz w:val="24"/>
          <w:szCs w:val="24"/>
        </w:rPr>
        <w:t>βυτιοφορέας</w:t>
      </w:r>
      <w:proofErr w:type="spellEnd"/>
      <w:r w:rsidRPr="00A02937">
        <w:rPr>
          <w:rFonts w:cstheme="minorHAnsi"/>
          <w:sz w:val="24"/>
          <w:szCs w:val="24"/>
        </w:rPr>
        <w:t xml:space="preserve"> αρνηθεί να υπογράψει αναγράφεται στο πρωτόκολλο δειγματοληψίας ‘’ο </w:t>
      </w:r>
      <w:proofErr w:type="spellStart"/>
      <w:r w:rsidRPr="00A02937">
        <w:rPr>
          <w:rFonts w:cstheme="minorHAnsi"/>
          <w:sz w:val="24"/>
          <w:szCs w:val="24"/>
        </w:rPr>
        <w:t>παραδίδων</w:t>
      </w:r>
      <w:proofErr w:type="spellEnd"/>
      <w:r w:rsidRPr="00A02937">
        <w:rPr>
          <w:rFonts w:cstheme="minorHAnsi"/>
          <w:sz w:val="24"/>
          <w:szCs w:val="24"/>
        </w:rPr>
        <w:t xml:space="preserve"> τα καύσιμα αρνήθηκε να υπογράψει’’ και η δειγματοληψία διεξάγεται κανονικά. </w:t>
      </w:r>
    </w:p>
    <w:p w14:paraId="6B95BCC8" w14:textId="77777777" w:rsidR="009065CA" w:rsidRPr="00A02937" w:rsidRDefault="009065CA" w:rsidP="00B47F4C">
      <w:pPr>
        <w:spacing w:after="0" w:line="240" w:lineRule="auto"/>
        <w:ind w:right="-1"/>
        <w:jc w:val="both"/>
        <w:rPr>
          <w:rFonts w:cstheme="minorHAnsi"/>
          <w:sz w:val="24"/>
          <w:szCs w:val="24"/>
        </w:rPr>
      </w:pPr>
      <w:r w:rsidRPr="00A02937">
        <w:rPr>
          <w:rFonts w:cstheme="minorHAnsi"/>
          <w:sz w:val="24"/>
          <w:szCs w:val="24"/>
        </w:rPr>
        <w:tab/>
        <w:t xml:space="preserve">Ο </w:t>
      </w:r>
      <w:proofErr w:type="spellStart"/>
      <w:r w:rsidRPr="00A02937">
        <w:rPr>
          <w:rFonts w:cstheme="minorHAnsi"/>
          <w:sz w:val="24"/>
          <w:szCs w:val="24"/>
        </w:rPr>
        <w:t>βυτιοφορέας</w:t>
      </w:r>
      <w:proofErr w:type="spellEnd"/>
      <w:r w:rsidRPr="00A02937">
        <w:rPr>
          <w:rFonts w:cstheme="minorHAnsi"/>
          <w:sz w:val="24"/>
          <w:szCs w:val="24"/>
        </w:rPr>
        <w:t xml:space="preserve"> κατά την ώρα της εκφόρτωσης υποχρεούται να παραδίδει στην επιτροπή παραλαβής δείγμα του καυσίμου ποσότητας ενός λίτρου το οποίο θα λαμβάνεται ανεξάρτητα από την δειγματοληψία της παρ. (β), από τον σωλήνα εκφόρτωσης μετά την διέλευση των είκοσι πρώτων λίτρων όπως ορίζει το άρθρο 431 της 14/89 Αγορανομικής Διάταξης και θα σφραγίζεται ενώπιον της επιτροπής, στο δείγμα θα προσαρτάται ετικέτα με όλα τα στοιχεία που προβλέπονται από το ίδιο άρθρο (π.χ. είδος καυσίμου, ποσότητα </w:t>
      </w:r>
      <w:proofErr w:type="spellStart"/>
      <w:r w:rsidRPr="00A02937">
        <w:rPr>
          <w:rFonts w:cstheme="minorHAnsi"/>
          <w:sz w:val="24"/>
          <w:szCs w:val="24"/>
        </w:rPr>
        <w:t>αριθμ</w:t>
      </w:r>
      <w:proofErr w:type="spellEnd"/>
      <w:r w:rsidRPr="00A02937">
        <w:rPr>
          <w:rFonts w:cstheme="minorHAnsi"/>
          <w:sz w:val="24"/>
          <w:szCs w:val="24"/>
        </w:rPr>
        <w:t xml:space="preserve">. Δελτίου Αποστολής </w:t>
      </w:r>
      <w:proofErr w:type="spellStart"/>
      <w:r w:rsidRPr="00A02937">
        <w:rPr>
          <w:rFonts w:cstheme="minorHAnsi"/>
          <w:sz w:val="24"/>
          <w:szCs w:val="24"/>
        </w:rPr>
        <w:t>κ.λ.π</w:t>
      </w:r>
      <w:proofErr w:type="spellEnd"/>
      <w:r w:rsidRPr="00A02937">
        <w:rPr>
          <w:rFonts w:cstheme="minorHAnsi"/>
          <w:sz w:val="24"/>
          <w:szCs w:val="24"/>
        </w:rPr>
        <w:t>.).</w:t>
      </w:r>
    </w:p>
    <w:p w14:paraId="6A78393E" w14:textId="77777777" w:rsidR="009065CA" w:rsidRPr="00A02937" w:rsidRDefault="009065CA" w:rsidP="00B47F4C">
      <w:pPr>
        <w:spacing w:after="0" w:line="240" w:lineRule="auto"/>
        <w:ind w:right="-1"/>
        <w:jc w:val="both"/>
        <w:rPr>
          <w:rFonts w:cstheme="minorHAnsi"/>
          <w:sz w:val="24"/>
          <w:szCs w:val="24"/>
        </w:rPr>
      </w:pPr>
      <w:r w:rsidRPr="00A02937">
        <w:rPr>
          <w:rFonts w:cstheme="minorHAnsi"/>
          <w:sz w:val="24"/>
          <w:szCs w:val="24"/>
        </w:rPr>
        <w:tab/>
        <w:t>Το δείγμα αυτό θα φυλάσσεται από τον Φορέα μέχρι εξάντλησης των καυσίμων από την δεξαμενή.</w:t>
      </w:r>
    </w:p>
    <w:p w14:paraId="2138F1A4" w14:textId="77777777" w:rsidR="009065CA" w:rsidRPr="00A02937" w:rsidRDefault="009065CA" w:rsidP="00B47F4C">
      <w:pPr>
        <w:spacing w:after="0" w:line="240" w:lineRule="auto"/>
        <w:ind w:right="-1"/>
        <w:jc w:val="both"/>
        <w:rPr>
          <w:rFonts w:cstheme="minorHAnsi"/>
          <w:sz w:val="24"/>
          <w:szCs w:val="24"/>
        </w:rPr>
      </w:pPr>
      <w:r w:rsidRPr="00A02937">
        <w:rPr>
          <w:rFonts w:cstheme="minorHAnsi"/>
          <w:sz w:val="24"/>
          <w:szCs w:val="24"/>
        </w:rPr>
        <w:tab/>
        <w:t>Η διακίνηση και η παράδοση των καυσίμων θα γίνεται σύμφωνα με τις ισχύουσες Διατάξεις.</w:t>
      </w:r>
    </w:p>
    <w:p w14:paraId="209AEC8F" w14:textId="77777777" w:rsidR="009065CA" w:rsidRPr="00A02937" w:rsidRDefault="009065CA" w:rsidP="00B47F4C">
      <w:pPr>
        <w:numPr>
          <w:ilvl w:val="0"/>
          <w:numId w:val="12"/>
        </w:numPr>
        <w:tabs>
          <w:tab w:val="clear" w:pos="1470"/>
        </w:tabs>
        <w:spacing w:after="0" w:line="240" w:lineRule="auto"/>
        <w:ind w:left="0" w:right="-1" w:firstLine="0"/>
        <w:jc w:val="both"/>
        <w:rPr>
          <w:rFonts w:cstheme="minorHAnsi"/>
          <w:sz w:val="24"/>
          <w:szCs w:val="24"/>
        </w:rPr>
      </w:pPr>
      <w:r w:rsidRPr="00A02937">
        <w:rPr>
          <w:rFonts w:cstheme="minorHAnsi"/>
          <w:sz w:val="24"/>
          <w:szCs w:val="24"/>
        </w:rPr>
        <w:t xml:space="preserve">Τέλος για τον ποσοτικό έλεγχο παραλαβής των καυσίμων θα πρέπει πέρα από την καταγραφή της ένδειξης του μετρητού του βυτιοφόρου να έχει υπολογισθεί η χωρητικότητα των δεξαμενών που αποθηκεύεται το καύσιμο και με ειδικές </w:t>
      </w:r>
      <w:r w:rsidRPr="00A02937">
        <w:rPr>
          <w:rFonts w:cstheme="minorHAnsi"/>
          <w:sz w:val="24"/>
          <w:szCs w:val="24"/>
        </w:rPr>
        <w:lastRenderedPageBreak/>
        <w:t xml:space="preserve">βαθμολογημένες βέργες να </w:t>
      </w:r>
      <w:proofErr w:type="spellStart"/>
      <w:r w:rsidRPr="00A02937">
        <w:rPr>
          <w:rFonts w:cstheme="minorHAnsi"/>
          <w:sz w:val="24"/>
          <w:szCs w:val="24"/>
        </w:rPr>
        <w:t>μετράται</w:t>
      </w:r>
      <w:proofErr w:type="spellEnd"/>
      <w:r w:rsidRPr="00A02937">
        <w:rPr>
          <w:rFonts w:cstheme="minorHAnsi"/>
          <w:sz w:val="24"/>
          <w:szCs w:val="24"/>
        </w:rPr>
        <w:t xml:space="preserve"> το ύψος του καυσίμου πριν και μετά την παράδοση.</w:t>
      </w:r>
    </w:p>
    <w:p w14:paraId="7271E477" w14:textId="77777777" w:rsidR="009065CA" w:rsidRPr="00A02937" w:rsidRDefault="009065CA" w:rsidP="00B47F4C">
      <w:pPr>
        <w:spacing w:after="0" w:line="240" w:lineRule="auto"/>
        <w:ind w:right="-1"/>
        <w:jc w:val="both"/>
        <w:rPr>
          <w:rFonts w:cstheme="minorHAnsi"/>
          <w:sz w:val="24"/>
          <w:szCs w:val="24"/>
        </w:rPr>
      </w:pPr>
      <w:r w:rsidRPr="00A02937">
        <w:rPr>
          <w:rFonts w:cstheme="minorHAnsi"/>
          <w:sz w:val="24"/>
          <w:szCs w:val="24"/>
        </w:rPr>
        <w:t>Τα ύψη αυτά θα σημειώνονται στο Δελτίο Πώλησης όπως προβλέπεται από το άρθρο 387 της 14/89 Αγορανομικής Διάταξης για την Διανομή Πετρελαίου Θέρμανσης και Κίνησης.</w:t>
      </w:r>
    </w:p>
    <w:p w14:paraId="1656A41E" w14:textId="77777777" w:rsidR="009065CA" w:rsidRPr="00A02937" w:rsidRDefault="009065CA" w:rsidP="00B47F4C">
      <w:pPr>
        <w:spacing w:after="0" w:line="240" w:lineRule="auto"/>
        <w:ind w:right="-1"/>
        <w:jc w:val="both"/>
        <w:rPr>
          <w:rFonts w:cstheme="minorHAnsi"/>
          <w:sz w:val="24"/>
          <w:szCs w:val="24"/>
        </w:rPr>
      </w:pPr>
      <w:r w:rsidRPr="00A02937">
        <w:rPr>
          <w:rFonts w:cstheme="minorHAnsi"/>
          <w:bCs/>
          <w:sz w:val="24"/>
          <w:szCs w:val="24"/>
        </w:rPr>
        <w:t>Β.</w:t>
      </w:r>
      <w:r w:rsidRPr="00A02937">
        <w:rPr>
          <w:rFonts w:cstheme="minorHAnsi"/>
          <w:bCs/>
          <w:sz w:val="24"/>
          <w:szCs w:val="24"/>
        </w:rPr>
        <w:tab/>
      </w:r>
      <w:r w:rsidRPr="00A02937">
        <w:rPr>
          <w:rFonts w:cstheme="minorHAnsi"/>
          <w:sz w:val="24"/>
          <w:szCs w:val="24"/>
        </w:rPr>
        <w:t xml:space="preserve">Σε περίπτωση μη κανονικού δείγματος η παραπομπή στον Εισαγγελέα θα γίνεται από τη </w:t>
      </w:r>
      <w:proofErr w:type="spellStart"/>
      <w:r w:rsidRPr="00A02937">
        <w:rPr>
          <w:rFonts w:cstheme="minorHAnsi"/>
          <w:sz w:val="24"/>
          <w:szCs w:val="24"/>
        </w:rPr>
        <w:t>δειγματίζουσα</w:t>
      </w:r>
      <w:proofErr w:type="spellEnd"/>
      <w:r w:rsidRPr="00A02937">
        <w:rPr>
          <w:rFonts w:cstheme="minorHAnsi"/>
          <w:sz w:val="24"/>
          <w:szCs w:val="24"/>
        </w:rPr>
        <w:t xml:space="preserve"> Υπηρεσία.</w:t>
      </w:r>
    </w:p>
    <w:p w14:paraId="14E2C22E" w14:textId="77777777" w:rsidR="009065CA" w:rsidRPr="00A02937" w:rsidRDefault="009065CA" w:rsidP="00B47F4C">
      <w:pPr>
        <w:spacing w:after="0" w:line="240" w:lineRule="auto"/>
        <w:ind w:right="-1"/>
        <w:jc w:val="both"/>
        <w:rPr>
          <w:rFonts w:cstheme="minorHAnsi"/>
          <w:sz w:val="24"/>
          <w:szCs w:val="24"/>
        </w:rPr>
      </w:pPr>
      <w:r w:rsidRPr="00A02937">
        <w:rPr>
          <w:rFonts w:cstheme="minorHAnsi"/>
          <w:bCs/>
          <w:sz w:val="24"/>
          <w:szCs w:val="24"/>
        </w:rPr>
        <w:t>Γ.</w:t>
      </w:r>
      <w:r w:rsidRPr="00A02937">
        <w:rPr>
          <w:rFonts w:cstheme="minorHAnsi"/>
          <w:bCs/>
          <w:sz w:val="24"/>
          <w:szCs w:val="24"/>
        </w:rPr>
        <w:tab/>
      </w:r>
      <w:r w:rsidRPr="00A02937">
        <w:rPr>
          <w:rFonts w:cstheme="minorHAnsi"/>
          <w:sz w:val="24"/>
          <w:szCs w:val="24"/>
        </w:rPr>
        <w:t>Εάν κατά τον έλεγχο των δειγμάτων διαπιστωθεί ότι το δείγμα είναι μη κανονικό ή μη κανονικό - νοθευμένο, τότε η δαπάνη του ελέγχου βαρύνει τον προμηθευτή.</w:t>
      </w:r>
    </w:p>
    <w:p w14:paraId="5A4029CA" w14:textId="5FFCAB23" w:rsidR="00427908" w:rsidRDefault="00427908" w:rsidP="00B47F4C">
      <w:pPr>
        <w:spacing w:after="0" w:line="240" w:lineRule="auto"/>
        <w:jc w:val="both"/>
        <w:rPr>
          <w:rFonts w:asciiTheme="minorHAnsi" w:hAnsiTheme="minorHAnsi"/>
          <w:sz w:val="24"/>
          <w:szCs w:val="24"/>
        </w:rPr>
      </w:pPr>
    </w:p>
    <w:p w14:paraId="7B3E3574" w14:textId="77777777" w:rsidR="00D02CFC" w:rsidRPr="00807D90" w:rsidRDefault="00D02CFC" w:rsidP="00B47F4C">
      <w:pPr>
        <w:spacing w:after="0" w:line="240" w:lineRule="auto"/>
        <w:jc w:val="both"/>
        <w:rPr>
          <w:rFonts w:asciiTheme="minorHAnsi" w:hAnsiTheme="minorHAnsi"/>
          <w:sz w:val="24"/>
          <w:szCs w:val="24"/>
        </w:rPr>
      </w:pPr>
    </w:p>
    <w:p w14:paraId="6A90045F"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ΚΕΦΑΛΑΙΟ Δ΄</w:t>
      </w:r>
    </w:p>
    <w:p w14:paraId="3204901F" w14:textId="77777777" w:rsidR="00427908" w:rsidRPr="00161B09" w:rsidRDefault="00427908" w:rsidP="00B47F4C">
      <w:pPr>
        <w:spacing w:after="0" w:line="240" w:lineRule="auto"/>
        <w:jc w:val="both"/>
        <w:rPr>
          <w:rFonts w:asciiTheme="minorHAnsi" w:hAnsiTheme="minorHAnsi"/>
          <w:b/>
          <w:bCs/>
          <w:sz w:val="24"/>
          <w:szCs w:val="24"/>
        </w:rPr>
      </w:pPr>
      <w:r w:rsidRPr="00161B09">
        <w:rPr>
          <w:rFonts w:asciiTheme="minorHAnsi" w:hAnsiTheme="minorHAnsi"/>
          <w:b/>
          <w:bCs/>
          <w:sz w:val="24"/>
          <w:szCs w:val="24"/>
        </w:rPr>
        <w:t xml:space="preserve">ΠΙΝΑΚΕΣ ΟΙΚΟΝΟΜΙΚΗΣ ΠΡΟΣΦΟΡΑΣ ΓΙΑ ΤΗΝ ΠΡΟΜΗΘΕΙΑ </w:t>
      </w:r>
      <w:r w:rsidR="004D138E">
        <w:rPr>
          <w:rFonts w:asciiTheme="minorHAnsi" w:hAnsiTheme="minorHAnsi"/>
          <w:b/>
          <w:bCs/>
          <w:sz w:val="24"/>
          <w:szCs w:val="24"/>
        </w:rPr>
        <w:t>ΚΑΥΣΙΜΩΝ</w:t>
      </w:r>
    </w:p>
    <w:p w14:paraId="7419C668" w14:textId="338D5682" w:rsidR="00427908"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Ο Φάκελος Οικονομικής Προσφοράς</w:t>
      </w:r>
      <w:r w:rsidR="00901037" w:rsidRPr="00161B09">
        <w:rPr>
          <w:rFonts w:asciiTheme="minorHAnsi" w:hAnsiTheme="minorHAnsi"/>
          <w:sz w:val="24"/>
          <w:szCs w:val="24"/>
        </w:rPr>
        <w:t xml:space="preserve">, περιλαμβάνει το ποσοστό έκπτωσης </w:t>
      </w:r>
      <w:r w:rsidRPr="00161B09">
        <w:rPr>
          <w:rFonts w:asciiTheme="minorHAnsi" w:hAnsiTheme="minorHAnsi"/>
          <w:sz w:val="24"/>
          <w:szCs w:val="24"/>
        </w:rPr>
        <w:t xml:space="preserve"> για κάθε προσφερόμενο είδος ανά Παράρτημα, όπως αυτά αναφέρονται στους προηγούμ</w:t>
      </w:r>
      <w:r w:rsidR="00901037" w:rsidRPr="00161B09">
        <w:rPr>
          <w:rFonts w:asciiTheme="minorHAnsi" w:hAnsiTheme="minorHAnsi"/>
          <w:sz w:val="24"/>
          <w:szCs w:val="24"/>
        </w:rPr>
        <w:t>ενους πίνακες</w:t>
      </w:r>
      <w:r w:rsidRPr="00161B09">
        <w:rPr>
          <w:rFonts w:asciiTheme="minorHAnsi" w:hAnsiTheme="minorHAnsi"/>
          <w:sz w:val="24"/>
          <w:szCs w:val="24"/>
        </w:rPr>
        <w:t xml:space="preserve">. </w:t>
      </w:r>
    </w:p>
    <w:p w14:paraId="503C9A1C" w14:textId="77777777" w:rsidR="00D02CFC" w:rsidRPr="00161B09" w:rsidRDefault="00D02CFC" w:rsidP="00B47F4C">
      <w:pPr>
        <w:spacing w:after="0" w:line="240" w:lineRule="auto"/>
        <w:jc w:val="both"/>
        <w:rPr>
          <w:rFonts w:asciiTheme="minorHAnsi" w:hAnsiTheme="minorHAnsi"/>
          <w:sz w:val="24"/>
          <w:szCs w:val="24"/>
        </w:rPr>
      </w:pPr>
    </w:p>
    <w:p w14:paraId="0B27D0B3" w14:textId="77777777" w:rsidR="00D02CFC" w:rsidRDefault="00D02CFC" w:rsidP="00B47F4C">
      <w:pPr>
        <w:spacing w:after="0" w:line="240" w:lineRule="auto"/>
        <w:ind w:left="-284"/>
        <w:jc w:val="both"/>
        <w:rPr>
          <w:rFonts w:asciiTheme="minorHAnsi" w:hAnsiTheme="minorHAnsi" w:cs="Arial"/>
          <w:sz w:val="24"/>
          <w:szCs w:val="24"/>
        </w:rPr>
      </w:pPr>
    </w:p>
    <w:p w14:paraId="1BDD791F" w14:textId="6C015BB3" w:rsidR="005941A1" w:rsidRPr="009957D6" w:rsidRDefault="005941A1" w:rsidP="00B47F4C">
      <w:pPr>
        <w:spacing w:after="0" w:line="240" w:lineRule="auto"/>
        <w:ind w:left="-284"/>
        <w:jc w:val="both"/>
        <w:rPr>
          <w:rFonts w:asciiTheme="minorHAnsi" w:hAnsiTheme="minorHAnsi" w:cs="Arial"/>
          <w:b/>
          <w:sz w:val="24"/>
          <w:szCs w:val="24"/>
        </w:rPr>
      </w:pPr>
      <w:r w:rsidRPr="009957D6">
        <w:rPr>
          <w:rFonts w:asciiTheme="minorHAnsi" w:hAnsiTheme="minorHAnsi" w:cs="Arial"/>
          <w:b/>
          <w:sz w:val="24"/>
          <w:szCs w:val="24"/>
        </w:rPr>
        <w:t xml:space="preserve">ΟΙΚΟΝΟΜΙΚΗ ΠΡΟΣΦΟΡΑ </w:t>
      </w:r>
    </w:p>
    <w:p w14:paraId="1A7C5F20" w14:textId="0864FEDA" w:rsidR="002F370F" w:rsidRDefault="002F370F" w:rsidP="00B47F4C">
      <w:pPr>
        <w:spacing w:after="0" w:line="240" w:lineRule="auto"/>
        <w:jc w:val="both"/>
        <w:rPr>
          <w:rFonts w:asciiTheme="minorHAnsi" w:hAnsiTheme="minorHAnsi" w:cs="Arial"/>
          <w:sz w:val="24"/>
          <w:szCs w:val="24"/>
        </w:rPr>
      </w:pPr>
      <w:r w:rsidRPr="00161B09">
        <w:rPr>
          <w:rFonts w:asciiTheme="minorHAnsi" w:hAnsiTheme="minorHAnsi" w:cs="Arial"/>
          <w:sz w:val="24"/>
          <w:szCs w:val="24"/>
        </w:rPr>
        <w:t>Η προσφορά θα κατατεθεί συμπληρώνοντας και το παρακάτω έντυπο οικονομικής προσφοράς που θα υποβληθεί υπογεγραμμένο.</w:t>
      </w:r>
    </w:p>
    <w:p w14:paraId="2591B006" w14:textId="77777777" w:rsidR="00D02CFC" w:rsidRPr="00161B09" w:rsidRDefault="00D02CFC" w:rsidP="00B47F4C">
      <w:pPr>
        <w:spacing w:after="0" w:line="240" w:lineRule="auto"/>
        <w:jc w:val="both"/>
        <w:rPr>
          <w:rFonts w:asciiTheme="minorHAnsi" w:hAnsiTheme="minorHAnsi" w:cs="Arial"/>
          <w:sz w:val="24"/>
          <w:szCs w:val="24"/>
        </w:rPr>
      </w:pPr>
    </w:p>
    <w:p w14:paraId="3059FF54" w14:textId="77777777" w:rsidR="005941A1" w:rsidRPr="00161B09" w:rsidRDefault="005941A1" w:rsidP="00B47F4C">
      <w:pPr>
        <w:spacing w:after="0" w:line="240" w:lineRule="auto"/>
        <w:ind w:left="-284"/>
        <w:jc w:val="both"/>
        <w:rPr>
          <w:rFonts w:asciiTheme="minorHAnsi" w:hAnsiTheme="minorHAnsi" w:cs="Arial"/>
          <w:b/>
          <w:sz w:val="24"/>
          <w:szCs w:val="24"/>
          <w:u w:val="single"/>
        </w:rPr>
      </w:pPr>
      <w:r w:rsidRPr="00161B09">
        <w:rPr>
          <w:rFonts w:asciiTheme="minorHAnsi" w:hAnsiTheme="minorHAnsi" w:cs="Arial"/>
          <w:b/>
          <w:sz w:val="24"/>
          <w:szCs w:val="24"/>
          <w:u w:val="single"/>
        </w:rPr>
        <w:t>ΥΠΟΔΕΙΓΜΑ</w:t>
      </w:r>
    </w:p>
    <w:p w14:paraId="07A515E8" w14:textId="77777777" w:rsidR="005941A1" w:rsidRPr="00161B09" w:rsidRDefault="005941A1" w:rsidP="00B47F4C">
      <w:pPr>
        <w:spacing w:after="0" w:line="240" w:lineRule="auto"/>
        <w:ind w:left="-284"/>
        <w:jc w:val="both"/>
        <w:rPr>
          <w:rFonts w:asciiTheme="minorHAnsi" w:hAnsiTheme="minorHAnsi" w:cs="Arial"/>
          <w:sz w:val="24"/>
          <w:szCs w:val="24"/>
        </w:rPr>
      </w:pPr>
      <w:r w:rsidRPr="00161B09">
        <w:rPr>
          <w:rFonts w:asciiTheme="minorHAnsi" w:hAnsiTheme="minorHAnsi" w:cs="Arial"/>
          <w:sz w:val="24"/>
          <w:szCs w:val="24"/>
        </w:rPr>
        <w:t>Προς: το Κέντρο Κοινωνικής Πρόνοιας Περιφέρειας Ανατολικής Μακεδονίας- Θράκης</w:t>
      </w:r>
    </w:p>
    <w:p w14:paraId="63461755" w14:textId="77777777" w:rsidR="005941A1" w:rsidRPr="00161B09" w:rsidRDefault="005941A1" w:rsidP="00B47F4C">
      <w:pPr>
        <w:spacing w:after="0" w:line="240" w:lineRule="auto"/>
        <w:ind w:left="-284"/>
        <w:jc w:val="both"/>
        <w:rPr>
          <w:rFonts w:asciiTheme="minorHAnsi" w:hAnsiTheme="minorHAnsi" w:cs="Arial"/>
          <w:sz w:val="24"/>
          <w:szCs w:val="24"/>
        </w:rPr>
      </w:pPr>
      <w:r w:rsidRPr="00161B09">
        <w:rPr>
          <w:rFonts w:asciiTheme="minorHAnsi" w:hAnsiTheme="minorHAnsi" w:cs="Arial"/>
          <w:sz w:val="24"/>
          <w:szCs w:val="24"/>
        </w:rPr>
        <w:t>Τέρμα Ιοκάστης – Καβάλα – ΤΚ 65404</w:t>
      </w:r>
    </w:p>
    <w:p w14:paraId="12F9FE9C" w14:textId="77777777" w:rsidR="005941A1" w:rsidRPr="00161B09" w:rsidRDefault="005941A1" w:rsidP="00B47F4C">
      <w:pPr>
        <w:spacing w:after="0" w:line="240" w:lineRule="auto"/>
        <w:ind w:left="-284"/>
        <w:jc w:val="both"/>
        <w:rPr>
          <w:rFonts w:asciiTheme="minorHAnsi" w:hAnsiTheme="minorHAnsi" w:cs="Arial"/>
          <w:sz w:val="24"/>
          <w:szCs w:val="24"/>
        </w:rPr>
      </w:pPr>
      <w:r w:rsidRPr="00161B09">
        <w:rPr>
          <w:rFonts w:asciiTheme="minorHAnsi" w:hAnsiTheme="minorHAnsi" w:cs="Arial"/>
          <w:sz w:val="24"/>
          <w:szCs w:val="24"/>
        </w:rPr>
        <w:t xml:space="preserve">Τμήμα Προμηθειών </w:t>
      </w:r>
    </w:p>
    <w:p w14:paraId="1BA95B46" w14:textId="77777777" w:rsidR="005941A1" w:rsidRPr="00161B09" w:rsidRDefault="005941A1" w:rsidP="00B47F4C">
      <w:pPr>
        <w:pStyle w:val="10"/>
        <w:autoSpaceDE w:val="0"/>
        <w:autoSpaceDN w:val="0"/>
        <w:adjustRightInd w:val="0"/>
        <w:spacing w:after="0" w:line="240" w:lineRule="auto"/>
        <w:ind w:left="-284"/>
        <w:jc w:val="both"/>
        <w:rPr>
          <w:rFonts w:asciiTheme="minorHAnsi" w:hAnsiTheme="minorHAnsi" w:cs="Arial"/>
          <w:sz w:val="24"/>
          <w:szCs w:val="24"/>
        </w:rPr>
      </w:pPr>
      <w:r w:rsidRPr="00161B09">
        <w:rPr>
          <w:rFonts w:asciiTheme="minorHAnsi" w:hAnsiTheme="minorHAnsi" w:cs="Arial"/>
          <w:sz w:val="24"/>
          <w:szCs w:val="24"/>
        </w:rPr>
        <w:t xml:space="preserve">Στοιχεία Υποψήφιου Προμηθευτή </w:t>
      </w:r>
    </w:p>
    <w:p w14:paraId="4B1F5389" w14:textId="77777777" w:rsidR="005941A1" w:rsidRPr="00161B09" w:rsidRDefault="005941A1" w:rsidP="00B47F4C">
      <w:pPr>
        <w:pStyle w:val="10"/>
        <w:autoSpaceDE w:val="0"/>
        <w:autoSpaceDN w:val="0"/>
        <w:adjustRightInd w:val="0"/>
        <w:spacing w:after="0" w:line="240" w:lineRule="auto"/>
        <w:ind w:left="-284"/>
        <w:jc w:val="both"/>
        <w:rPr>
          <w:rFonts w:asciiTheme="minorHAnsi" w:hAnsiTheme="minorHAnsi" w:cs="Arial"/>
          <w:sz w:val="24"/>
          <w:szCs w:val="24"/>
        </w:rPr>
      </w:pPr>
      <w:r w:rsidRPr="00161B09">
        <w:rPr>
          <w:rFonts w:asciiTheme="minorHAnsi" w:hAnsiTheme="minorHAnsi" w:cs="Arial"/>
          <w:sz w:val="24"/>
          <w:szCs w:val="24"/>
        </w:rPr>
        <w:t>Εταιρική Επωνυμία:</w:t>
      </w:r>
    </w:p>
    <w:p w14:paraId="0BD49713" w14:textId="77777777" w:rsidR="005941A1" w:rsidRPr="00161B09" w:rsidRDefault="005941A1" w:rsidP="00B47F4C">
      <w:pPr>
        <w:pStyle w:val="10"/>
        <w:autoSpaceDE w:val="0"/>
        <w:autoSpaceDN w:val="0"/>
        <w:adjustRightInd w:val="0"/>
        <w:spacing w:after="0" w:line="240" w:lineRule="auto"/>
        <w:ind w:left="-284"/>
        <w:jc w:val="both"/>
        <w:rPr>
          <w:rFonts w:asciiTheme="minorHAnsi" w:hAnsiTheme="minorHAnsi" w:cs="Arial"/>
          <w:sz w:val="24"/>
          <w:szCs w:val="24"/>
        </w:rPr>
      </w:pPr>
      <w:r w:rsidRPr="00161B09">
        <w:rPr>
          <w:rFonts w:asciiTheme="minorHAnsi" w:hAnsiTheme="minorHAnsi" w:cs="Arial"/>
          <w:sz w:val="24"/>
          <w:szCs w:val="24"/>
        </w:rPr>
        <w:t>Εταιρική Μορφή :</w:t>
      </w:r>
    </w:p>
    <w:p w14:paraId="75B46162" w14:textId="77777777" w:rsidR="005941A1" w:rsidRPr="00161B09" w:rsidRDefault="005941A1" w:rsidP="00B47F4C">
      <w:pPr>
        <w:pStyle w:val="10"/>
        <w:autoSpaceDE w:val="0"/>
        <w:autoSpaceDN w:val="0"/>
        <w:adjustRightInd w:val="0"/>
        <w:spacing w:after="0" w:line="240" w:lineRule="auto"/>
        <w:ind w:left="-284"/>
        <w:jc w:val="both"/>
        <w:rPr>
          <w:rFonts w:asciiTheme="minorHAnsi" w:hAnsiTheme="minorHAnsi" w:cs="Arial"/>
          <w:sz w:val="24"/>
          <w:szCs w:val="24"/>
        </w:rPr>
      </w:pPr>
      <w:r w:rsidRPr="00161B09">
        <w:rPr>
          <w:rFonts w:asciiTheme="minorHAnsi" w:hAnsiTheme="minorHAnsi" w:cs="Arial"/>
          <w:sz w:val="24"/>
          <w:szCs w:val="24"/>
        </w:rPr>
        <w:t>Επαγγελματική Δραστηριότητα:</w:t>
      </w:r>
    </w:p>
    <w:p w14:paraId="2408D042" w14:textId="77777777" w:rsidR="005941A1" w:rsidRPr="00161B09" w:rsidRDefault="005941A1" w:rsidP="00B47F4C">
      <w:pPr>
        <w:pStyle w:val="10"/>
        <w:autoSpaceDE w:val="0"/>
        <w:autoSpaceDN w:val="0"/>
        <w:adjustRightInd w:val="0"/>
        <w:spacing w:after="0" w:line="240" w:lineRule="auto"/>
        <w:ind w:left="-284"/>
        <w:jc w:val="both"/>
        <w:rPr>
          <w:rFonts w:asciiTheme="minorHAnsi" w:hAnsiTheme="minorHAnsi" w:cs="Arial"/>
          <w:sz w:val="24"/>
          <w:szCs w:val="24"/>
        </w:rPr>
      </w:pPr>
      <w:r w:rsidRPr="00161B09">
        <w:rPr>
          <w:rFonts w:asciiTheme="minorHAnsi" w:hAnsiTheme="minorHAnsi" w:cs="Arial"/>
          <w:sz w:val="24"/>
          <w:szCs w:val="24"/>
        </w:rPr>
        <w:t>Ονοματεπώνυμο Νόμιμου Εκπροσώπου:</w:t>
      </w:r>
    </w:p>
    <w:p w14:paraId="012A3DEF" w14:textId="77777777" w:rsidR="005941A1" w:rsidRPr="00161B09" w:rsidRDefault="005941A1" w:rsidP="00B47F4C">
      <w:pPr>
        <w:pStyle w:val="10"/>
        <w:autoSpaceDE w:val="0"/>
        <w:autoSpaceDN w:val="0"/>
        <w:adjustRightInd w:val="0"/>
        <w:spacing w:after="0" w:line="240" w:lineRule="auto"/>
        <w:ind w:left="-284"/>
        <w:jc w:val="both"/>
        <w:rPr>
          <w:rFonts w:asciiTheme="minorHAnsi" w:hAnsiTheme="minorHAnsi" w:cs="Arial"/>
          <w:sz w:val="24"/>
          <w:szCs w:val="24"/>
        </w:rPr>
      </w:pPr>
      <w:r w:rsidRPr="00161B09">
        <w:rPr>
          <w:rFonts w:asciiTheme="minorHAnsi" w:hAnsiTheme="minorHAnsi" w:cs="Arial"/>
          <w:sz w:val="24"/>
          <w:szCs w:val="24"/>
        </w:rPr>
        <w:t>Α.Φ.Μ.:………………………………Δ.Ο.Υ.: ………………………..</w:t>
      </w:r>
    </w:p>
    <w:p w14:paraId="4C96B804" w14:textId="77777777" w:rsidR="005941A1" w:rsidRPr="00161B09" w:rsidRDefault="005941A1" w:rsidP="00B47F4C">
      <w:pPr>
        <w:pStyle w:val="10"/>
        <w:autoSpaceDE w:val="0"/>
        <w:autoSpaceDN w:val="0"/>
        <w:adjustRightInd w:val="0"/>
        <w:spacing w:after="0" w:line="240" w:lineRule="auto"/>
        <w:ind w:left="-284"/>
        <w:jc w:val="both"/>
        <w:rPr>
          <w:rFonts w:asciiTheme="minorHAnsi" w:hAnsiTheme="minorHAnsi" w:cs="Arial"/>
          <w:sz w:val="24"/>
          <w:szCs w:val="24"/>
        </w:rPr>
      </w:pPr>
      <w:r w:rsidRPr="00161B09">
        <w:rPr>
          <w:rFonts w:asciiTheme="minorHAnsi" w:hAnsiTheme="minorHAnsi" w:cs="Arial"/>
          <w:sz w:val="24"/>
          <w:szCs w:val="24"/>
        </w:rPr>
        <w:t>Διεύθυνση:……………………………………………. Πόλη: …………………………………….</w:t>
      </w:r>
    </w:p>
    <w:p w14:paraId="4D1E4227" w14:textId="77777777" w:rsidR="005941A1" w:rsidRPr="00161B09" w:rsidRDefault="005941A1" w:rsidP="00B47F4C">
      <w:pPr>
        <w:pStyle w:val="10"/>
        <w:autoSpaceDE w:val="0"/>
        <w:autoSpaceDN w:val="0"/>
        <w:adjustRightInd w:val="0"/>
        <w:spacing w:after="0" w:line="240" w:lineRule="auto"/>
        <w:ind w:left="-284"/>
        <w:jc w:val="both"/>
        <w:rPr>
          <w:rFonts w:asciiTheme="minorHAnsi" w:hAnsiTheme="minorHAnsi" w:cs="Arial"/>
          <w:sz w:val="24"/>
          <w:szCs w:val="24"/>
        </w:rPr>
      </w:pPr>
      <w:r w:rsidRPr="00161B09">
        <w:rPr>
          <w:rFonts w:asciiTheme="minorHAnsi" w:hAnsiTheme="minorHAnsi" w:cs="Arial"/>
          <w:sz w:val="24"/>
          <w:szCs w:val="24"/>
        </w:rPr>
        <w:t>Τηλέφωνο:</w:t>
      </w:r>
    </w:p>
    <w:p w14:paraId="1CDCA92A" w14:textId="77777777" w:rsidR="005941A1" w:rsidRPr="00161B09" w:rsidRDefault="005941A1" w:rsidP="00B47F4C">
      <w:pPr>
        <w:pStyle w:val="10"/>
        <w:autoSpaceDE w:val="0"/>
        <w:autoSpaceDN w:val="0"/>
        <w:adjustRightInd w:val="0"/>
        <w:spacing w:after="0" w:line="240" w:lineRule="auto"/>
        <w:ind w:left="-284"/>
        <w:jc w:val="both"/>
        <w:rPr>
          <w:rFonts w:asciiTheme="minorHAnsi" w:hAnsiTheme="minorHAnsi" w:cs="Arial"/>
          <w:sz w:val="24"/>
          <w:szCs w:val="24"/>
        </w:rPr>
      </w:pPr>
      <w:r w:rsidRPr="00161B09">
        <w:rPr>
          <w:rFonts w:asciiTheme="minorHAnsi" w:hAnsiTheme="minorHAnsi" w:cs="Arial"/>
          <w:sz w:val="24"/>
          <w:szCs w:val="24"/>
          <w:lang w:val="en-US"/>
        </w:rPr>
        <w:t>Fax</w:t>
      </w:r>
      <w:r w:rsidRPr="00161B09">
        <w:rPr>
          <w:rFonts w:asciiTheme="minorHAnsi" w:hAnsiTheme="minorHAnsi" w:cs="Arial"/>
          <w:sz w:val="24"/>
          <w:szCs w:val="24"/>
        </w:rPr>
        <w:t>:</w:t>
      </w:r>
    </w:p>
    <w:p w14:paraId="58525F50" w14:textId="77777777" w:rsidR="005941A1" w:rsidRPr="00161B09" w:rsidRDefault="005941A1" w:rsidP="00B47F4C">
      <w:pPr>
        <w:pStyle w:val="10"/>
        <w:autoSpaceDE w:val="0"/>
        <w:autoSpaceDN w:val="0"/>
        <w:adjustRightInd w:val="0"/>
        <w:spacing w:after="0" w:line="240" w:lineRule="auto"/>
        <w:ind w:left="-284"/>
        <w:jc w:val="both"/>
        <w:rPr>
          <w:rFonts w:asciiTheme="minorHAnsi" w:hAnsiTheme="minorHAnsi" w:cs="Arial"/>
          <w:sz w:val="24"/>
          <w:szCs w:val="24"/>
        </w:rPr>
      </w:pPr>
      <w:r w:rsidRPr="00161B09">
        <w:rPr>
          <w:rFonts w:asciiTheme="minorHAnsi" w:hAnsiTheme="minorHAnsi" w:cs="Arial"/>
          <w:sz w:val="24"/>
          <w:szCs w:val="24"/>
          <w:lang w:val="en-US"/>
        </w:rPr>
        <w:t>Email</w:t>
      </w:r>
      <w:r w:rsidRPr="00161B09">
        <w:rPr>
          <w:rFonts w:asciiTheme="minorHAnsi" w:hAnsiTheme="minorHAnsi" w:cs="Arial"/>
          <w:sz w:val="24"/>
          <w:szCs w:val="24"/>
        </w:rPr>
        <w:t>:</w:t>
      </w:r>
    </w:p>
    <w:p w14:paraId="6B1F5C99" w14:textId="16EA6973" w:rsidR="005941A1" w:rsidRDefault="005941A1" w:rsidP="00B47F4C">
      <w:pPr>
        <w:pStyle w:val="10"/>
        <w:autoSpaceDE w:val="0"/>
        <w:autoSpaceDN w:val="0"/>
        <w:adjustRightInd w:val="0"/>
        <w:spacing w:after="0" w:line="240" w:lineRule="auto"/>
        <w:ind w:left="-284"/>
        <w:jc w:val="both"/>
        <w:rPr>
          <w:rFonts w:asciiTheme="minorHAnsi" w:hAnsiTheme="minorHAnsi"/>
          <w:sz w:val="24"/>
          <w:szCs w:val="24"/>
        </w:rPr>
      </w:pPr>
      <w:r w:rsidRPr="00161B09">
        <w:rPr>
          <w:rFonts w:asciiTheme="minorHAnsi" w:hAnsiTheme="minorHAnsi" w:cs="Arial"/>
          <w:sz w:val="24"/>
          <w:szCs w:val="24"/>
        </w:rPr>
        <w:t xml:space="preserve">Ο υπογράφων …………………………………………….. δηλώνω ότι για την προμήθεια </w:t>
      </w:r>
      <w:r w:rsidR="00901037" w:rsidRPr="00161B09">
        <w:rPr>
          <w:rFonts w:asciiTheme="minorHAnsi" w:hAnsiTheme="minorHAnsi"/>
          <w:sz w:val="24"/>
          <w:szCs w:val="24"/>
        </w:rPr>
        <w:t xml:space="preserve">Υγρών Καυσίμων </w:t>
      </w:r>
      <w:r w:rsidRPr="00161B09">
        <w:rPr>
          <w:rFonts w:asciiTheme="minorHAnsi" w:hAnsiTheme="minorHAnsi"/>
          <w:sz w:val="24"/>
          <w:szCs w:val="24"/>
        </w:rPr>
        <w:t>κίνησης</w:t>
      </w:r>
      <w:r w:rsidR="00901037" w:rsidRPr="00161B09">
        <w:rPr>
          <w:rFonts w:asciiTheme="minorHAnsi" w:hAnsiTheme="minorHAnsi"/>
          <w:sz w:val="24"/>
          <w:szCs w:val="24"/>
        </w:rPr>
        <w:t xml:space="preserve"> </w:t>
      </w:r>
      <w:r w:rsidRPr="00161B09">
        <w:rPr>
          <w:rFonts w:asciiTheme="minorHAnsi" w:hAnsiTheme="minorHAnsi"/>
          <w:sz w:val="24"/>
          <w:szCs w:val="24"/>
        </w:rPr>
        <w:t xml:space="preserve">   </w:t>
      </w:r>
      <w:r w:rsidR="00901037" w:rsidRPr="00161B09">
        <w:rPr>
          <w:rFonts w:asciiTheme="minorHAnsi" w:hAnsiTheme="minorHAnsi"/>
          <w:sz w:val="24"/>
          <w:szCs w:val="24"/>
        </w:rPr>
        <w:t xml:space="preserve">(πετρέλαιο κίνηση – βενζίνη αμόλυβδη) </w:t>
      </w:r>
      <w:r w:rsidRPr="00161B09">
        <w:rPr>
          <w:rFonts w:asciiTheme="minorHAnsi" w:hAnsiTheme="minorHAnsi"/>
          <w:sz w:val="24"/>
          <w:szCs w:val="24"/>
        </w:rPr>
        <w:t xml:space="preserve">(διαγράφεται το είδος ανάλογα με την προσφορά)  για την κάλυψη αναγκών του Παραρτήματος ……………………………………. του Κέντρου Κοινωνικής Πρόνοιας Περιφέρειας  Ανατολικής Μακεδονίας και Θράκης) , </w:t>
      </w:r>
      <w:r w:rsidR="002A049E">
        <w:rPr>
          <w:rFonts w:asciiTheme="minorHAnsi" w:hAnsiTheme="minorHAnsi"/>
          <w:sz w:val="24"/>
          <w:szCs w:val="24"/>
        </w:rPr>
        <w:t>όπως περιγράφονται στην αριθ. 02/201</w:t>
      </w:r>
      <w:r w:rsidR="00EB7E0B">
        <w:rPr>
          <w:rFonts w:asciiTheme="minorHAnsi" w:hAnsiTheme="minorHAnsi"/>
          <w:sz w:val="24"/>
          <w:szCs w:val="24"/>
        </w:rPr>
        <w:t>9</w:t>
      </w:r>
      <w:r w:rsidRPr="00161B09">
        <w:rPr>
          <w:rFonts w:asciiTheme="minorHAnsi" w:hAnsiTheme="minorHAnsi"/>
          <w:sz w:val="24"/>
          <w:szCs w:val="24"/>
        </w:rPr>
        <w:t xml:space="preserve"> διακήρυξη, και στους όρους της πρόσκλησης εκδήλωσης ενδιαφέροντος , </w:t>
      </w:r>
      <w:r w:rsidRPr="00161B09">
        <w:rPr>
          <w:rFonts w:asciiTheme="minorHAnsi" w:hAnsiTheme="minorHAnsi"/>
          <w:b/>
          <w:sz w:val="24"/>
          <w:szCs w:val="24"/>
        </w:rPr>
        <w:t>τους οποίους έλαβα γνώση και αποδέχομαι ανεπιφύλακτα</w:t>
      </w:r>
      <w:r w:rsidRPr="00161B09">
        <w:rPr>
          <w:rFonts w:asciiTheme="minorHAnsi" w:hAnsiTheme="minorHAnsi"/>
          <w:sz w:val="24"/>
          <w:szCs w:val="24"/>
        </w:rPr>
        <w:t xml:space="preserve">, υποβάλλω οικονομική προσφορά ως εξής: </w:t>
      </w:r>
      <w:r w:rsidRPr="00161B09">
        <w:rPr>
          <w:rFonts w:asciiTheme="minorHAnsi" w:hAnsiTheme="minorHAnsi"/>
          <w:color w:val="FF0000"/>
          <w:sz w:val="24"/>
          <w:szCs w:val="24"/>
        </w:rPr>
        <w:t xml:space="preserve"> </w:t>
      </w:r>
      <w:r w:rsidRPr="00161B09">
        <w:rPr>
          <w:rFonts w:asciiTheme="minorHAnsi" w:hAnsiTheme="minorHAnsi"/>
          <w:sz w:val="24"/>
          <w:szCs w:val="24"/>
        </w:rPr>
        <w:t xml:space="preserve"> </w:t>
      </w:r>
    </w:p>
    <w:p w14:paraId="27CC2ED2" w14:textId="77777777" w:rsidR="000571F9" w:rsidRPr="00161B09" w:rsidRDefault="000571F9" w:rsidP="00B47F4C">
      <w:pPr>
        <w:pStyle w:val="10"/>
        <w:autoSpaceDE w:val="0"/>
        <w:autoSpaceDN w:val="0"/>
        <w:adjustRightInd w:val="0"/>
        <w:spacing w:after="0" w:line="240" w:lineRule="auto"/>
        <w:ind w:left="-284"/>
        <w:jc w:val="both"/>
        <w:rPr>
          <w:rFonts w:asciiTheme="minorHAnsi" w:hAnsiTheme="minorHAnsi" w:cs="Arial"/>
          <w:sz w:val="24"/>
          <w:szCs w:val="24"/>
        </w:rPr>
      </w:pPr>
    </w:p>
    <w:tbl>
      <w:tblPr>
        <w:tblStyle w:val="ac"/>
        <w:tblW w:w="5000" w:type="pct"/>
        <w:tblLook w:val="04A0" w:firstRow="1" w:lastRow="0" w:firstColumn="1" w:lastColumn="0" w:noHBand="0" w:noVBand="1"/>
      </w:tblPr>
      <w:tblGrid>
        <w:gridCol w:w="4512"/>
        <w:gridCol w:w="4512"/>
      </w:tblGrid>
      <w:tr w:rsidR="005941A1" w:rsidRPr="00161B09" w14:paraId="55A3C25A" w14:textId="77777777" w:rsidTr="00AD3462">
        <w:tc>
          <w:tcPr>
            <w:tcW w:w="5000" w:type="pct"/>
            <w:gridSpan w:val="2"/>
          </w:tcPr>
          <w:p w14:paraId="2F119276" w14:textId="36374AA9" w:rsidR="005941A1" w:rsidRPr="00161B09" w:rsidRDefault="005941A1" w:rsidP="000571F9">
            <w:pPr>
              <w:ind w:left="-284"/>
              <w:jc w:val="center"/>
              <w:rPr>
                <w:rFonts w:asciiTheme="minorHAnsi" w:hAnsiTheme="minorHAnsi" w:cs="Arial"/>
                <w:sz w:val="24"/>
                <w:szCs w:val="24"/>
              </w:rPr>
            </w:pPr>
            <w:r w:rsidRPr="00161B09">
              <w:rPr>
                <w:rFonts w:asciiTheme="minorHAnsi" w:hAnsiTheme="minorHAnsi" w:cs="Arial"/>
                <w:sz w:val="24"/>
                <w:szCs w:val="24"/>
              </w:rPr>
              <w:t>Πίνακας Οικονομικής Προσφοράς Προμήθειας  Υγρών καυσίμων</w:t>
            </w:r>
          </w:p>
          <w:p w14:paraId="502C7C27" w14:textId="75BC5CCB" w:rsidR="005941A1" w:rsidRPr="00161B09" w:rsidRDefault="002A049E" w:rsidP="000571F9">
            <w:pPr>
              <w:ind w:left="-284"/>
              <w:jc w:val="center"/>
              <w:rPr>
                <w:rFonts w:asciiTheme="minorHAnsi" w:hAnsiTheme="minorHAnsi" w:cs="Arial"/>
                <w:sz w:val="24"/>
                <w:szCs w:val="24"/>
              </w:rPr>
            </w:pPr>
            <w:r>
              <w:rPr>
                <w:rFonts w:asciiTheme="minorHAnsi" w:hAnsiTheme="minorHAnsi" w:cs="Arial"/>
                <w:sz w:val="24"/>
                <w:szCs w:val="24"/>
              </w:rPr>
              <w:t>Σύμφωνα</w:t>
            </w:r>
            <w:r w:rsidR="00CB32E9">
              <w:rPr>
                <w:rFonts w:asciiTheme="minorHAnsi" w:hAnsiTheme="minorHAnsi" w:cs="Arial"/>
                <w:sz w:val="24"/>
                <w:szCs w:val="24"/>
              </w:rPr>
              <w:t xml:space="preserve"> με τα οριζόμενα της 0</w:t>
            </w:r>
            <w:r w:rsidR="00EB7E0B">
              <w:rPr>
                <w:rFonts w:asciiTheme="minorHAnsi" w:hAnsiTheme="minorHAnsi" w:cs="Arial"/>
                <w:sz w:val="24"/>
                <w:szCs w:val="24"/>
              </w:rPr>
              <w:t>2</w:t>
            </w:r>
            <w:r w:rsidR="005941A1" w:rsidRPr="00161B09">
              <w:rPr>
                <w:rFonts w:asciiTheme="minorHAnsi" w:hAnsiTheme="minorHAnsi" w:cs="Arial"/>
                <w:sz w:val="24"/>
                <w:szCs w:val="24"/>
              </w:rPr>
              <w:t>/201</w:t>
            </w:r>
            <w:r w:rsidR="00EB7E0B">
              <w:rPr>
                <w:rFonts w:asciiTheme="minorHAnsi" w:hAnsiTheme="minorHAnsi" w:cs="Arial"/>
                <w:sz w:val="24"/>
                <w:szCs w:val="24"/>
              </w:rPr>
              <w:t>9</w:t>
            </w:r>
            <w:r w:rsidR="005941A1" w:rsidRPr="00161B09">
              <w:rPr>
                <w:rFonts w:asciiTheme="minorHAnsi" w:hAnsiTheme="minorHAnsi" w:cs="Arial"/>
                <w:sz w:val="24"/>
                <w:szCs w:val="24"/>
              </w:rPr>
              <w:t xml:space="preserve"> διακήρυξης</w:t>
            </w:r>
          </w:p>
        </w:tc>
      </w:tr>
      <w:tr w:rsidR="005941A1" w:rsidRPr="00161B09" w14:paraId="5E2607BB" w14:textId="77777777" w:rsidTr="00AD3462">
        <w:tc>
          <w:tcPr>
            <w:tcW w:w="2500" w:type="pct"/>
          </w:tcPr>
          <w:p w14:paraId="0663DCE7" w14:textId="55418B21" w:rsidR="005941A1" w:rsidRPr="00161B09" w:rsidRDefault="00CB32E9" w:rsidP="00B47F4C">
            <w:pPr>
              <w:ind w:left="-284"/>
              <w:jc w:val="both"/>
              <w:rPr>
                <w:rFonts w:asciiTheme="minorHAnsi" w:hAnsiTheme="minorHAnsi" w:cs="Arial"/>
                <w:sz w:val="24"/>
                <w:szCs w:val="24"/>
              </w:rPr>
            </w:pPr>
            <w:r>
              <w:rPr>
                <w:rFonts w:asciiTheme="minorHAnsi" w:hAnsiTheme="minorHAnsi" w:cs="Arial"/>
                <w:sz w:val="24"/>
                <w:szCs w:val="24"/>
              </w:rPr>
              <w:t xml:space="preserve">     </w:t>
            </w:r>
            <w:r w:rsidR="005941A1" w:rsidRPr="00161B09">
              <w:rPr>
                <w:rFonts w:asciiTheme="minorHAnsi" w:hAnsiTheme="minorHAnsi" w:cs="Arial"/>
                <w:sz w:val="24"/>
                <w:szCs w:val="24"/>
              </w:rPr>
              <w:t xml:space="preserve">ΕΙΔΟΣ </w:t>
            </w:r>
            <w:r>
              <w:rPr>
                <w:rFonts w:asciiTheme="minorHAnsi" w:hAnsiTheme="minorHAnsi" w:cs="Arial"/>
                <w:sz w:val="24"/>
                <w:szCs w:val="24"/>
              </w:rPr>
              <w:t xml:space="preserve">   </w:t>
            </w:r>
          </w:p>
        </w:tc>
        <w:tc>
          <w:tcPr>
            <w:tcW w:w="2500" w:type="pct"/>
          </w:tcPr>
          <w:p w14:paraId="401E341A" w14:textId="2B858EF2" w:rsidR="005941A1" w:rsidRPr="00161B09" w:rsidRDefault="00CB32E9" w:rsidP="00CB32E9">
            <w:pPr>
              <w:ind w:left="-284"/>
              <w:jc w:val="both"/>
              <w:rPr>
                <w:rFonts w:asciiTheme="minorHAnsi" w:hAnsiTheme="minorHAnsi" w:cs="Arial"/>
                <w:sz w:val="24"/>
                <w:szCs w:val="24"/>
              </w:rPr>
            </w:pPr>
            <w:r>
              <w:rPr>
                <w:rFonts w:asciiTheme="minorHAnsi" w:hAnsiTheme="minorHAnsi" w:cs="Arial"/>
                <w:sz w:val="24"/>
                <w:szCs w:val="24"/>
              </w:rPr>
              <w:t xml:space="preserve">       </w:t>
            </w:r>
            <w:r w:rsidR="005941A1" w:rsidRPr="00161B09">
              <w:rPr>
                <w:rFonts w:asciiTheme="minorHAnsi" w:hAnsiTheme="minorHAnsi" w:cs="Arial"/>
                <w:sz w:val="24"/>
                <w:szCs w:val="24"/>
              </w:rPr>
              <w:t xml:space="preserve">ΠΟΣΟΣΤΟ ΕΚΠΤΩΣΗΣ </w:t>
            </w:r>
          </w:p>
          <w:p w14:paraId="61C1AD66" w14:textId="77777777" w:rsidR="005941A1" w:rsidRPr="00161B09" w:rsidRDefault="005941A1" w:rsidP="00B47F4C">
            <w:pPr>
              <w:ind w:left="-284"/>
              <w:jc w:val="both"/>
              <w:rPr>
                <w:rFonts w:asciiTheme="minorHAnsi" w:hAnsiTheme="minorHAnsi" w:cs="Arial"/>
                <w:sz w:val="24"/>
                <w:szCs w:val="24"/>
              </w:rPr>
            </w:pPr>
          </w:p>
        </w:tc>
      </w:tr>
      <w:tr w:rsidR="005941A1" w:rsidRPr="00161B09" w14:paraId="3C8E8F2F" w14:textId="77777777" w:rsidTr="00AD3462">
        <w:tc>
          <w:tcPr>
            <w:tcW w:w="2500" w:type="pct"/>
          </w:tcPr>
          <w:p w14:paraId="74037D6D" w14:textId="77777777" w:rsidR="005941A1" w:rsidRPr="00161B09" w:rsidRDefault="005941A1" w:rsidP="00B47F4C">
            <w:pPr>
              <w:ind w:left="-284"/>
              <w:jc w:val="both"/>
              <w:rPr>
                <w:rFonts w:asciiTheme="minorHAnsi" w:hAnsiTheme="minorHAnsi" w:cs="Arial"/>
                <w:sz w:val="24"/>
                <w:szCs w:val="24"/>
              </w:rPr>
            </w:pPr>
          </w:p>
        </w:tc>
        <w:tc>
          <w:tcPr>
            <w:tcW w:w="2500" w:type="pct"/>
          </w:tcPr>
          <w:p w14:paraId="44EFBF66" w14:textId="77777777" w:rsidR="005941A1" w:rsidRPr="00161B09" w:rsidRDefault="005941A1" w:rsidP="00B47F4C">
            <w:pPr>
              <w:ind w:left="-284"/>
              <w:jc w:val="both"/>
              <w:rPr>
                <w:rFonts w:asciiTheme="minorHAnsi" w:hAnsiTheme="minorHAnsi" w:cs="Arial"/>
                <w:sz w:val="24"/>
                <w:szCs w:val="24"/>
              </w:rPr>
            </w:pPr>
          </w:p>
        </w:tc>
      </w:tr>
    </w:tbl>
    <w:p w14:paraId="4417E3D4" w14:textId="77777777" w:rsidR="005941A1" w:rsidRPr="00161B09" w:rsidRDefault="005941A1" w:rsidP="00B47F4C">
      <w:pPr>
        <w:spacing w:after="0" w:line="240" w:lineRule="auto"/>
        <w:ind w:left="-284"/>
        <w:jc w:val="both"/>
        <w:rPr>
          <w:rFonts w:asciiTheme="minorHAnsi" w:hAnsiTheme="minorHAnsi" w:cs="Arial"/>
          <w:b/>
          <w:sz w:val="24"/>
          <w:szCs w:val="24"/>
        </w:rPr>
      </w:pPr>
    </w:p>
    <w:p w14:paraId="638C091D" w14:textId="77777777" w:rsidR="005941A1" w:rsidRPr="00CB32E9" w:rsidRDefault="005941A1" w:rsidP="00B47F4C">
      <w:pPr>
        <w:spacing w:after="0" w:line="240" w:lineRule="auto"/>
        <w:ind w:left="-284"/>
        <w:jc w:val="both"/>
        <w:rPr>
          <w:rFonts w:asciiTheme="minorHAnsi" w:hAnsiTheme="minorHAnsi" w:cs="Arial"/>
          <w:sz w:val="24"/>
          <w:szCs w:val="24"/>
        </w:rPr>
      </w:pPr>
      <w:r w:rsidRPr="00CB32E9">
        <w:rPr>
          <w:rFonts w:asciiTheme="minorHAnsi" w:hAnsiTheme="minorHAnsi" w:cs="Arial"/>
          <w:sz w:val="24"/>
          <w:szCs w:val="24"/>
        </w:rPr>
        <w:t>Ημερομηνία : ………………………..</w:t>
      </w:r>
      <w:r w:rsidRPr="00CB32E9">
        <w:rPr>
          <w:rFonts w:asciiTheme="minorHAnsi" w:hAnsiTheme="minorHAnsi" w:cs="Arial"/>
          <w:sz w:val="24"/>
          <w:szCs w:val="24"/>
        </w:rPr>
        <w:tab/>
      </w:r>
      <w:r w:rsidRPr="00CB32E9">
        <w:rPr>
          <w:rFonts w:asciiTheme="minorHAnsi" w:hAnsiTheme="minorHAnsi" w:cs="Arial"/>
          <w:sz w:val="24"/>
          <w:szCs w:val="24"/>
        </w:rPr>
        <w:tab/>
      </w:r>
      <w:r w:rsidRPr="00CB32E9">
        <w:rPr>
          <w:rFonts w:asciiTheme="minorHAnsi" w:hAnsiTheme="minorHAnsi" w:cs="Arial"/>
          <w:sz w:val="24"/>
          <w:szCs w:val="24"/>
        </w:rPr>
        <w:tab/>
      </w:r>
      <w:r w:rsidRPr="00CB32E9">
        <w:rPr>
          <w:rFonts w:asciiTheme="minorHAnsi" w:hAnsiTheme="minorHAnsi" w:cs="Arial"/>
          <w:sz w:val="24"/>
          <w:szCs w:val="24"/>
        </w:rPr>
        <w:tab/>
        <w:t xml:space="preserve">Για τον υποψήφιο Προμηθευτή </w:t>
      </w:r>
    </w:p>
    <w:p w14:paraId="0E469A38" w14:textId="77777777" w:rsidR="005941A1" w:rsidRPr="00CB32E9" w:rsidRDefault="005941A1" w:rsidP="00B47F4C">
      <w:pPr>
        <w:spacing w:after="0" w:line="240" w:lineRule="auto"/>
        <w:ind w:left="-284"/>
        <w:jc w:val="both"/>
        <w:rPr>
          <w:rFonts w:asciiTheme="minorHAnsi" w:hAnsiTheme="minorHAnsi" w:cs="Arial"/>
          <w:sz w:val="24"/>
          <w:szCs w:val="24"/>
        </w:rPr>
      </w:pPr>
      <w:r w:rsidRPr="00CB32E9">
        <w:rPr>
          <w:rFonts w:asciiTheme="minorHAnsi" w:hAnsiTheme="minorHAnsi" w:cs="Arial"/>
          <w:sz w:val="24"/>
          <w:szCs w:val="24"/>
        </w:rPr>
        <w:tab/>
      </w:r>
      <w:r w:rsidRPr="00CB32E9">
        <w:rPr>
          <w:rFonts w:asciiTheme="minorHAnsi" w:hAnsiTheme="minorHAnsi" w:cs="Arial"/>
          <w:sz w:val="24"/>
          <w:szCs w:val="24"/>
        </w:rPr>
        <w:tab/>
      </w:r>
      <w:r w:rsidRPr="00CB32E9">
        <w:rPr>
          <w:rFonts w:asciiTheme="minorHAnsi" w:hAnsiTheme="minorHAnsi" w:cs="Arial"/>
          <w:sz w:val="24"/>
          <w:szCs w:val="24"/>
        </w:rPr>
        <w:tab/>
      </w:r>
      <w:r w:rsidRPr="00CB32E9">
        <w:rPr>
          <w:rFonts w:asciiTheme="minorHAnsi" w:hAnsiTheme="minorHAnsi" w:cs="Arial"/>
          <w:sz w:val="24"/>
          <w:szCs w:val="24"/>
        </w:rPr>
        <w:tab/>
      </w:r>
      <w:r w:rsidRPr="00CB32E9">
        <w:rPr>
          <w:rFonts w:asciiTheme="minorHAnsi" w:hAnsiTheme="minorHAnsi" w:cs="Arial"/>
          <w:sz w:val="24"/>
          <w:szCs w:val="24"/>
        </w:rPr>
        <w:tab/>
      </w:r>
      <w:r w:rsidRPr="00CB32E9">
        <w:rPr>
          <w:rFonts w:asciiTheme="minorHAnsi" w:hAnsiTheme="minorHAnsi" w:cs="Arial"/>
          <w:sz w:val="24"/>
          <w:szCs w:val="24"/>
        </w:rPr>
        <w:tab/>
      </w:r>
      <w:r w:rsidRPr="00CB32E9">
        <w:rPr>
          <w:rFonts w:asciiTheme="minorHAnsi" w:hAnsiTheme="minorHAnsi" w:cs="Arial"/>
          <w:sz w:val="24"/>
          <w:szCs w:val="24"/>
        </w:rPr>
        <w:tab/>
      </w:r>
      <w:r w:rsidRPr="00CB32E9">
        <w:rPr>
          <w:rFonts w:asciiTheme="minorHAnsi" w:hAnsiTheme="minorHAnsi" w:cs="Arial"/>
          <w:sz w:val="24"/>
          <w:szCs w:val="24"/>
        </w:rPr>
        <w:tab/>
        <w:t xml:space="preserve">        Σφραγίδα / Υπογραφή</w:t>
      </w:r>
    </w:p>
    <w:p w14:paraId="45971369" w14:textId="0464907E" w:rsidR="005941A1" w:rsidRPr="00CB32E9" w:rsidRDefault="005941A1" w:rsidP="00B47F4C">
      <w:pPr>
        <w:spacing w:after="0" w:line="240" w:lineRule="auto"/>
        <w:ind w:left="-284"/>
        <w:jc w:val="both"/>
        <w:rPr>
          <w:rFonts w:asciiTheme="minorHAnsi" w:hAnsiTheme="minorHAnsi" w:cs="Arial"/>
          <w:sz w:val="24"/>
          <w:szCs w:val="24"/>
        </w:rPr>
      </w:pPr>
      <w:r w:rsidRPr="00CB32E9">
        <w:rPr>
          <w:rFonts w:asciiTheme="minorHAnsi" w:hAnsiTheme="minorHAnsi" w:cs="Arial"/>
          <w:sz w:val="24"/>
          <w:szCs w:val="24"/>
        </w:rPr>
        <w:lastRenderedPageBreak/>
        <w:tab/>
      </w:r>
      <w:r w:rsidRPr="00CB32E9">
        <w:rPr>
          <w:rFonts w:asciiTheme="minorHAnsi" w:hAnsiTheme="minorHAnsi" w:cs="Arial"/>
          <w:sz w:val="24"/>
          <w:szCs w:val="24"/>
        </w:rPr>
        <w:tab/>
      </w:r>
      <w:r w:rsidRPr="00CB32E9">
        <w:rPr>
          <w:rFonts w:asciiTheme="minorHAnsi" w:hAnsiTheme="minorHAnsi" w:cs="Arial"/>
          <w:sz w:val="24"/>
          <w:szCs w:val="24"/>
        </w:rPr>
        <w:tab/>
      </w:r>
      <w:r w:rsidRPr="00CB32E9">
        <w:rPr>
          <w:rFonts w:asciiTheme="minorHAnsi" w:hAnsiTheme="minorHAnsi" w:cs="Arial"/>
          <w:sz w:val="24"/>
          <w:szCs w:val="24"/>
        </w:rPr>
        <w:tab/>
      </w:r>
      <w:r w:rsidRPr="00CB32E9">
        <w:rPr>
          <w:rFonts w:asciiTheme="minorHAnsi" w:hAnsiTheme="minorHAnsi" w:cs="Arial"/>
          <w:sz w:val="24"/>
          <w:szCs w:val="24"/>
        </w:rPr>
        <w:tab/>
      </w:r>
      <w:r w:rsidRPr="00CB32E9">
        <w:rPr>
          <w:rFonts w:asciiTheme="minorHAnsi" w:hAnsiTheme="minorHAnsi" w:cs="Arial"/>
          <w:sz w:val="24"/>
          <w:szCs w:val="24"/>
        </w:rPr>
        <w:tab/>
      </w:r>
      <w:r w:rsidRPr="00CB32E9">
        <w:rPr>
          <w:rFonts w:asciiTheme="minorHAnsi" w:hAnsiTheme="minorHAnsi" w:cs="Arial"/>
          <w:sz w:val="24"/>
          <w:szCs w:val="24"/>
        </w:rPr>
        <w:tab/>
      </w:r>
      <w:r w:rsidRPr="00CB32E9">
        <w:rPr>
          <w:rFonts w:asciiTheme="minorHAnsi" w:hAnsiTheme="minorHAnsi" w:cs="Arial"/>
          <w:sz w:val="24"/>
          <w:szCs w:val="24"/>
        </w:rPr>
        <w:tab/>
        <w:t xml:space="preserve">       Ονοματεπώνυμο </w:t>
      </w:r>
      <w:r w:rsidR="000571F9" w:rsidRPr="00CB32E9">
        <w:rPr>
          <w:rFonts w:asciiTheme="minorHAnsi" w:hAnsiTheme="minorHAnsi" w:cs="Arial"/>
          <w:sz w:val="24"/>
          <w:szCs w:val="24"/>
        </w:rPr>
        <w:t>Νόμιμου</w:t>
      </w:r>
      <w:r w:rsidRPr="00CB32E9">
        <w:rPr>
          <w:rFonts w:asciiTheme="minorHAnsi" w:hAnsiTheme="minorHAnsi" w:cs="Arial"/>
          <w:sz w:val="24"/>
          <w:szCs w:val="24"/>
        </w:rPr>
        <w:t xml:space="preserve"> </w:t>
      </w:r>
    </w:p>
    <w:p w14:paraId="4FD07E68" w14:textId="77777777" w:rsidR="005941A1" w:rsidRPr="00CB32E9" w:rsidRDefault="005941A1" w:rsidP="00B47F4C">
      <w:pPr>
        <w:spacing w:after="0" w:line="240" w:lineRule="auto"/>
        <w:ind w:left="5476" w:firstLine="284"/>
        <w:jc w:val="both"/>
        <w:rPr>
          <w:rFonts w:asciiTheme="minorHAnsi" w:hAnsiTheme="minorHAnsi" w:cs="Arial"/>
          <w:sz w:val="24"/>
          <w:szCs w:val="24"/>
        </w:rPr>
      </w:pPr>
      <w:r w:rsidRPr="00CB32E9">
        <w:rPr>
          <w:rFonts w:asciiTheme="minorHAnsi" w:hAnsiTheme="minorHAnsi" w:cs="Arial"/>
          <w:sz w:val="24"/>
          <w:szCs w:val="24"/>
        </w:rPr>
        <w:t xml:space="preserve">    Εκπροσώπου</w:t>
      </w:r>
    </w:p>
    <w:p w14:paraId="0C8E3EC4" w14:textId="77777777" w:rsidR="00FD40B7" w:rsidRPr="00161B09" w:rsidRDefault="00933E84" w:rsidP="00B47F4C">
      <w:pPr>
        <w:widowControl w:val="0"/>
        <w:autoSpaceDE w:val="0"/>
        <w:autoSpaceDN w:val="0"/>
        <w:adjustRightInd w:val="0"/>
        <w:spacing w:after="0" w:line="240" w:lineRule="auto"/>
        <w:jc w:val="both"/>
        <w:rPr>
          <w:rFonts w:asciiTheme="minorHAnsi" w:hAnsiTheme="minorHAnsi" w:cs="Arial"/>
          <w:sz w:val="24"/>
          <w:szCs w:val="24"/>
        </w:rPr>
      </w:pPr>
      <w:r w:rsidRPr="00161B09">
        <w:rPr>
          <w:rFonts w:asciiTheme="minorHAnsi" w:hAnsiTheme="minorHAnsi" w:cs="Arial"/>
          <w:sz w:val="24"/>
          <w:szCs w:val="24"/>
        </w:rPr>
        <w:t>Ο ΠΑΡΑΠΑΝΩ ΠΙΝΑΚΑΣ ΤΡΟΠΟΠΟΙΕΙΤΑΙ ΑΝΑΛΟΓΑ ΜΕ ΤΗΝ ΠΡΟΣΦΟΡΑ ΤΟΥ ΥΠΟΨΗΦΙΟΥ ΚΑΙ ΣΥΜΦΩΝΑ ΜΕ ΤΑ ΟΣΑ ΟΡΙΖΟΝΤΑΙ ΣΤΟΥΣ ΟΡΟΥΣ ΤΗΣ ΠΑΡΟΥΣΗΣ.</w:t>
      </w:r>
    </w:p>
    <w:p w14:paraId="480A96A8" w14:textId="77777777" w:rsidR="00FD40B7" w:rsidRPr="00161B09" w:rsidRDefault="00FD40B7" w:rsidP="00B47F4C">
      <w:pPr>
        <w:widowControl w:val="0"/>
        <w:autoSpaceDE w:val="0"/>
        <w:autoSpaceDN w:val="0"/>
        <w:adjustRightInd w:val="0"/>
        <w:spacing w:after="0" w:line="240" w:lineRule="auto"/>
        <w:jc w:val="both"/>
        <w:rPr>
          <w:rFonts w:asciiTheme="minorHAnsi" w:hAnsiTheme="minorHAnsi" w:cs="Arial"/>
          <w:sz w:val="24"/>
          <w:szCs w:val="24"/>
        </w:rPr>
      </w:pPr>
      <w:r w:rsidRPr="00161B09">
        <w:rPr>
          <w:rFonts w:asciiTheme="minorHAnsi" w:hAnsiTheme="minorHAnsi" w:cs="Arial"/>
          <w:b/>
          <w:sz w:val="24"/>
          <w:szCs w:val="24"/>
          <w:u w:val="single"/>
        </w:rPr>
        <w:t>Ο προσφέρων υποχρεούται με την προσφορά του να δηλώσει το ποσοστό ΦΠΑ επί τοις % στο οποίο υπάγεται το είδος.</w:t>
      </w:r>
    </w:p>
    <w:p w14:paraId="59428060" w14:textId="7C1004D8" w:rsidR="00CF27AE" w:rsidRDefault="00CF27AE" w:rsidP="00B47F4C">
      <w:pPr>
        <w:spacing w:after="0" w:line="240" w:lineRule="auto"/>
        <w:jc w:val="both"/>
        <w:rPr>
          <w:rFonts w:asciiTheme="minorHAnsi" w:hAnsiTheme="minorHAnsi"/>
          <w:b/>
          <w:sz w:val="24"/>
          <w:szCs w:val="24"/>
        </w:rPr>
      </w:pPr>
    </w:p>
    <w:p w14:paraId="0F114028" w14:textId="77777777" w:rsidR="00D02CFC" w:rsidRPr="00161B09" w:rsidRDefault="00D02CFC" w:rsidP="00B47F4C">
      <w:pPr>
        <w:spacing w:after="0" w:line="240" w:lineRule="auto"/>
        <w:jc w:val="both"/>
        <w:rPr>
          <w:rFonts w:asciiTheme="minorHAnsi" w:hAnsiTheme="minorHAnsi"/>
          <w:b/>
          <w:sz w:val="24"/>
          <w:szCs w:val="24"/>
        </w:rPr>
      </w:pPr>
    </w:p>
    <w:p w14:paraId="6743B871"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ΚΕΦΑΛΑΙΟ Ε΄</w:t>
      </w:r>
    </w:p>
    <w:p w14:paraId="2C07B187" w14:textId="77777777" w:rsidR="00427908" w:rsidRPr="00161B09" w:rsidRDefault="00427908" w:rsidP="00B47F4C">
      <w:pPr>
        <w:pStyle w:val="Default"/>
        <w:jc w:val="both"/>
        <w:rPr>
          <w:rFonts w:asciiTheme="minorHAnsi" w:hAnsiTheme="minorHAnsi"/>
        </w:rPr>
      </w:pPr>
      <w:r w:rsidRPr="00161B09">
        <w:rPr>
          <w:rFonts w:asciiTheme="minorHAnsi" w:hAnsiTheme="minorHAnsi"/>
        </w:rPr>
        <w:t>ΓΕΝΙΚΟΙ ΟΡΟΙ ΣΥΜΒΑΣΗΣ</w:t>
      </w:r>
    </w:p>
    <w:p w14:paraId="3E323FCA"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Α. ΥΠΟΧΡΕΩΣΕΙΣ ΤΟΥ ΑΝΑΔΟΧΟΥ </w:t>
      </w:r>
    </w:p>
    <w:p w14:paraId="28C6079E"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 xml:space="preserve">Προκειμένου να εκπληρωθούν απολύτως οι σχετικές υποχρεώσεις και οι στόχοι της Αναθέτουσας Αρχής, ο Ανάδοχος που θα επιλεγεί θα πρέπει να διαθέτει την επαγγελματική και οικονομική επάρκεια, την εμπειρία, την οργάνωση, το στελεχιακό δυναμικό και τον κατάλληλο εξοπλισμό που διασφαλίζουν την προμήθεια </w:t>
      </w:r>
      <w:r w:rsidR="00901037" w:rsidRPr="00161B09">
        <w:rPr>
          <w:rFonts w:asciiTheme="minorHAnsi" w:hAnsiTheme="minorHAnsi"/>
          <w:sz w:val="24"/>
          <w:szCs w:val="24"/>
        </w:rPr>
        <w:t>καυσίμων.</w:t>
      </w:r>
    </w:p>
    <w:p w14:paraId="501F0D11"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Υποχρεούται να τηρεί όλους τους προβλεπόμενους από τη Νομοθεσία κανόνες για την υγιεινή και ασφάλεια καθώς και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επιβάλλονται στο άρθρο 18 του Ν. 4412/2016 και απαριθμούνται στο Παράρτημα X του Προσαρτήματος Α΄ του ίδιου νόμου. </w:t>
      </w:r>
    </w:p>
    <w:p w14:paraId="524528C1"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Επίσης υποχρεούται να εκπληρώνει όλες του τις υποχρεώσεις απέναντι στο Δημόσιο. </w:t>
      </w:r>
    </w:p>
    <w:p w14:paraId="42395D50"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Απαγορεύεται η παραχώρηση εκτέλεσης της παρούσας σύμβασης να δοθεί από τον ανάδοχο σε τρίτους.</w:t>
      </w:r>
    </w:p>
    <w:p w14:paraId="2DBDA0CD" w14:textId="77777777" w:rsidR="00FD40B7" w:rsidRPr="00161B09" w:rsidRDefault="00FD40B7" w:rsidP="00B47F4C">
      <w:pPr>
        <w:tabs>
          <w:tab w:val="left" w:pos="5910"/>
        </w:tabs>
        <w:spacing w:after="0" w:line="240" w:lineRule="auto"/>
        <w:jc w:val="both"/>
        <w:rPr>
          <w:rFonts w:asciiTheme="minorHAnsi" w:hAnsiTheme="minorHAnsi" w:cs="Arial"/>
          <w:sz w:val="24"/>
          <w:szCs w:val="24"/>
        </w:rPr>
      </w:pPr>
      <w:r w:rsidRPr="00161B09">
        <w:rPr>
          <w:rFonts w:asciiTheme="minorHAnsi" w:hAnsiTheme="minorHAnsi" w:cs="Arial"/>
          <w:sz w:val="24"/>
          <w:szCs w:val="24"/>
        </w:rPr>
        <w:t>Στις περιπτώσεις στις οποίες τόσο η ανώτερη όσο και η κατώτερη τιμή, βρίσκονται χαρακτηριστικά πέρα από τις τιμές που προσφέρονται στην αγορά (ακραίες περιπτώσεις) αυτές δεν υπολογίζονται στην διαμόρφωση της μέσης τιμής, αλλά λαμβάνονται υπόψη η αμέσως προηγούμενη τιμή ( ανώτερη ή κατώτερη).</w:t>
      </w:r>
    </w:p>
    <w:p w14:paraId="5ECEB109" w14:textId="1D503A01" w:rsidR="00FD40B7" w:rsidRPr="00CF27AE" w:rsidRDefault="00FD40B7" w:rsidP="00B47F4C">
      <w:pPr>
        <w:pStyle w:val="ab"/>
        <w:numPr>
          <w:ilvl w:val="0"/>
          <w:numId w:val="2"/>
        </w:numPr>
        <w:spacing w:after="0" w:line="240" w:lineRule="auto"/>
        <w:ind w:left="284"/>
        <w:contextualSpacing w:val="0"/>
        <w:jc w:val="both"/>
        <w:rPr>
          <w:rFonts w:asciiTheme="minorHAnsi" w:hAnsiTheme="minorHAnsi" w:cs="Arial"/>
          <w:b/>
          <w:i/>
          <w:sz w:val="24"/>
          <w:szCs w:val="24"/>
          <w:u w:val="single"/>
        </w:rPr>
      </w:pPr>
      <w:r w:rsidRPr="00CF27AE">
        <w:rPr>
          <w:rFonts w:asciiTheme="minorHAnsi" w:hAnsiTheme="minorHAnsi" w:cs="Arial"/>
          <w:b/>
          <w:i/>
          <w:sz w:val="24"/>
          <w:szCs w:val="24"/>
          <w:u w:val="single"/>
        </w:rPr>
        <w:t xml:space="preserve">Σε περίπτωση αδυναμίας πιστοποιήσεως της τιμής από τις παραπάνω υπηρεσίες, για τιμή θα λαμβάνεται η εγγυτέρα </w:t>
      </w:r>
      <w:proofErr w:type="spellStart"/>
      <w:r w:rsidRPr="00CF27AE">
        <w:rPr>
          <w:rFonts w:asciiTheme="minorHAnsi" w:hAnsiTheme="minorHAnsi" w:cs="Arial"/>
          <w:b/>
          <w:i/>
          <w:sz w:val="24"/>
          <w:szCs w:val="24"/>
          <w:u w:val="single"/>
        </w:rPr>
        <w:t>πιστοποιηθείσα</w:t>
      </w:r>
      <w:proofErr w:type="spellEnd"/>
      <w:r w:rsidRPr="00CF27AE">
        <w:rPr>
          <w:rFonts w:asciiTheme="minorHAnsi" w:hAnsiTheme="minorHAnsi" w:cs="Arial"/>
          <w:b/>
          <w:i/>
          <w:sz w:val="24"/>
          <w:szCs w:val="24"/>
          <w:u w:val="single"/>
        </w:rPr>
        <w:t xml:space="preserve"> τιμή, η οποία δεν πρέπει να</w:t>
      </w:r>
      <w:r w:rsidR="002A049E">
        <w:rPr>
          <w:rFonts w:asciiTheme="minorHAnsi" w:hAnsiTheme="minorHAnsi" w:cs="Arial"/>
          <w:b/>
          <w:i/>
          <w:sz w:val="24"/>
          <w:szCs w:val="24"/>
          <w:u w:val="single"/>
        </w:rPr>
        <w:t xml:space="preserve"> απέχει περισσότερο από δέκα πέντε (15) ημέρες</w:t>
      </w:r>
      <w:r w:rsidRPr="00CF27AE">
        <w:rPr>
          <w:rFonts w:asciiTheme="minorHAnsi" w:hAnsiTheme="minorHAnsi" w:cs="Arial"/>
          <w:b/>
          <w:i/>
          <w:sz w:val="24"/>
          <w:szCs w:val="24"/>
          <w:u w:val="single"/>
        </w:rPr>
        <w:t>, προ ή μετά τη παράδοση.</w:t>
      </w:r>
    </w:p>
    <w:p w14:paraId="3A6A9AEF" w14:textId="77777777" w:rsidR="00FD40B7" w:rsidRPr="00161B09" w:rsidRDefault="00FD40B7" w:rsidP="00B47F4C">
      <w:pPr>
        <w:pStyle w:val="ab"/>
        <w:numPr>
          <w:ilvl w:val="0"/>
          <w:numId w:val="2"/>
        </w:numPr>
        <w:spacing w:after="0" w:line="240" w:lineRule="auto"/>
        <w:ind w:left="284"/>
        <w:contextualSpacing w:val="0"/>
        <w:jc w:val="both"/>
        <w:rPr>
          <w:rFonts w:asciiTheme="minorHAnsi" w:hAnsiTheme="minorHAnsi" w:cs="Arial"/>
          <w:sz w:val="24"/>
          <w:szCs w:val="24"/>
        </w:rPr>
      </w:pPr>
      <w:r w:rsidRPr="00161B09">
        <w:rPr>
          <w:rFonts w:asciiTheme="minorHAnsi" w:hAnsiTheme="minorHAnsi" w:cs="Arial"/>
          <w:sz w:val="24"/>
          <w:szCs w:val="24"/>
        </w:rPr>
        <w:t xml:space="preserve">Στις περιπτώσεις που είναι αδύνατος ο προσδιορισμός κάποιου χαρακτηριστικού γνωρίσματος του είδους από το οποίο εξαρτάται η τιμή τότε το είδος θα αποτιμάται στην κατώτερη τιμή, από την οποία θα αφαιρούνται η προαναφερθείσα έκπτωση, οι κρατήσεις </w:t>
      </w:r>
      <w:proofErr w:type="spellStart"/>
      <w:r w:rsidRPr="00161B09">
        <w:rPr>
          <w:rFonts w:asciiTheme="minorHAnsi" w:hAnsiTheme="minorHAnsi" w:cs="Arial"/>
          <w:sz w:val="24"/>
          <w:szCs w:val="24"/>
        </w:rPr>
        <w:t>κ.λ.π</w:t>
      </w:r>
      <w:proofErr w:type="spellEnd"/>
      <w:r w:rsidRPr="00161B09">
        <w:rPr>
          <w:rFonts w:asciiTheme="minorHAnsi" w:hAnsiTheme="minorHAnsi" w:cs="Arial"/>
          <w:sz w:val="24"/>
          <w:szCs w:val="24"/>
        </w:rPr>
        <w:t>.</w:t>
      </w:r>
    </w:p>
    <w:p w14:paraId="26C6958C" w14:textId="77777777" w:rsidR="00FD40B7" w:rsidRPr="00161B09" w:rsidRDefault="00FD40B7" w:rsidP="00B47F4C">
      <w:pPr>
        <w:pStyle w:val="ab"/>
        <w:numPr>
          <w:ilvl w:val="0"/>
          <w:numId w:val="2"/>
        </w:numPr>
        <w:spacing w:after="0" w:line="240" w:lineRule="auto"/>
        <w:ind w:left="284"/>
        <w:contextualSpacing w:val="0"/>
        <w:jc w:val="both"/>
        <w:rPr>
          <w:rFonts w:asciiTheme="minorHAnsi" w:hAnsiTheme="minorHAnsi" w:cs="Arial"/>
          <w:sz w:val="24"/>
          <w:szCs w:val="24"/>
        </w:rPr>
      </w:pPr>
      <w:r w:rsidRPr="00161B09">
        <w:rPr>
          <w:rFonts w:asciiTheme="minorHAnsi" w:hAnsiTheme="minorHAnsi" w:cs="Arial"/>
          <w:sz w:val="24"/>
          <w:szCs w:val="24"/>
        </w:rPr>
        <w:t xml:space="preserve">Προσφορές που θέτουν όρο αναπροσαρμογής της τιμής θα απορρίπτονται ως απαράδεκτες.   </w:t>
      </w:r>
    </w:p>
    <w:p w14:paraId="2B63E3B8" w14:textId="77777777" w:rsidR="00FD40B7" w:rsidRPr="00161B09" w:rsidRDefault="00FD40B7" w:rsidP="00B47F4C">
      <w:pPr>
        <w:pStyle w:val="ab"/>
        <w:numPr>
          <w:ilvl w:val="0"/>
          <w:numId w:val="2"/>
        </w:numPr>
        <w:spacing w:after="0" w:line="240" w:lineRule="auto"/>
        <w:ind w:left="284"/>
        <w:contextualSpacing w:val="0"/>
        <w:jc w:val="both"/>
        <w:rPr>
          <w:rFonts w:asciiTheme="minorHAnsi" w:hAnsiTheme="minorHAnsi" w:cs="Arial"/>
          <w:sz w:val="24"/>
          <w:szCs w:val="24"/>
        </w:rPr>
      </w:pPr>
      <w:r w:rsidRPr="00161B09">
        <w:rPr>
          <w:rFonts w:asciiTheme="minorHAnsi" w:hAnsiTheme="minorHAnsi" w:cs="Arial"/>
          <w:sz w:val="24"/>
          <w:szCs w:val="24"/>
        </w:rPr>
        <w:t>Αποκλείεται αναθεώρηση της τιμής της προσφοράς και οποιαδήποτε οικονομική αξίωση του προμηθευτή πέραν του αντιτίμου βάσει της προσφοράς του, και των τιμών της  κατακύρωσης και της σύμβασης που θα υπογραφεί.</w:t>
      </w:r>
    </w:p>
    <w:p w14:paraId="3223C4BD" w14:textId="77777777" w:rsidR="00FD40B7" w:rsidRPr="00161B09" w:rsidRDefault="00FD40B7" w:rsidP="00B47F4C">
      <w:pPr>
        <w:pStyle w:val="ab"/>
        <w:numPr>
          <w:ilvl w:val="0"/>
          <w:numId w:val="2"/>
        </w:numPr>
        <w:spacing w:after="0" w:line="240" w:lineRule="auto"/>
        <w:ind w:left="284"/>
        <w:contextualSpacing w:val="0"/>
        <w:jc w:val="both"/>
        <w:rPr>
          <w:rFonts w:asciiTheme="minorHAnsi" w:hAnsiTheme="minorHAnsi" w:cs="Arial"/>
          <w:sz w:val="24"/>
          <w:szCs w:val="24"/>
        </w:rPr>
      </w:pPr>
      <w:r w:rsidRPr="00161B09">
        <w:rPr>
          <w:rFonts w:asciiTheme="minorHAnsi" w:hAnsiTheme="minorHAnsi" w:cs="Arial"/>
          <w:sz w:val="24"/>
          <w:szCs w:val="24"/>
        </w:rPr>
        <w:t xml:space="preserve">Η προσφορά απορρίπτεται σε περίπτωση που διαπιστωθεί ότι εφαρμόζεται πολιτική τιμών πώλησης κάτω του κόστους κατασκευής ή εμπορίας του προϊόντος (τιμή </w:t>
      </w:r>
      <w:proofErr w:type="spellStart"/>
      <w:r w:rsidRPr="00161B09">
        <w:rPr>
          <w:rFonts w:asciiTheme="minorHAnsi" w:hAnsiTheme="minorHAnsi" w:cs="Arial"/>
          <w:sz w:val="24"/>
          <w:szCs w:val="24"/>
        </w:rPr>
        <w:t>Dumping</w:t>
      </w:r>
      <w:proofErr w:type="spellEnd"/>
      <w:r w:rsidRPr="00161B09">
        <w:rPr>
          <w:rFonts w:asciiTheme="minorHAnsi" w:hAnsiTheme="minorHAnsi" w:cs="Arial"/>
          <w:sz w:val="24"/>
          <w:szCs w:val="24"/>
        </w:rPr>
        <w:t>) ή ότι το προσφερόμενο προϊόν είναι αποδέκτης εξαγωγικής επιδότησης.</w:t>
      </w:r>
    </w:p>
    <w:p w14:paraId="213F57A9" w14:textId="77777777" w:rsidR="00FD40B7" w:rsidRPr="00161B09" w:rsidRDefault="00FD40B7" w:rsidP="00B47F4C">
      <w:pPr>
        <w:pStyle w:val="ab"/>
        <w:numPr>
          <w:ilvl w:val="0"/>
          <w:numId w:val="2"/>
        </w:numPr>
        <w:spacing w:after="0" w:line="240" w:lineRule="auto"/>
        <w:ind w:left="284"/>
        <w:contextualSpacing w:val="0"/>
        <w:jc w:val="both"/>
        <w:rPr>
          <w:rFonts w:asciiTheme="minorHAnsi" w:hAnsiTheme="minorHAnsi" w:cs="Arial"/>
          <w:sz w:val="24"/>
          <w:szCs w:val="24"/>
        </w:rPr>
      </w:pPr>
      <w:r w:rsidRPr="00161B09">
        <w:rPr>
          <w:rFonts w:asciiTheme="minorHAnsi" w:hAnsiTheme="minorHAnsi" w:cs="Arial"/>
          <w:sz w:val="24"/>
          <w:szCs w:val="24"/>
        </w:rPr>
        <w:t>Ο Φορέας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τα παρέχουν. Η ευθύνη όμως για την ακρίβεια των αναφερομένων βαρύνει αποκλειστικά τον ανάδοχο.</w:t>
      </w:r>
    </w:p>
    <w:p w14:paraId="1612AF6F" w14:textId="77777777" w:rsidR="00FD40B7" w:rsidRPr="00161B09" w:rsidRDefault="00FD40B7" w:rsidP="00B47F4C">
      <w:pPr>
        <w:pStyle w:val="ab"/>
        <w:numPr>
          <w:ilvl w:val="0"/>
          <w:numId w:val="2"/>
        </w:numPr>
        <w:spacing w:after="0" w:line="240" w:lineRule="auto"/>
        <w:ind w:left="284"/>
        <w:contextualSpacing w:val="0"/>
        <w:jc w:val="both"/>
        <w:rPr>
          <w:rFonts w:asciiTheme="minorHAnsi" w:hAnsiTheme="minorHAnsi" w:cs="Arial"/>
          <w:sz w:val="24"/>
          <w:szCs w:val="24"/>
        </w:rPr>
      </w:pPr>
      <w:r w:rsidRPr="00161B09">
        <w:rPr>
          <w:rFonts w:asciiTheme="minorHAnsi" w:hAnsiTheme="minorHAnsi" w:cs="Arial"/>
          <w:sz w:val="24"/>
          <w:szCs w:val="24"/>
        </w:rPr>
        <w:t>Σε περίπτωση που δεν παρασχεθούν τα ανωτέρω στοιχεία, διακόπτεται η αξιολόγηση της συγκεκριμένης προσφοράς, η οποία χαρακτηρίζεται πλέον ως απαράδεκτη.</w:t>
      </w:r>
    </w:p>
    <w:p w14:paraId="65E10246" w14:textId="77777777" w:rsidR="00FD40B7" w:rsidRPr="00161B09" w:rsidRDefault="00FD40B7" w:rsidP="00B47F4C">
      <w:pPr>
        <w:pStyle w:val="ab"/>
        <w:numPr>
          <w:ilvl w:val="0"/>
          <w:numId w:val="2"/>
        </w:numPr>
        <w:spacing w:after="0" w:line="240" w:lineRule="auto"/>
        <w:ind w:left="284"/>
        <w:contextualSpacing w:val="0"/>
        <w:jc w:val="both"/>
        <w:rPr>
          <w:rFonts w:asciiTheme="minorHAnsi" w:hAnsiTheme="minorHAnsi" w:cs="Arial"/>
          <w:sz w:val="24"/>
          <w:szCs w:val="24"/>
        </w:rPr>
      </w:pPr>
      <w:r w:rsidRPr="00161B09">
        <w:rPr>
          <w:rFonts w:asciiTheme="minorHAnsi" w:hAnsiTheme="minorHAnsi" w:cs="Arial"/>
          <w:sz w:val="24"/>
          <w:szCs w:val="24"/>
        </w:rPr>
        <w:t xml:space="preserve">Οι τιμές της προσφοράς είναι δεσμευτικές για τον προμηθευτή μέχρι την οριστική παραλαβή της προμήθειας. Αποκλείεται οποιαδήποτε αναθεώρηση των τιμών της </w:t>
      </w:r>
      <w:r w:rsidRPr="00161B09">
        <w:rPr>
          <w:rFonts w:asciiTheme="minorHAnsi" w:hAnsiTheme="minorHAnsi" w:cs="Arial"/>
          <w:sz w:val="24"/>
          <w:szCs w:val="24"/>
        </w:rPr>
        <w:lastRenderedPageBreak/>
        <w:t>προσφοράς και οποιαδήποτε αξίωση του προμηθευτή πέραν του αντίτιμου των ειδών που θα προμηθεύσει βάσει των τιμών της προσφοράς του μέχρι την οριστική παραλαβή των ειδών και την αποπληρωμή τους.</w:t>
      </w:r>
    </w:p>
    <w:p w14:paraId="0421262D" w14:textId="323FA6DB" w:rsidR="00FD40B7" w:rsidRPr="00161B09" w:rsidRDefault="00FD40B7" w:rsidP="00B47F4C">
      <w:pPr>
        <w:pStyle w:val="ab"/>
        <w:numPr>
          <w:ilvl w:val="0"/>
          <w:numId w:val="2"/>
        </w:numPr>
        <w:spacing w:after="0" w:line="240" w:lineRule="auto"/>
        <w:ind w:left="284"/>
        <w:contextualSpacing w:val="0"/>
        <w:jc w:val="both"/>
        <w:rPr>
          <w:rFonts w:asciiTheme="minorHAnsi" w:hAnsiTheme="minorHAnsi" w:cs="Arial"/>
          <w:sz w:val="24"/>
          <w:szCs w:val="24"/>
        </w:rPr>
      </w:pPr>
      <w:r w:rsidRPr="00161B09">
        <w:rPr>
          <w:rFonts w:asciiTheme="minorHAnsi" w:hAnsiTheme="minorHAnsi" w:cs="Arial"/>
          <w:sz w:val="24"/>
          <w:szCs w:val="24"/>
        </w:rPr>
        <w:t>Οποιαδήποτε μεταβολή στην ισχύουσα νομοθεσία που διέπει την παρούσα διακήρυξη/σύμβαση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w:t>
      </w:r>
      <w:r w:rsidR="002A049E">
        <w:rPr>
          <w:rFonts w:asciiTheme="minorHAnsi" w:hAnsiTheme="minorHAnsi" w:cs="Arial"/>
          <w:sz w:val="24"/>
          <w:szCs w:val="24"/>
        </w:rPr>
        <w:t>μική επιβάρυνση για το Κ.Κ.Π.-Π.</w:t>
      </w:r>
      <w:r w:rsidRPr="00161B09">
        <w:rPr>
          <w:rFonts w:asciiTheme="minorHAnsi" w:hAnsiTheme="minorHAnsi" w:cs="Arial"/>
          <w:sz w:val="24"/>
          <w:szCs w:val="24"/>
        </w:rPr>
        <w:t>Α.Μ.Θ.</w:t>
      </w:r>
    </w:p>
    <w:p w14:paraId="06C251A9" w14:textId="7D22B568" w:rsidR="00FD40B7" w:rsidRPr="00161B09" w:rsidRDefault="00FD40B7" w:rsidP="00B47F4C">
      <w:pPr>
        <w:pStyle w:val="ab"/>
        <w:numPr>
          <w:ilvl w:val="0"/>
          <w:numId w:val="2"/>
        </w:numPr>
        <w:spacing w:after="0" w:line="240" w:lineRule="auto"/>
        <w:ind w:left="284"/>
        <w:contextualSpacing w:val="0"/>
        <w:jc w:val="both"/>
        <w:rPr>
          <w:rFonts w:asciiTheme="minorHAnsi" w:hAnsiTheme="minorHAnsi" w:cs="Arial"/>
          <w:sz w:val="24"/>
          <w:szCs w:val="24"/>
        </w:rPr>
      </w:pPr>
      <w:r w:rsidRPr="00161B09">
        <w:rPr>
          <w:rFonts w:asciiTheme="minorHAnsi" w:hAnsiTheme="minorHAnsi" w:cs="Arial"/>
          <w:sz w:val="24"/>
          <w:szCs w:val="24"/>
          <w:u w:val="single"/>
        </w:rPr>
        <w:t>Σε οποιαδήποτε περίπτω</w:t>
      </w:r>
      <w:r w:rsidR="002A049E">
        <w:rPr>
          <w:rFonts w:asciiTheme="minorHAnsi" w:hAnsiTheme="minorHAnsi" w:cs="Arial"/>
          <w:sz w:val="24"/>
          <w:szCs w:val="24"/>
          <w:u w:val="single"/>
        </w:rPr>
        <w:t>ση δεν αναγράφεται τιμή σε είδη</w:t>
      </w:r>
      <w:r w:rsidRPr="00161B09">
        <w:rPr>
          <w:rFonts w:asciiTheme="minorHAnsi" w:hAnsiTheme="minorHAnsi" w:cs="Arial"/>
          <w:sz w:val="24"/>
          <w:szCs w:val="24"/>
          <w:u w:val="single"/>
        </w:rPr>
        <w:t xml:space="preserve"> ή υπηρεσίες που αναφέρονται στην προσφορά, θεωρείται αμαχήτως ότι αυτά προσφέρονται δωρεάν.</w:t>
      </w:r>
    </w:p>
    <w:p w14:paraId="67C3748B" w14:textId="7671E7EB" w:rsidR="00FD40B7" w:rsidRPr="00161B09" w:rsidRDefault="002A049E" w:rsidP="00B47F4C">
      <w:pPr>
        <w:pStyle w:val="ab"/>
        <w:numPr>
          <w:ilvl w:val="0"/>
          <w:numId w:val="2"/>
        </w:numPr>
        <w:spacing w:after="0" w:line="240" w:lineRule="auto"/>
        <w:ind w:left="284"/>
        <w:contextualSpacing w:val="0"/>
        <w:jc w:val="both"/>
        <w:rPr>
          <w:rFonts w:asciiTheme="minorHAnsi" w:hAnsiTheme="minorHAnsi" w:cs="Arial"/>
          <w:sz w:val="24"/>
          <w:szCs w:val="24"/>
        </w:rPr>
      </w:pPr>
      <w:r>
        <w:rPr>
          <w:rFonts w:asciiTheme="minorHAnsi" w:hAnsiTheme="minorHAnsi" w:cs="Arial"/>
          <w:sz w:val="24"/>
          <w:szCs w:val="24"/>
        </w:rPr>
        <w:t>Το Κ.Κ.Π.-Π.</w:t>
      </w:r>
      <w:r w:rsidR="00FD40B7" w:rsidRPr="00161B09">
        <w:rPr>
          <w:rFonts w:asciiTheme="minorHAnsi" w:hAnsiTheme="minorHAnsi" w:cs="Arial"/>
          <w:sz w:val="24"/>
          <w:szCs w:val="24"/>
        </w:rPr>
        <w:t xml:space="preserve">Α.Μ.Θ. διατηρεί </w:t>
      </w:r>
      <w:r>
        <w:rPr>
          <w:rFonts w:asciiTheme="minorHAnsi" w:hAnsiTheme="minorHAnsi" w:cs="Arial"/>
          <w:sz w:val="24"/>
          <w:szCs w:val="24"/>
        </w:rPr>
        <w:t>το δικαίωμα προμήθειας των καυσίμων</w:t>
      </w:r>
      <w:r w:rsidR="00FD40B7" w:rsidRPr="00161B09">
        <w:rPr>
          <w:rFonts w:asciiTheme="minorHAnsi" w:hAnsiTheme="minorHAnsi" w:cs="Arial"/>
          <w:sz w:val="24"/>
          <w:szCs w:val="24"/>
        </w:rPr>
        <w:t xml:space="preserve"> από αποθέματα του Δημοσίου ή από δωρεές ή από αποθέματα που κατέχουν οι Οργανισμοί παρέμβασης της Κοινότητας, χωρίς να γεννάται αξίωση αποζημίωσης εκ μέρους του προμηθευτή.</w:t>
      </w:r>
    </w:p>
    <w:p w14:paraId="505AE285" w14:textId="6A8CCCBA" w:rsidR="00FD40B7" w:rsidRPr="00161B09" w:rsidRDefault="00FD40B7" w:rsidP="00B47F4C">
      <w:pPr>
        <w:pStyle w:val="ab"/>
        <w:numPr>
          <w:ilvl w:val="0"/>
          <w:numId w:val="2"/>
        </w:numPr>
        <w:spacing w:after="0" w:line="240" w:lineRule="auto"/>
        <w:ind w:left="284"/>
        <w:contextualSpacing w:val="0"/>
        <w:jc w:val="both"/>
        <w:rPr>
          <w:rFonts w:asciiTheme="minorHAnsi" w:hAnsiTheme="minorHAnsi" w:cs="Arial"/>
          <w:sz w:val="24"/>
          <w:szCs w:val="24"/>
        </w:rPr>
      </w:pPr>
      <w:r w:rsidRPr="00161B09">
        <w:rPr>
          <w:rFonts w:asciiTheme="minorHAnsi" w:hAnsiTheme="minorHAnsi" w:cs="Arial"/>
          <w:sz w:val="24"/>
          <w:szCs w:val="24"/>
        </w:rPr>
        <w:t>Ο προμηθευτής παραιτείται από κάθε αξίωσή του ένα</w:t>
      </w:r>
      <w:r w:rsidR="002A049E">
        <w:rPr>
          <w:rFonts w:asciiTheme="minorHAnsi" w:hAnsiTheme="minorHAnsi" w:cs="Arial"/>
          <w:sz w:val="24"/>
          <w:szCs w:val="24"/>
        </w:rPr>
        <w:t>ντι του Δημοσίου ή του Κ.Κ.Π.-Π.</w:t>
      </w:r>
      <w:r w:rsidRPr="00161B09">
        <w:rPr>
          <w:rFonts w:asciiTheme="minorHAnsi" w:hAnsiTheme="minorHAnsi" w:cs="Arial"/>
          <w:sz w:val="24"/>
          <w:szCs w:val="24"/>
        </w:rPr>
        <w:t>Α.Μ.Θ.  σε περίπτωση προσωρινής ολικής ή μερικής αναστολής ή  διακοπής λειτουργίας του Κ.Κ.Π.Π.-Α.Μ.Θ.  για οποιοδήποτε λόγο , ή για λόγους δημοσίου συμφέροντος.</w:t>
      </w:r>
    </w:p>
    <w:p w14:paraId="49B0E2FB" w14:textId="77777777" w:rsidR="00FD40B7" w:rsidRPr="00161B09" w:rsidRDefault="00FD40B7" w:rsidP="00B47F4C">
      <w:pPr>
        <w:pStyle w:val="ab"/>
        <w:numPr>
          <w:ilvl w:val="0"/>
          <w:numId w:val="2"/>
        </w:numPr>
        <w:spacing w:after="0" w:line="240" w:lineRule="auto"/>
        <w:ind w:left="284"/>
        <w:contextualSpacing w:val="0"/>
        <w:jc w:val="both"/>
        <w:rPr>
          <w:rFonts w:asciiTheme="minorHAnsi" w:hAnsiTheme="minorHAnsi" w:cs="Arial"/>
          <w:sz w:val="24"/>
          <w:szCs w:val="24"/>
        </w:rPr>
      </w:pPr>
      <w:r w:rsidRPr="00161B09">
        <w:rPr>
          <w:rFonts w:asciiTheme="minorHAnsi" w:hAnsiTheme="minorHAnsi" w:cs="Arial"/>
          <w:b/>
          <w:bCs/>
          <w:sz w:val="24"/>
          <w:szCs w:val="24"/>
          <w:u w:val="single"/>
        </w:rPr>
        <w:t>Η σύμβαση δύναται να αναθεωρηθεί ή τροποποιηθεί με τη σύμφωνη γνώμη και των δύο συμβαλλομένων</w:t>
      </w:r>
      <w:r w:rsidRPr="00161B09">
        <w:rPr>
          <w:rFonts w:asciiTheme="minorHAnsi" w:hAnsiTheme="minorHAnsi" w:cs="Arial"/>
          <w:sz w:val="24"/>
          <w:szCs w:val="24"/>
        </w:rPr>
        <w:t>.</w:t>
      </w:r>
    </w:p>
    <w:p w14:paraId="220088C8" w14:textId="77777777" w:rsidR="00FD40B7" w:rsidRPr="00161B09" w:rsidRDefault="00FD40B7" w:rsidP="00B47F4C">
      <w:pPr>
        <w:pStyle w:val="ab"/>
        <w:numPr>
          <w:ilvl w:val="0"/>
          <w:numId w:val="2"/>
        </w:numPr>
        <w:spacing w:after="0" w:line="240" w:lineRule="auto"/>
        <w:ind w:left="284"/>
        <w:contextualSpacing w:val="0"/>
        <w:jc w:val="both"/>
        <w:rPr>
          <w:rFonts w:asciiTheme="minorHAnsi" w:hAnsiTheme="minorHAnsi" w:cs="Arial"/>
          <w:sz w:val="24"/>
          <w:szCs w:val="24"/>
        </w:rPr>
      </w:pPr>
      <w:r w:rsidRPr="00161B09">
        <w:rPr>
          <w:rFonts w:asciiTheme="minorHAnsi" w:hAnsiTheme="minorHAnsi" w:cs="Arial"/>
          <w:sz w:val="24"/>
          <w:szCs w:val="24"/>
        </w:rPr>
        <w:t>Σε περίπτωση που καταργηθεί ή μεταφερθεί οποιαδήποτε υπηρεσία του Κ.Κ.Π.Π.- Α.Μ.Θ., ισχύει η υποχρέωση παροχής των προϊόντων στο νέο περιβάλλον.</w:t>
      </w:r>
    </w:p>
    <w:p w14:paraId="098C3315" w14:textId="1B28EBBB" w:rsidR="00FD40B7" w:rsidRPr="00161B09" w:rsidRDefault="00FD40B7" w:rsidP="00B47F4C">
      <w:pPr>
        <w:pStyle w:val="ab"/>
        <w:numPr>
          <w:ilvl w:val="0"/>
          <w:numId w:val="2"/>
        </w:numPr>
        <w:spacing w:after="0" w:line="240" w:lineRule="auto"/>
        <w:ind w:left="284"/>
        <w:contextualSpacing w:val="0"/>
        <w:jc w:val="both"/>
        <w:rPr>
          <w:rFonts w:asciiTheme="minorHAnsi" w:hAnsiTheme="minorHAnsi" w:cs="Arial"/>
          <w:sz w:val="24"/>
          <w:szCs w:val="24"/>
        </w:rPr>
      </w:pPr>
      <w:r w:rsidRPr="00161B09">
        <w:rPr>
          <w:rFonts w:asciiTheme="minorHAnsi" w:hAnsiTheme="minorHAnsi" w:cs="Arial"/>
          <w:sz w:val="24"/>
          <w:szCs w:val="24"/>
          <w:lang w:val="en-US"/>
        </w:rPr>
        <w:t>To</w:t>
      </w:r>
      <w:r w:rsidR="002A049E">
        <w:rPr>
          <w:rFonts w:asciiTheme="minorHAnsi" w:hAnsiTheme="minorHAnsi" w:cs="Arial"/>
          <w:sz w:val="24"/>
          <w:szCs w:val="24"/>
        </w:rPr>
        <w:t xml:space="preserve"> Κ.Κ.Π.-Π.</w:t>
      </w:r>
      <w:r w:rsidRPr="00161B09">
        <w:rPr>
          <w:rFonts w:asciiTheme="minorHAnsi" w:hAnsiTheme="minorHAnsi" w:cs="Arial"/>
          <w:sz w:val="24"/>
          <w:szCs w:val="24"/>
        </w:rPr>
        <w:t xml:space="preserve">Α.Μ.Θ. δύναται να ορίσει ως επιπρόσθετο σημείο παράδοσης και κάποια άλλη δομή του  </w:t>
      </w:r>
      <w:r w:rsidR="008B7A06">
        <w:rPr>
          <w:rFonts w:asciiTheme="minorHAnsi" w:hAnsiTheme="minorHAnsi" w:cs="Arial"/>
          <w:sz w:val="24"/>
          <w:szCs w:val="24"/>
        </w:rPr>
        <w:t xml:space="preserve"> </w:t>
      </w:r>
      <w:r w:rsidRPr="00161B09">
        <w:rPr>
          <w:rFonts w:asciiTheme="minorHAnsi" w:hAnsiTheme="minorHAnsi" w:cs="Arial"/>
          <w:sz w:val="24"/>
          <w:szCs w:val="24"/>
        </w:rPr>
        <w:t>εφόσον υπάρχει ανάγκη.</w:t>
      </w:r>
    </w:p>
    <w:p w14:paraId="6290589C" w14:textId="1C3B502E" w:rsidR="00D8781D" w:rsidRDefault="00D8781D" w:rsidP="00B47F4C">
      <w:pPr>
        <w:pStyle w:val="Default"/>
        <w:jc w:val="both"/>
        <w:rPr>
          <w:rFonts w:asciiTheme="minorHAnsi" w:hAnsiTheme="minorHAnsi"/>
          <w:b/>
          <w:bCs/>
        </w:rPr>
      </w:pPr>
    </w:p>
    <w:p w14:paraId="6B610718" w14:textId="77777777" w:rsidR="000571F9" w:rsidRPr="00161B09" w:rsidRDefault="000571F9" w:rsidP="00B47F4C">
      <w:pPr>
        <w:pStyle w:val="Default"/>
        <w:jc w:val="both"/>
        <w:rPr>
          <w:rFonts w:asciiTheme="minorHAnsi" w:hAnsiTheme="minorHAnsi"/>
          <w:b/>
          <w:bCs/>
        </w:rPr>
      </w:pPr>
    </w:p>
    <w:p w14:paraId="56A44A69"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Β. ΚΑΤΑΡΤΙΣΗ ΣΥΜΒΑΣΗΣ </w:t>
      </w:r>
    </w:p>
    <w:p w14:paraId="77C79401" w14:textId="137B7B1C"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Β.1. </w:t>
      </w:r>
      <w:r w:rsidRPr="00161B09">
        <w:rPr>
          <w:rFonts w:asciiTheme="minorHAnsi" w:hAnsiTheme="minorHAnsi"/>
        </w:rPr>
        <w:t>Η Ανακοίνωση της κατακύρωσης του Διαγωνισμού γ</w:t>
      </w:r>
      <w:r w:rsidR="002A049E">
        <w:rPr>
          <w:rFonts w:asciiTheme="minorHAnsi" w:hAnsiTheme="minorHAnsi"/>
        </w:rPr>
        <w:t>ίνεται εγγράφως από το Κ.Κ.Π.-Π.</w:t>
      </w:r>
      <w:r w:rsidRPr="00161B09">
        <w:rPr>
          <w:rFonts w:asciiTheme="minorHAnsi" w:hAnsiTheme="minorHAnsi"/>
        </w:rPr>
        <w:t xml:space="preserve">Α.Μ.Θ, προς τους επιλεγέντες υποψήφιους. </w:t>
      </w:r>
    </w:p>
    <w:p w14:paraId="3E85DFDA" w14:textId="468DB895"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Β.2. </w:t>
      </w:r>
      <w:r w:rsidRPr="00161B09">
        <w:rPr>
          <w:rFonts w:asciiTheme="minorHAnsi" w:hAnsiTheme="minorHAnsi"/>
        </w:rPr>
        <w:t xml:space="preserve">Μετά την ανακοίνωση της </w:t>
      </w:r>
      <w:r w:rsidR="002A049E">
        <w:rPr>
          <w:rFonts w:asciiTheme="minorHAnsi" w:hAnsiTheme="minorHAnsi"/>
        </w:rPr>
        <w:t>κατακύρωσης μεταξύ του Κ.Κ.Π.-Π.</w:t>
      </w:r>
      <w:r w:rsidRPr="00161B09">
        <w:rPr>
          <w:rFonts w:asciiTheme="minorHAnsi" w:hAnsiTheme="minorHAnsi"/>
        </w:rPr>
        <w:t xml:space="preserve">Α.Μ.Θ. και των αναδόχου θα υπογραφεί σύμβαση σύμφωνα με τα όσα ορίζονται στο άρθρο 24 του Κανονισμού Προμηθειών Δημοσίου. </w:t>
      </w:r>
    </w:p>
    <w:p w14:paraId="30E980D8"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Ο Ανάδοχος στον οποίο θα κατακυρωθεί η προμήθεια  υποχρεούται να προσέλθει μέσα σε δέκα (10) ημέρες από τη σχετική πρόσκληση για υπογραφή της σχετικής σύμβασης.</w:t>
      </w:r>
    </w:p>
    <w:p w14:paraId="09009F5C"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Β.3. </w:t>
      </w:r>
      <w:r w:rsidRPr="00161B09">
        <w:rPr>
          <w:rFonts w:asciiTheme="minorHAnsi" w:hAnsiTheme="minorHAnsi"/>
        </w:rPr>
        <w:t>Αν παρέλθει η προθεσμία των δέκα (10) ημερών από τη σχετική πρόσκληση, χωρίς ο ανάδοχος να έχει παρουσιαστεί για να υπογράψει τη σύμβαση, κηρύσσεται έκπτωτος, σύμφωνα με το άρθρο 34 του Κανονισμού Προμηθειών Δημοσίου.</w:t>
      </w:r>
    </w:p>
    <w:p w14:paraId="77EE4B6F" w14:textId="197B6D0C"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Β.4. </w:t>
      </w:r>
      <w:r w:rsidRPr="00161B09">
        <w:rPr>
          <w:rFonts w:asciiTheme="minorHAnsi" w:hAnsiTheme="minorHAnsi"/>
        </w:rPr>
        <w:t>Σ’ α</w:t>
      </w:r>
      <w:r w:rsidR="002A049E">
        <w:rPr>
          <w:rFonts w:asciiTheme="minorHAnsi" w:hAnsiTheme="minorHAnsi"/>
        </w:rPr>
        <w:t>υτήν την περίπτωση, το Κ.Κ.Π.-Π.</w:t>
      </w:r>
      <w:r w:rsidRPr="00161B09">
        <w:rPr>
          <w:rFonts w:asciiTheme="minorHAnsi" w:hAnsiTheme="minorHAnsi"/>
        </w:rPr>
        <w:t xml:space="preserve">Α.Μ.Θ. αποφασίζει την ανάθεση της σύμβασης στον επόμενο στη σειρά κατάταξης διαγωνιζόμενο. Η απόφαση αυτή λαμβάνεται εις βάρος του εκπτώτου και θα αφορά κάθε μέτρο για την αποκατάσταση κάθε ζημίας του </w:t>
      </w:r>
      <w:r w:rsidR="002A049E">
        <w:rPr>
          <w:rFonts w:asciiTheme="minorHAnsi" w:hAnsiTheme="minorHAnsi"/>
        </w:rPr>
        <w:t>Κ.Κ.Π.-Π.</w:t>
      </w:r>
      <w:r w:rsidR="002F64AD" w:rsidRPr="00161B09">
        <w:rPr>
          <w:rFonts w:asciiTheme="minorHAnsi" w:hAnsiTheme="minorHAnsi"/>
        </w:rPr>
        <w:t>Α.Μ.Θ.</w:t>
      </w:r>
      <w:r w:rsidRPr="00161B09">
        <w:rPr>
          <w:rFonts w:asciiTheme="minorHAnsi" w:hAnsiTheme="minorHAnsi"/>
        </w:rPr>
        <w:t xml:space="preserve"> </w:t>
      </w:r>
    </w:p>
    <w:p w14:paraId="0BD0D850"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Η αναθέτουσα αρχή δικαιούται να αξιώσει σωρευτικά  την ανόρθωση κάθε ζημίας της. </w:t>
      </w:r>
    </w:p>
    <w:p w14:paraId="6607399F"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Β.5. </w:t>
      </w:r>
      <w:r w:rsidRPr="00161B09">
        <w:rPr>
          <w:rFonts w:asciiTheme="minorHAnsi" w:hAnsiTheme="minorHAnsi"/>
        </w:rPr>
        <w:t xml:space="preserve">Κατά την εκτέλεση της σύμβασης, θα εφαρμοσθούν </w:t>
      </w:r>
      <w:proofErr w:type="spellStart"/>
      <w:r w:rsidRPr="00161B09">
        <w:rPr>
          <w:rFonts w:asciiTheme="minorHAnsi" w:hAnsiTheme="minorHAnsi"/>
        </w:rPr>
        <w:t>κατ</w:t>
      </w:r>
      <w:proofErr w:type="spellEnd"/>
      <w:r w:rsidRPr="00161B09">
        <w:rPr>
          <w:rFonts w:asciiTheme="minorHAnsi" w:hAnsiTheme="minorHAnsi"/>
        </w:rPr>
        <w:t xml:space="preserve">΄ αναλογία οι διατάξεις του Ν.4412/2016 (Φ.Ε.Κ. 147/Α΄/08-08-2016) και της Κ.Υ.Α, </w:t>
      </w:r>
      <w:proofErr w:type="spellStart"/>
      <w:r w:rsidRPr="00161B09">
        <w:rPr>
          <w:rFonts w:asciiTheme="minorHAnsi" w:hAnsiTheme="minorHAnsi"/>
        </w:rPr>
        <w:t>Αρ</w:t>
      </w:r>
      <w:proofErr w:type="spellEnd"/>
      <w:r w:rsidRPr="00161B09">
        <w:rPr>
          <w:rFonts w:asciiTheme="minorHAnsi" w:hAnsiTheme="minorHAnsi"/>
        </w:rPr>
        <w:t xml:space="preserve">. Π1/1052/2014 (ΦΕΚ 1502/Β), σχετικά με τις γνωμοδοτήσεις συλλογικών οργάνων επί θεμάτων αξιολόγησης προσφορών καθώς και επί θεμάτων που προκύπτουν κατά την εκτέλεση συμβάσεων. </w:t>
      </w:r>
    </w:p>
    <w:p w14:paraId="3E3A6A52" w14:textId="55966CA2"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Β.6. </w:t>
      </w:r>
      <w:r w:rsidRPr="00161B09">
        <w:rPr>
          <w:rFonts w:asciiTheme="minorHAnsi" w:hAnsiTheme="minorHAnsi"/>
        </w:rPr>
        <w:t>Σε κάθε περίπτωση</w:t>
      </w:r>
      <w:r w:rsidR="002A049E">
        <w:rPr>
          <w:rFonts w:asciiTheme="minorHAnsi" w:hAnsiTheme="minorHAnsi"/>
        </w:rPr>
        <w:t>, διατηρείται υπέρ του Κ.Κ.Π.-Π.</w:t>
      </w:r>
      <w:r w:rsidRPr="00161B09">
        <w:rPr>
          <w:rFonts w:asciiTheme="minorHAnsi" w:hAnsiTheme="minorHAnsi"/>
        </w:rPr>
        <w:t xml:space="preserve">Α.Μ.Θ. το δικαίωμα μονομερούς λύσης – καταγγελίας της παρούσας σύμβασης, σε περίπτωση βαρείας παραβάσεως των υποχρεώσεων του Αναδόχου , εφόσον η συνέχισή της θα δύναται να βλάψει σοβαρά τα έννομα αγαθά και συμφέροντα του Κέντρου, του προσωπικού του καθώς και παντός τρίτου. </w:t>
      </w:r>
    </w:p>
    <w:p w14:paraId="620D924B" w14:textId="24F050A9" w:rsidR="00427908" w:rsidRPr="00161B09" w:rsidRDefault="00427908" w:rsidP="00B47F4C">
      <w:pPr>
        <w:pStyle w:val="Default"/>
        <w:jc w:val="both"/>
        <w:rPr>
          <w:rFonts w:asciiTheme="minorHAnsi" w:hAnsiTheme="minorHAnsi"/>
        </w:rPr>
      </w:pPr>
      <w:r w:rsidRPr="00161B09">
        <w:rPr>
          <w:rFonts w:asciiTheme="minorHAnsi" w:hAnsiTheme="minorHAnsi"/>
          <w:b/>
          <w:bCs/>
        </w:rPr>
        <w:lastRenderedPageBreak/>
        <w:t xml:space="preserve">Β.7. </w:t>
      </w:r>
      <w:r w:rsidRPr="00161B09">
        <w:rPr>
          <w:rFonts w:asciiTheme="minorHAnsi" w:hAnsiTheme="minorHAnsi"/>
        </w:rPr>
        <w:t>Τυχόν υποβολή σχεδίων σύμβασης από τους υποψήφιους μαζί με τις προσφορές τους, δε δημιουργεί</w:t>
      </w:r>
      <w:r w:rsidR="002A049E">
        <w:rPr>
          <w:rFonts w:asciiTheme="minorHAnsi" w:hAnsiTheme="minorHAnsi"/>
        </w:rPr>
        <w:t xml:space="preserve"> καμιά δέσμευση για το Κ.Κ.Π.-Π.</w:t>
      </w:r>
      <w:r w:rsidRPr="00161B09">
        <w:rPr>
          <w:rFonts w:asciiTheme="minorHAnsi" w:hAnsiTheme="minorHAnsi"/>
        </w:rPr>
        <w:t xml:space="preserve">Α.Μ.Θ.. </w:t>
      </w:r>
    </w:p>
    <w:p w14:paraId="3DB24487"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Η σύμβαση θα καταρτισθεί στην ελληνική γλώσσα με βάση τους όρους που περιλαμβάνονται στη διακήρυξη και την προσφορά του αναδόχου, θα </w:t>
      </w:r>
      <w:proofErr w:type="spellStart"/>
      <w:r w:rsidRPr="00161B09">
        <w:rPr>
          <w:rFonts w:asciiTheme="minorHAnsi" w:hAnsiTheme="minorHAnsi"/>
        </w:rPr>
        <w:t>διέπεται</w:t>
      </w:r>
      <w:proofErr w:type="spellEnd"/>
      <w:r w:rsidRPr="00161B09">
        <w:rPr>
          <w:rFonts w:asciiTheme="minorHAnsi" w:hAnsiTheme="minorHAnsi"/>
        </w:rPr>
        <w:t xml:space="preserve"> από το ελληνικό δίκαιο και δεν μπορεί να περιέχει όρους αντίθετους προς το περιεχόμενο της παρούσας. </w:t>
      </w:r>
    </w:p>
    <w:p w14:paraId="7AFBBD7D"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Β.8. </w:t>
      </w:r>
      <w:r w:rsidRPr="00161B09">
        <w:rPr>
          <w:rFonts w:asciiTheme="minorHAnsi" w:hAnsiTheme="minorHAnsi"/>
        </w:rPr>
        <w:t xml:space="preserve">Για θέματα που δεν ρυθμίζονται ρητώς από τον νόμο 4412/2016 και την παρούσα σύμβαση ή σε περίπτωση που ανακύψουν αντικρουόμενοι – αντιφατικοί όροι και διατάξεις στην παρούσα Σύμβαση, θα λαμβάνονται υπόψη κατά σειρά η παρούσα διακήρυξη, η οικονομική προσφορά του αναδόχου και η τεχνική προσφορά του αναδόχου, εφαρμοζόμενων επίσης συμπληρωματικώς των οικείων διατάξεων του Αστικού Κώδικα. </w:t>
      </w:r>
    </w:p>
    <w:p w14:paraId="26A16B6F" w14:textId="7C31C5F0"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B.9. </w:t>
      </w:r>
      <w:r w:rsidRPr="00161B09">
        <w:rPr>
          <w:rFonts w:asciiTheme="minorHAnsi" w:hAnsiTheme="minorHAnsi"/>
        </w:rPr>
        <w:t>Η Σύμβαση περιλαμβάνει όλους τους όρους και τις προϋποθέσεις για την υλοποίηση του έργου (προμήθεια</w:t>
      </w:r>
      <w:r w:rsidR="00030CEF">
        <w:rPr>
          <w:rFonts w:asciiTheme="minorHAnsi" w:hAnsiTheme="minorHAnsi"/>
        </w:rPr>
        <w:t>)</w:t>
      </w:r>
      <w:r w:rsidRPr="00161B09">
        <w:rPr>
          <w:rFonts w:asciiTheme="minorHAnsi" w:hAnsiTheme="minorHAnsi"/>
        </w:rPr>
        <w:t xml:space="preserve">  καθώς και τα δικαιώματα και τις υποχρεώσεις των συμβαλλομένων μερών, καταρτίζεται με βάση την Κατακύρωση, την προσφορά και την Προκήρυξη.  </w:t>
      </w:r>
      <w:r w:rsidRPr="00161B09">
        <w:rPr>
          <w:rFonts w:asciiTheme="minorHAnsi" w:hAnsiTheme="minorHAnsi"/>
          <w:b/>
          <w:i/>
          <w:u w:val="single"/>
        </w:rPr>
        <w:t>Το κείμενο της σύμβασης</w:t>
      </w:r>
      <w:r w:rsidR="00030CEF">
        <w:rPr>
          <w:rFonts w:asciiTheme="minorHAnsi" w:hAnsiTheme="minorHAnsi"/>
          <w:b/>
          <w:i/>
          <w:u w:val="single"/>
        </w:rPr>
        <w:t xml:space="preserve"> έχει αποδεικτικό και μόνο χαρακτήρα και στηρίζεται σε  κάθε άλλο κείμενο</w:t>
      </w:r>
      <w:r w:rsidRPr="00161B09">
        <w:rPr>
          <w:rFonts w:asciiTheme="minorHAnsi" w:hAnsiTheme="minorHAnsi"/>
          <w:b/>
          <w:i/>
          <w:u w:val="single"/>
        </w:rPr>
        <w:t>,</w:t>
      </w:r>
      <w:r w:rsidRPr="00161B09">
        <w:rPr>
          <w:rFonts w:asciiTheme="minorHAnsi" w:hAnsiTheme="minorHAnsi"/>
        </w:rPr>
        <w:t xml:space="preserve"> όπως προσφορά, διακήρυξη και απόφαση κατακύρωσης ή ανάθεσης, εκτός κατάδηλων σφαλμάτων ή παραδρομών. </w:t>
      </w:r>
    </w:p>
    <w:p w14:paraId="19A34117" w14:textId="77777777" w:rsidR="00427908" w:rsidRPr="00161B09" w:rsidRDefault="00427908" w:rsidP="00B47F4C">
      <w:pPr>
        <w:spacing w:after="0" w:line="240" w:lineRule="auto"/>
        <w:jc w:val="both"/>
        <w:rPr>
          <w:rFonts w:asciiTheme="minorHAnsi" w:hAnsiTheme="minorHAnsi"/>
          <w:b/>
          <w:bCs/>
          <w:sz w:val="24"/>
          <w:szCs w:val="24"/>
        </w:rPr>
      </w:pPr>
    </w:p>
    <w:p w14:paraId="2704D8F0" w14:textId="77777777" w:rsidR="00427908" w:rsidRPr="00161B09" w:rsidRDefault="00427908" w:rsidP="00B47F4C">
      <w:pPr>
        <w:spacing w:after="0" w:line="240" w:lineRule="auto"/>
        <w:jc w:val="both"/>
        <w:rPr>
          <w:rFonts w:asciiTheme="minorHAnsi" w:hAnsiTheme="minorHAnsi"/>
          <w:b/>
          <w:bCs/>
          <w:sz w:val="24"/>
          <w:szCs w:val="24"/>
        </w:rPr>
      </w:pPr>
      <w:r w:rsidRPr="00161B09">
        <w:rPr>
          <w:rFonts w:asciiTheme="minorHAnsi" w:hAnsiTheme="minorHAnsi"/>
          <w:b/>
          <w:bCs/>
          <w:sz w:val="24"/>
          <w:szCs w:val="24"/>
        </w:rPr>
        <w:t>Γ’ ΤΡΟΠΟΠΟΙΗΣΗ ΣΥΜΒΑΣΗΣ</w:t>
      </w:r>
    </w:p>
    <w:p w14:paraId="000330E7"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Τροποποιήσεις της σύμβασης επιτρέπονται σε αντικειμενικά δικαιολογημένες περιπτώσεις, ύστερα από γνωμοδότηση της Επιτροπής παραλαβής, εφόσον δεν αλλοιώνουν το φυσικό αντικείμενο (είδος, ποσότητα, παραδοτέα) και πραγματοποιούνται με έγγραφη συμφωνία των συμβαλλόμενων μερών, η οποία θα αποτελεί Παράρτημα της αρχικής σύμβασης. </w:t>
      </w:r>
    </w:p>
    <w:p w14:paraId="1577CCDC" w14:textId="65512009" w:rsidR="00D8781D" w:rsidRDefault="00D8781D" w:rsidP="00B47F4C">
      <w:pPr>
        <w:pStyle w:val="Default"/>
        <w:jc w:val="both"/>
        <w:rPr>
          <w:rFonts w:asciiTheme="minorHAnsi" w:hAnsiTheme="minorHAnsi"/>
          <w:b/>
          <w:bCs/>
        </w:rPr>
      </w:pPr>
    </w:p>
    <w:p w14:paraId="7446DFFE" w14:textId="77777777" w:rsidR="00CB32E9" w:rsidRDefault="00CB32E9" w:rsidP="00B47F4C">
      <w:pPr>
        <w:pStyle w:val="Default"/>
        <w:jc w:val="both"/>
        <w:rPr>
          <w:rFonts w:asciiTheme="minorHAnsi" w:hAnsiTheme="minorHAnsi"/>
          <w:b/>
          <w:bCs/>
        </w:rPr>
      </w:pPr>
    </w:p>
    <w:p w14:paraId="2FFADD94"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Δ’ ΑΝΩΤΕΡΑ ΒΙΑ </w:t>
      </w:r>
    </w:p>
    <w:p w14:paraId="46134D45"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1.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υπό την προϋπόθεση ότι η επικαλούμενη ανωτέρα βία αποδεικνύεται δεόντως και επαρκώς. </w:t>
      </w:r>
    </w:p>
    <w:p w14:paraId="6D8831BC"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2. 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αποσβεστικής προθεσμίας δέκα (10) ημερών από τότε που συνέβησαν, προσκομίζοντας τα απαραίτητα αποδεικτικά στοιχεία. Η Αναθέτουσα Αρχή υποχρεούται να απαντήσει εντός είκοσι (20) ημερών από τη λήψη του σχετικού αιτήματος του Αναδόχου, διαφορετικά, με την πάροδο άπρακτης της προθεσμίας, τεκμαίρεται η αποδοχή του αιτήματος. </w:t>
      </w:r>
    </w:p>
    <w:p w14:paraId="1CE8DD67" w14:textId="77777777" w:rsidR="00427908" w:rsidRPr="00161B09" w:rsidRDefault="00427908" w:rsidP="00B47F4C">
      <w:pPr>
        <w:pStyle w:val="Default"/>
        <w:jc w:val="both"/>
        <w:rPr>
          <w:rFonts w:asciiTheme="minorHAnsi" w:hAnsiTheme="minorHAnsi"/>
          <w:b/>
          <w:bCs/>
        </w:rPr>
      </w:pPr>
    </w:p>
    <w:p w14:paraId="2C8285AC"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Ε΄ ΕΜΠΙΣΤΕΥΤΙΚΟΤΗΤΑ </w:t>
      </w:r>
    </w:p>
    <w:p w14:paraId="264ED561" w14:textId="77777777" w:rsidR="00427908" w:rsidRPr="00161B09" w:rsidRDefault="00427908" w:rsidP="00B47F4C">
      <w:pPr>
        <w:pStyle w:val="Default"/>
        <w:jc w:val="both"/>
        <w:rPr>
          <w:rFonts w:asciiTheme="minorHAnsi" w:hAnsiTheme="minorHAnsi"/>
        </w:rPr>
      </w:pPr>
      <w:r w:rsidRPr="00161B09">
        <w:rPr>
          <w:rFonts w:asciiTheme="minorHAnsi" w:hAnsiTheme="minorHAnsi"/>
        </w:rPr>
        <w:t>Καθ’ όλη τη διάρκεια της σύμβασης αλλά και μετά τη λήξη ή λύση αυτής, ο ανάδοχος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προμηθειών και την εκπλήρωση των υποχρεώσεων του. Επίσης θα αναλάβει την υποχρέωση να μη γνωστοποι</w:t>
      </w:r>
      <w:r w:rsidR="002F64AD" w:rsidRPr="00161B09">
        <w:rPr>
          <w:rFonts w:asciiTheme="minorHAnsi" w:hAnsiTheme="minorHAnsi"/>
        </w:rPr>
        <w:t xml:space="preserve">ήσει μέρος ή το σύνολο της προμήθειας </w:t>
      </w:r>
      <w:r w:rsidRPr="00161B09">
        <w:rPr>
          <w:rFonts w:asciiTheme="minorHAnsi" w:hAnsiTheme="minorHAnsi"/>
        </w:rPr>
        <w:t xml:space="preserve"> που θα εκτελέσει χωρίς την προηγούμενη έγγραφη συγκατάθεση του Κ.Κ.Π.Π.-Α.Μ.Θ. </w:t>
      </w:r>
    </w:p>
    <w:p w14:paraId="395C9F10" w14:textId="498A1C4A" w:rsidR="00427908" w:rsidRDefault="00427908" w:rsidP="00B47F4C">
      <w:pPr>
        <w:pStyle w:val="Default"/>
        <w:jc w:val="both"/>
        <w:rPr>
          <w:rFonts w:asciiTheme="minorHAnsi" w:hAnsiTheme="minorHAnsi"/>
          <w:b/>
          <w:bCs/>
        </w:rPr>
      </w:pPr>
    </w:p>
    <w:p w14:paraId="526C305A" w14:textId="1B87D4FF" w:rsidR="00F34618" w:rsidRDefault="00F34618" w:rsidP="00B47F4C">
      <w:pPr>
        <w:pStyle w:val="Default"/>
        <w:jc w:val="both"/>
        <w:rPr>
          <w:rFonts w:asciiTheme="minorHAnsi" w:hAnsiTheme="minorHAnsi"/>
          <w:b/>
          <w:bCs/>
        </w:rPr>
      </w:pPr>
    </w:p>
    <w:p w14:paraId="45030E7B" w14:textId="77777777" w:rsidR="00F34618" w:rsidRPr="00161B09" w:rsidRDefault="00F34618" w:rsidP="00B47F4C">
      <w:pPr>
        <w:pStyle w:val="Default"/>
        <w:jc w:val="both"/>
        <w:rPr>
          <w:rFonts w:asciiTheme="minorHAnsi" w:hAnsiTheme="minorHAnsi"/>
          <w:b/>
          <w:bCs/>
        </w:rPr>
      </w:pPr>
    </w:p>
    <w:p w14:paraId="314F04D3"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lastRenderedPageBreak/>
        <w:t xml:space="preserve">ΣΤ΄ ΚΥΡΩΣΕΙΣ </w:t>
      </w:r>
    </w:p>
    <w:p w14:paraId="3F78EE97"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Στην περίπτωση που θα διαπιστωθεί από την Επιτροπή Παραλαβής ότι υπάρχει πλημμελής εκτέλεση των προμηθειών, τότε μετά από εισήγησή της, ύστερα από απόφαση του Δ/</w:t>
      </w:r>
      <w:proofErr w:type="spellStart"/>
      <w:r w:rsidRPr="00161B09">
        <w:rPr>
          <w:rFonts w:asciiTheme="minorHAnsi" w:hAnsiTheme="minorHAnsi"/>
          <w:sz w:val="24"/>
          <w:szCs w:val="24"/>
        </w:rPr>
        <w:t>κού</w:t>
      </w:r>
      <w:proofErr w:type="spellEnd"/>
      <w:r w:rsidRPr="00161B09">
        <w:rPr>
          <w:rFonts w:asciiTheme="minorHAnsi" w:hAnsiTheme="minorHAnsi"/>
          <w:sz w:val="24"/>
          <w:szCs w:val="24"/>
        </w:rPr>
        <w:t xml:space="preserve"> Συμβουλίου του Κ.Κ.Π.Π.-Α.Μ.Θ., </w:t>
      </w:r>
      <w:r w:rsidRPr="00161B09">
        <w:rPr>
          <w:rFonts w:asciiTheme="minorHAnsi" w:hAnsiTheme="minorHAnsi"/>
          <w:b/>
          <w:i/>
          <w:sz w:val="24"/>
          <w:szCs w:val="24"/>
          <w:u w:val="single"/>
        </w:rPr>
        <w:t xml:space="preserve">δύναται να </w:t>
      </w:r>
      <w:proofErr w:type="spellStart"/>
      <w:r w:rsidRPr="00161B09">
        <w:rPr>
          <w:rFonts w:asciiTheme="minorHAnsi" w:hAnsiTheme="minorHAnsi"/>
          <w:b/>
          <w:i/>
          <w:sz w:val="24"/>
          <w:szCs w:val="24"/>
          <w:u w:val="single"/>
        </w:rPr>
        <w:t>περικοπεί</w:t>
      </w:r>
      <w:proofErr w:type="spellEnd"/>
      <w:r w:rsidRPr="00161B09">
        <w:rPr>
          <w:rFonts w:asciiTheme="minorHAnsi" w:hAnsiTheme="minorHAnsi"/>
          <w:b/>
          <w:i/>
          <w:sz w:val="24"/>
          <w:szCs w:val="24"/>
          <w:u w:val="single"/>
        </w:rPr>
        <w:t xml:space="preserve"> ποσοστό αμοιβής μέχρι και 30%.</w:t>
      </w:r>
    </w:p>
    <w:p w14:paraId="1D65EBD4" w14:textId="77777777" w:rsidR="00FD40B7" w:rsidRPr="00161B09" w:rsidRDefault="00FD40B7" w:rsidP="00B47F4C">
      <w:pPr>
        <w:pStyle w:val="Default"/>
        <w:jc w:val="both"/>
        <w:rPr>
          <w:rFonts w:asciiTheme="minorHAnsi" w:hAnsiTheme="minorHAnsi"/>
          <w:b/>
          <w:bCs/>
        </w:rPr>
      </w:pPr>
    </w:p>
    <w:p w14:paraId="6A14D6BD"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Ζ’ ΕΦΑΡΜΟΣΤΕΟ ΔΙΚΑΙΟ </w:t>
      </w:r>
    </w:p>
    <w:p w14:paraId="3C7F0FBD" w14:textId="77777777" w:rsidR="00427908"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 xml:space="preserve">Ο Ανάδοχος του έργου και το Κ.Κ.Π.Π.-Α.Μ.Θ. θα προσπαθήσουν να ρυθμίζουν φιλικά κάθε διαφορά, που τυχόν θα προκύψει στις μεταξύ τους σχέσεις κατά τη διάρκεια της ισχύος της σύμβασης. Για κάθε διαφωνία που θα ανακύψει σχετικά με την παρούσα διακήρυξη ή την υπογραφομένη σύμβαση, καθώς και από την εκτέλεση της συμβάσεως, αρμόδια είναι τα </w:t>
      </w:r>
      <w:r w:rsidRPr="00161B09">
        <w:rPr>
          <w:rFonts w:asciiTheme="minorHAnsi" w:hAnsiTheme="minorHAnsi"/>
          <w:b/>
          <w:i/>
          <w:sz w:val="24"/>
          <w:szCs w:val="24"/>
          <w:u w:val="single"/>
        </w:rPr>
        <w:t>Δικαστήρια Καβάλας</w:t>
      </w:r>
      <w:r w:rsidRPr="00161B09">
        <w:rPr>
          <w:rFonts w:asciiTheme="minorHAnsi" w:hAnsiTheme="minorHAnsi"/>
          <w:sz w:val="24"/>
          <w:szCs w:val="24"/>
        </w:rPr>
        <w:t>, εφαρμοστέο δε δίκαιο είναι πάντοτε το Ελληνικό.</w:t>
      </w:r>
    </w:p>
    <w:p w14:paraId="718BA1E5" w14:textId="77777777" w:rsidR="00381F9A" w:rsidRPr="00161B09" w:rsidRDefault="00381F9A" w:rsidP="00B47F4C">
      <w:pPr>
        <w:spacing w:after="0" w:line="240" w:lineRule="auto"/>
        <w:jc w:val="both"/>
        <w:rPr>
          <w:rFonts w:asciiTheme="minorHAnsi" w:hAnsiTheme="minorHAnsi"/>
          <w:sz w:val="24"/>
          <w:szCs w:val="24"/>
        </w:rPr>
      </w:pPr>
    </w:p>
    <w:p w14:paraId="14CEBF09" w14:textId="77777777" w:rsidR="004D1110" w:rsidRPr="00161B09" w:rsidRDefault="004D1110" w:rsidP="00B47F4C">
      <w:pPr>
        <w:pStyle w:val="Default"/>
        <w:jc w:val="both"/>
        <w:rPr>
          <w:rFonts w:asciiTheme="minorHAnsi" w:hAnsiTheme="minorHAnsi"/>
        </w:rPr>
      </w:pPr>
      <w:r>
        <w:rPr>
          <w:rFonts w:asciiTheme="minorHAnsi" w:hAnsiTheme="minorHAnsi"/>
          <w:b/>
          <w:bCs/>
        </w:rPr>
        <w:t>ΚΕΦΑΛΑΙΟ ΣΤ</w:t>
      </w:r>
      <w:r w:rsidRPr="00161B09">
        <w:rPr>
          <w:rFonts w:asciiTheme="minorHAnsi" w:hAnsiTheme="minorHAnsi"/>
          <w:b/>
          <w:bCs/>
        </w:rPr>
        <w:t>΄</w:t>
      </w:r>
    </w:p>
    <w:p w14:paraId="5A838506" w14:textId="77777777" w:rsidR="004D1110" w:rsidRDefault="004D1110" w:rsidP="00B47F4C">
      <w:pPr>
        <w:pStyle w:val="Default"/>
        <w:jc w:val="both"/>
        <w:rPr>
          <w:rFonts w:asciiTheme="minorHAnsi" w:hAnsiTheme="minorHAnsi"/>
        </w:rPr>
      </w:pPr>
      <w:r>
        <w:rPr>
          <w:rFonts w:asciiTheme="minorHAnsi" w:hAnsiTheme="minorHAnsi"/>
        </w:rPr>
        <w:t>ΕΓΓΥΗΤΙΚΗ ΕΠΙΣΤΟΛΗ ΚΑΛΗΣ ΕΚΤΕΛΕΣΗΣ ΤΗΣ ΠΡΟΜΗΘΕΙΑΣ</w:t>
      </w:r>
    </w:p>
    <w:p w14:paraId="02931F56" w14:textId="43752CF7" w:rsidR="00381F9A" w:rsidRPr="00010879" w:rsidRDefault="00381F9A" w:rsidP="00B47F4C">
      <w:pPr>
        <w:shd w:val="clear" w:color="auto" w:fill="FFFFFF"/>
        <w:spacing w:after="0" w:line="240" w:lineRule="auto"/>
        <w:jc w:val="both"/>
        <w:rPr>
          <w:rFonts w:cs="Arial"/>
          <w:color w:val="000000"/>
          <w:sz w:val="24"/>
          <w:szCs w:val="24"/>
        </w:rPr>
      </w:pPr>
      <w:r w:rsidRPr="00CB32E9">
        <w:rPr>
          <w:b/>
          <w:sz w:val="24"/>
          <w:szCs w:val="24"/>
          <w:u w:val="single"/>
        </w:rPr>
        <w:t xml:space="preserve">Για την κατακύρωση της προμήθειας των καυσίμων , επιβάλλεται και η προσκόμιση Εγγυητικής επιστολής καλής εκτέλεσης των όρων της σύμβασης, το ύψος της οποίας καθορίζεται </w:t>
      </w:r>
      <w:r w:rsidR="00CB32E9" w:rsidRPr="00CB32E9">
        <w:rPr>
          <w:rFonts w:cs="Arial"/>
          <w:b/>
          <w:color w:val="000000"/>
          <w:sz w:val="24"/>
          <w:szCs w:val="24"/>
          <w:u w:val="single"/>
        </w:rPr>
        <w:t xml:space="preserve"> σε ποσοστό </w:t>
      </w:r>
      <w:r w:rsidR="0073523A">
        <w:rPr>
          <w:rFonts w:cs="Arial"/>
          <w:b/>
          <w:color w:val="000000"/>
          <w:sz w:val="24"/>
          <w:szCs w:val="24"/>
          <w:u w:val="single"/>
        </w:rPr>
        <w:t>5</w:t>
      </w:r>
      <w:r w:rsidRPr="00CB32E9">
        <w:rPr>
          <w:rFonts w:cs="Arial"/>
          <w:b/>
          <w:color w:val="000000"/>
          <w:sz w:val="24"/>
          <w:szCs w:val="24"/>
          <w:u w:val="single"/>
        </w:rPr>
        <w:t>% επί της αξίας της σύμβασης εκτός ΦΠΑ</w:t>
      </w:r>
      <w:r w:rsidRPr="00010879">
        <w:rPr>
          <w:rFonts w:cs="Arial"/>
          <w:color w:val="000000"/>
          <w:sz w:val="24"/>
          <w:szCs w:val="24"/>
        </w:rPr>
        <w:t xml:space="preserve"> και κατατίθεται πριν ή κατά την υπογραφή της σύμβασης.</w:t>
      </w:r>
    </w:p>
    <w:p w14:paraId="6125C5C9" w14:textId="77777777" w:rsidR="00381F9A" w:rsidRPr="00010879" w:rsidRDefault="00381F9A" w:rsidP="00B47F4C">
      <w:pPr>
        <w:shd w:val="clear" w:color="auto" w:fill="FFFFFF"/>
        <w:spacing w:after="0" w:line="240" w:lineRule="auto"/>
        <w:jc w:val="both"/>
        <w:rPr>
          <w:rFonts w:cs="Arial"/>
          <w:color w:val="000000"/>
          <w:sz w:val="24"/>
          <w:szCs w:val="24"/>
        </w:rPr>
      </w:pPr>
      <w:r w:rsidRPr="00010879">
        <w:rPr>
          <w:rFonts w:cs="Arial"/>
          <w:color w:val="000000"/>
          <w:sz w:val="24"/>
          <w:szCs w:val="24"/>
        </w:rPr>
        <w:t>Η εγγύηση καλής εκτέλεσης καταπίπτει στην περίπτωση παράβασης των όρων της σύμβασης, όπως αυτή ειδικότερα ορίζει.</w:t>
      </w:r>
    </w:p>
    <w:p w14:paraId="01219BEC" w14:textId="77777777" w:rsidR="00381F9A" w:rsidRPr="00010879" w:rsidRDefault="00381F9A" w:rsidP="00B47F4C">
      <w:pPr>
        <w:shd w:val="clear" w:color="auto" w:fill="FFFFFF"/>
        <w:spacing w:after="0" w:line="240" w:lineRule="auto"/>
        <w:jc w:val="both"/>
        <w:rPr>
          <w:rFonts w:cs="Arial"/>
          <w:color w:val="000000"/>
          <w:sz w:val="24"/>
          <w:szCs w:val="24"/>
        </w:rPr>
      </w:pPr>
      <w:r w:rsidRPr="00010879">
        <w:rPr>
          <w:rFonts w:cs="Arial"/>
          <w:color w:val="000000"/>
          <w:sz w:val="24"/>
          <w:szCs w:val="24"/>
        </w:rPr>
        <w:t>Σε περίπτωση τροποποίησης της σύμβασης κατά το άρθρο 132,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14:paraId="0167666F" w14:textId="77777777" w:rsidR="00381F9A" w:rsidRPr="00010879" w:rsidRDefault="00381F9A" w:rsidP="00B47F4C">
      <w:pPr>
        <w:shd w:val="clear" w:color="auto" w:fill="FFFFFF"/>
        <w:spacing w:after="0" w:line="240" w:lineRule="auto"/>
        <w:jc w:val="both"/>
        <w:rPr>
          <w:rFonts w:cs="Arial"/>
          <w:color w:val="000000"/>
          <w:sz w:val="24"/>
          <w:szCs w:val="24"/>
        </w:rPr>
      </w:pPr>
      <w:r w:rsidRPr="00010879">
        <w:rPr>
          <w:rFonts w:cs="Arial"/>
          <w:color w:val="000000"/>
          <w:sz w:val="24"/>
          <w:szCs w:val="24"/>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14:paraId="76D15E8E" w14:textId="77777777" w:rsidR="00381F9A" w:rsidRPr="00010879" w:rsidRDefault="00381F9A" w:rsidP="00B47F4C">
      <w:pPr>
        <w:shd w:val="clear" w:color="auto" w:fill="FFFFFF"/>
        <w:spacing w:after="0" w:line="240" w:lineRule="auto"/>
        <w:jc w:val="both"/>
        <w:rPr>
          <w:rFonts w:cs="Arial"/>
          <w:color w:val="000000"/>
          <w:sz w:val="24"/>
          <w:szCs w:val="24"/>
        </w:rPr>
      </w:pPr>
      <w:r>
        <w:rPr>
          <w:rFonts w:cs="Arial"/>
          <w:color w:val="000000"/>
          <w:sz w:val="24"/>
          <w:szCs w:val="24"/>
        </w:rPr>
        <w:t xml:space="preserve">Η εγγύηση  καλής εκτέλεσης καταπίπτει </w:t>
      </w:r>
      <w:r w:rsidRPr="00010879">
        <w:rPr>
          <w:rFonts w:cs="Arial"/>
          <w:color w:val="000000"/>
          <w:sz w:val="24"/>
          <w:szCs w:val="24"/>
        </w:rPr>
        <w:t xml:space="preserve"> υπέρ</w:t>
      </w:r>
      <w:r>
        <w:rPr>
          <w:rFonts w:cs="Arial"/>
          <w:color w:val="000000"/>
          <w:sz w:val="24"/>
          <w:szCs w:val="24"/>
        </w:rPr>
        <w:t xml:space="preserve"> του Κ.Κ.Π.Π.-Α.Μ.Θ.</w:t>
      </w:r>
      <w:r w:rsidRPr="00010879">
        <w:rPr>
          <w:rFonts w:cs="Arial"/>
          <w:color w:val="000000"/>
          <w:sz w:val="24"/>
          <w:szCs w:val="24"/>
        </w:rPr>
        <w:t xml:space="preserve">, με αιτιολογημένη απόφαση του </w:t>
      </w:r>
      <w:r>
        <w:rPr>
          <w:rFonts w:cs="Arial"/>
          <w:color w:val="000000"/>
          <w:sz w:val="24"/>
          <w:szCs w:val="24"/>
        </w:rPr>
        <w:t xml:space="preserve">Διοικητικού Συμβουλίου του </w:t>
      </w:r>
      <w:r w:rsidRPr="00010879">
        <w:rPr>
          <w:rFonts w:cs="Arial"/>
          <w:color w:val="000000"/>
          <w:sz w:val="24"/>
          <w:szCs w:val="24"/>
        </w:rPr>
        <w:t>, ιδίως μετά την οριστικοποίηση της έκπτωσης του αναδόχου. Η ένσταση του αναδόχου κατά της αποφάσεως δεν αναστέλλει την είσπραξη του ποσού της εγγυήσεως.</w:t>
      </w:r>
    </w:p>
    <w:p w14:paraId="592555B2" w14:textId="77777777" w:rsidR="00381F9A" w:rsidRPr="00010879" w:rsidRDefault="00381F9A" w:rsidP="00B47F4C">
      <w:pPr>
        <w:shd w:val="clear" w:color="auto" w:fill="FFFFFF"/>
        <w:spacing w:after="0" w:line="240" w:lineRule="auto"/>
        <w:jc w:val="both"/>
        <w:rPr>
          <w:rFonts w:cs="Arial"/>
          <w:color w:val="000000"/>
          <w:sz w:val="24"/>
          <w:szCs w:val="24"/>
        </w:rPr>
      </w:pPr>
      <w:r w:rsidRPr="00010879">
        <w:rPr>
          <w:rFonts w:cs="Arial"/>
          <w:color w:val="000000"/>
          <w:sz w:val="24"/>
          <w:szCs w:val="24"/>
        </w:rPr>
        <w:t>Ειδικά για τις δημόσιες συμβάσεις προμηθειών, ο χρόνος ισχύος της εγγύησης καλής εκτέλεσης πρέπει να είναι μεγαλύτερος από το συμβατικό χρόνο φόρτωσης ή παράδοσης, για το διάστημα που θα ορίζεται στα έγγραφα της σύμβασης.</w:t>
      </w:r>
    </w:p>
    <w:p w14:paraId="085572BF" w14:textId="77777777" w:rsidR="00381F9A" w:rsidRDefault="00381F9A" w:rsidP="00B47F4C">
      <w:pPr>
        <w:shd w:val="clear" w:color="auto" w:fill="FFFFFF"/>
        <w:spacing w:after="0" w:line="240" w:lineRule="auto"/>
        <w:jc w:val="both"/>
        <w:rPr>
          <w:rFonts w:cs="Arial"/>
          <w:color w:val="000000"/>
          <w:sz w:val="24"/>
          <w:szCs w:val="24"/>
        </w:rPr>
      </w:pPr>
      <w:r w:rsidRPr="00010879">
        <w:rPr>
          <w:rFonts w:cs="Arial"/>
          <w:color w:val="000000"/>
          <w:sz w:val="24"/>
          <w:szCs w:val="24"/>
        </w:rPr>
        <w:t>Οι εγγυήσεις καλής εκτέλεσης επιστρέφονται στο σύνολο τους μετά την οριστική ποσοτική και ποιοτική παραλαβή του συνόλου του αντικειμένου της σύμβασης.</w:t>
      </w:r>
    </w:p>
    <w:p w14:paraId="511FBE23" w14:textId="77777777" w:rsidR="00427908" w:rsidRPr="00161B09" w:rsidRDefault="00427908" w:rsidP="00B47F4C">
      <w:pPr>
        <w:spacing w:after="0" w:line="240" w:lineRule="auto"/>
        <w:jc w:val="both"/>
        <w:rPr>
          <w:rFonts w:asciiTheme="minorHAnsi" w:hAnsiTheme="minorHAnsi"/>
          <w:sz w:val="24"/>
          <w:szCs w:val="24"/>
        </w:rPr>
      </w:pPr>
    </w:p>
    <w:p w14:paraId="49CE19C2" w14:textId="77777777" w:rsidR="00427908" w:rsidRPr="00161B09" w:rsidRDefault="00427908" w:rsidP="00B47F4C">
      <w:pPr>
        <w:spacing w:after="0" w:line="240" w:lineRule="auto"/>
        <w:jc w:val="both"/>
        <w:rPr>
          <w:rFonts w:asciiTheme="minorHAnsi" w:hAnsiTheme="minorHAnsi"/>
          <w:b/>
          <w:bCs/>
          <w:sz w:val="24"/>
          <w:szCs w:val="24"/>
        </w:rPr>
      </w:pPr>
      <w:r w:rsidRPr="00161B09">
        <w:rPr>
          <w:rFonts w:asciiTheme="minorHAnsi" w:hAnsiTheme="minorHAnsi"/>
          <w:b/>
          <w:bCs/>
          <w:sz w:val="24"/>
          <w:szCs w:val="24"/>
        </w:rPr>
        <w:t>ΕΙΔΙΚΟΙ ΟΡΟΙ ΤΗΣ ΔΙΑΚΥΡΗΞΗΣ</w:t>
      </w:r>
    </w:p>
    <w:p w14:paraId="02BF078A" w14:textId="77777777" w:rsidR="00427908" w:rsidRPr="00161B09" w:rsidRDefault="00427908" w:rsidP="00B47F4C">
      <w:pPr>
        <w:spacing w:after="0" w:line="240" w:lineRule="auto"/>
        <w:jc w:val="both"/>
        <w:rPr>
          <w:rFonts w:asciiTheme="minorHAnsi" w:hAnsiTheme="minorHAnsi"/>
          <w:b/>
          <w:bCs/>
          <w:sz w:val="24"/>
          <w:szCs w:val="24"/>
        </w:rPr>
      </w:pPr>
      <w:r w:rsidRPr="00161B09">
        <w:rPr>
          <w:rFonts w:asciiTheme="minorHAnsi" w:hAnsiTheme="minorHAnsi"/>
          <w:b/>
          <w:bCs/>
          <w:sz w:val="24"/>
          <w:szCs w:val="24"/>
        </w:rPr>
        <w:t>Παράδοση – Παρακολούθηση - Παραλαβή</w:t>
      </w:r>
    </w:p>
    <w:p w14:paraId="7590E75C"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 Διαδικασία Παράδοσης - Παρακολούθησης – Παραλαβής </w:t>
      </w:r>
    </w:p>
    <w:p w14:paraId="5308B766"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1.1. </w:t>
      </w:r>
      <w:r w:rsidR="00FD40B7" w:rsidRPr="00161B09">
        <w:rPr>
          <w:rFonts w:asciiTheme="minorHAnsi" w:hAnsiTheme="minorHAnsi"/>
        </w:rPr>
        <w:t>Η παράδοση των καυσίμων</w:t>
      </w:r>
      <w:r w:rsidRPr="00161B09">
        <w:rPr>
          <w:rFonts w:asciiTheme="minorHAnsi" w:hAnsiTheme="minorHAnsi"/>
        </w:rPr>
        <w:t xml:space="preserve"> θα γίνεται τμηματικά έπειτα από έγγραφο αίτημα προς τον Ανάδοχο και θα αρχίσει αμέσως μετά την υπογραφή της σύμβασης. </w:t>
      </w:r>
    </w:p>
    <w:p w14:paraId="1070A218"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1.2. </w:t>
      </w:r>
      <w:r w:rsidR="00FD40B7" w:rsidRPr="00161B09">
        <w:rPr>
          <w:rFonts w:asciiTheme="minorHAnsi" w:hAnsiTheme="minorHAnsi"/>
        </w:rPr>
        <w:t>Τα καύσιμα</w:t>
      </w:r>
      <w:r w:rsidRPr="00161B09">
        <w:rPr>
          <w:rFonts w:asciiTheme="minorHAnsi" w:hAnsiTheme="minorHAnsi"/>
        </w:rPr>
        <w:t xml:space="preserve"> πρέπει να είναι ανά πάσα στιγμή ετοιμοπαράδοτα και η παράδοσή τους θα εκτελείται </w:t>
      </w:r>
      <w:r w:rsidRPr="00161B09">
        <w:rPr>
          <w:rFonts w:asciiTheme="minorHAnsi" w:hAnsiTheme="minorHAnsi"/>
          <w:b/>
        </w:rPr>
        <w:t xml:space="preserve">το </w:t>
      </w:r>
      <w:r w:rsidRPr="00CF27AE">
        <w:rPr>
          <w:rFonts w:asciiTheme="minorHAnsi" w:hAnsiTheme="minorHAnsi"/>
          <w:b/>
        </w:rPr>
        <w:t>αργότερο</w:t>
      </w:r>
      <w:r w:rsidRPr="00CF27AE">
        <w:rPr>
          <w:rFonts w:asciiTheme="minorHAnsi" w:hAnsiTheme="minorHAnsi"/>
        </w:rPr>
        <w:t xml:space="preserve">  </w:t>
      </w:r>
      <w:r w:rsidRPr="00CF27AE">
        <w:rPr>
          <w:rFonts w:asciiTheme="minorHAnsi" w:hAnsiTheme="minorHAnsi"/>
          <w:b/>
          <w:bCs/>
        </w:rPr>
        <w:t xml:space="preserve">εντός </w:t>
      </w:r>
      <w:r w:rsidR="00CF27AE">
        <w:rPr>
          <w:rFonts w:asciiTheme="minorHAnsi" w:hAnsiTheme="minorHAnsi"/>
          <w:b/>
          <w:bCs/>
        </w:rPr>
        <w:t xml:space="preserve">δύο </w:t>
      </w:r>
      <w:r w:rsidRPr="00CF27AE">
        <w:rPr>
          <w:rFonts w:asciiTheme="minorHAnsi" w:hAnsiTheme="minorHAnsi"/>
          <w:b/>
          <w:bCs/>
        </w:rPr>
        <w:t>(0</w:t>
      </w:r>
      <w:r w:rsidR="00CF27AE">
        <w:rPr>
          <w:rFonts w:asciiTheme="minorHAnsi" w:hAnsiTheme="minorHAnsi"/>
          <w:b/>
          <w:bCs/>
        </w:rPr>
        <w:t>2) δύο ημερολογιακών</w:t>
      </w:r>
      <w:r w:rsidRPr="00CF27AE">
        <w:rPr>
          <w:rFonts w:asciiTheme="minorHAnsi" w:hAnsiTheme="minorHAnsi"/>
          <w:b/>
          <w:bCs/>
        </w:rPr>
        <w:t xml:space="preserve"> ημερών </w:t>
      </w:r>
      <w:r w:rsidRPr="00CF27AE">
        <w:rPr>
          <w:rFonts w:asciiTheme="minorHAnsi" w:hAnsiTheme="minorHAnsi"/>
        </w:rPr>
        <w:t>από την</w:t>
      </w:r>
      <w:r w:rsidRPr="00161B09">
        <w:rPr>
          <w:rFonts w:asciiTheme="minorHAnsi" w:hAnsiTheme="minorHAnsi"/>
        </w:rPr>
        <w:t xml:space="preserve"> ειδοποίηση της Υπηρεσίας. </w:t>
      </w:r>
    </w:p>
    <w:p w14:paraId="4C07249F"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1.3</w:t>
      </w:r>
      <w:r w:rsidRPr="00161B09">
        <w:rPr>
          <w:rFonts w:asciiTheme="minorHAnsi" w:hAnsiTheme="minorHAnsi"/>
          <w:sz w:val="24"/>
          <w:szCs w:val="24"/>
        </w:rPr>
        <w:t>. Για τυχόν καθυστερήσεις στις παραδόσεις ο προμηθευτής υποχρεούται να ενημερώνει την Υπηρεσία.</w:t>
      </w:r>
    </w:p>
    <w:p w14:paraId="4914C08D" w14:textId="77777777" w:rsidR="00427908" w:rsidRPr="00161B09" w:rsidRDefault="00427908" w:rsidP="00B47F4C">
      <w:pPr>
        <w:pStyle w:val="Default"/>
        <w:jc w:val="both"/>
        <w:rPr>
          <w:rFonts w:asciiTheme="minorHAnsi" w:hAnsiTheme="minorHAnsi" w:cstheme="minorBidi"/>
          <w:color w:val="auto"/>
        </w:rPr>
      </w:pPr>
      <w:r w:rsidRPr="00161B09">
        <w:rPr>
          <w:rFonts w:asciiTheme="minorHAnsi" w:hAnsiTheme="minorHAnsi"/>
          <w:b/>
          <w:bCs/>
        </w:rPr>
        <w:t xml:space="preserve">1.4. </w:t>
      </w:r>
      <w:r w:rsidRPr="00161B09">
        <w:rPr>
          <w:rFonts w:asciiTheme="minorHAnsi" w:hAnsiTheme="minorHAnsi"/>
        </w:rPr>
        <w:t xml:space="preserve">Τα υλικά όταν παραδίδονται στα Παραρτήματα , θα παραλαμβάνονται από την εκάστοτε Επιτροπή Παραλαβής Υλικών και Εργασιών.  </w:t>
      </w:r>
    </w:p>
    <w:p w14:paraId="3C2BC46E" w14:textId="77777777" w:rsidR="00427908" w:rsidRPr="00161B09" w:rsidRDefault="00427908" w:rsidP="00B47F4C">
      <w:pPr>
        <w:pStyle w:val="Default"/>
        <w:jc w:val="both"/>
        <w:rPr>
          <w:rFonts w:asciiTheme="minorHAnsi" w:hAnsiTheme="minorHAnsi"/>
          <w:color w:val="auto"/>
        </w:rPr>
      </w:pPr>
      <w:r w:rsidRPr="00161B09">
        <w:rPr>
          <w:rFonts w:asciiTheme="minorHAnsi" w:hAnsiTheme="minorHAnsi"/>
          <w:b/>
          <w:bCs/>
          <w:color w:val="auto"/>
        </w:rPr>
        <w:t>1.5</w:t>
      </w:r>
      <w:r w:rsidRPr="00161B09">
        <w:rPr>
          <w:rFonts w:asciiTheme="minorHAnsi" w:hAnsiTheme="minorHAnsi"/>
          <w:color w:val="auto"/>
        </w:rPr>
        <w:t xml:space="preserve">. Η δαπάνη μεταφοράς θα βαρύνει τον προμηθευτή. </w:t>
      </w:r>
    </w:p>
    <w:p w14:paraId="761B7651" w14:textId="77777777" w:rsidR="00427908" w:rsidRPr="00161B09" w:rsidRDefault="00427908" w:rsidP="00B47F4C">
      <w:pPr>
        <w:pStyle w:val="Default"/>
        <w:jc w:val="both"/>
        <w:rPr>
          <w:rFonts w:asciiTheme="minorHAnsi" w:hAnsiTheme="minorHAnsi"/>
          <w:color w:val="auto"/>
        </w:rPr>
      </w:pPr>
      <w:r w:rsidRPr="00161B09">
        <w:rPr>
          <w:rFonts w:asciiTheme="minorHAnsi" w:hAnsiTheme="minorHAnsi"/>
          <w:b/>
          <w:bCs/>
          <w:color w:val="auto"/>
        </w:rPr>
        <w:lastRenderedPageBreak/>
        <w:t xml:space="preserve">1.6. </w:t>
      </w:r>
      <w:r w:rsidRPr="00161B09">
        <w:rPr>
          <w:rFonts w:asciiTheme="minorHAnsi" w:hAnsiTheme="minorHAnsi"/>
          <w:color w:val="auto"/>
        </w:rPr>
        <w:t xml:space="preserve">Κατά τη διάρκεια υλοποίησης των προμηθειών, ο Ανάδοχος υποχρεούται να συμμορφώνεται με τις υποδείξεις της Επιτροπής. </w:t>
      </w:r>
    </w:p>
    <w:p w14:paraId="1696F0C6" w14:textId="77777777" w:rsidR="00427908" w:rsidRPr="00161B09" w:rsidRDefault="00427908" w:rsidP="00B47F4C">
      <w:pPr>
        <w:pStyle w:val="Default"/>
        <w:jc w:val="both"/>
        <w:rPr>
          <w:rFonts w:asciiTheme="minorHAnsi" w:hAnsiTheme="minorHAnsi"/>
          <w:color w:val="auto"/>
        </w:rPr>
      </w:pPr>
      <w:r w:rsidRPr="00161B09">
        <w:rPr>
          <w:rFonts w:asciiTheme="minorHAnsi" w:hAnsiTheme="minorHAnsi"/>
          <w:b/>
          <w:bCs/>
          <w:color w:val="auto"/>
        </w:rPr>
        <w:t xml:space="preserve">1.7. </w:t>
      </w:r>
      <w:r w:rsidRPr="00161B09">
        <w:rPr>
          <w:rFonts w:asciiTheme="minorHAnsi" w:hAnsiTheme="minorHAnsi"/>
          <w:color w:val="auto"/>
        </w:rPr>
        <w:t xml:space="preserve">Έργο της Επιτροπής παραλαβής εργασιών, υπηρεσιών και υλικών είναι </w:t>
      </w:r>
    </w:p>
    <w:p w14:paraId="379F8C69"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sz w:val="24"/>
          <w:szCs w:val="24"/>
        </w:rPr>
        <w:t>- Η παροχή κατευθύνσεων στον Ανάδοχο.</w:t>
      </w:r>
    </w:p>
    <w:p w14:paraId="7EDA5F9F"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 Η συμβατική επίβλεψη, η διατύπωση παρατηρήσεων και ενστάσεων. </w:t>
      </w:r>
    </w:p>
    <w:p w14:paraId="1A9361E8" w14:textId="77777777" w:rsidR="00427908" w:rsidRPr="00161B09" w:rsidRDefault="00427908" w:rsidP="00B47F4C">
      <w:pPr>
        <w:pStyle w:val="Default"/>
        <w:jc w:val="both"/>
        <w:rPr>
          <w:rFonts w:asciiTheme="minorHAnsi" w:hAnsiTheme="minorHAnsi"/>
        </w:rPr>
      </w:pPr>
      <w:r w:rsidRPr="00161B09">
        <w:rPr>
          <w:rFonts w:asciiTheme="minorHAnsi" w:hAnsiTheme="minorHAnsi"/>
        </w:rPr>
        <w:t xml:space="preserve">- Ο έλεγχος της πορείας της προμήθειας, με κάθε πρόσφορο μέσο, σε συνεργασία με τον Ανάδοχο. </w:t>
      </w:r>
    </w:p>
    <w:p w14:paraId="231FC099"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1.8. </w:t>
      </w:r>
      <w:r w:rsidRPr="00161B09">
        <w:rPr>
          <w:rFonts w:asciiTheme="minorHAnsi" w:hAnsiTheme="minorHAnsi"/>
        </w:rPr>
        <w:t xml:space="preserve">Η επίβλεψη της προμήθειας δεν απαλλάσσει τον Ανάδοχο από την ευθύνη για ελλείψεις, παραλείψεις, ανακρίβειες, σφάλματα ή παρεκκλίσεις που θα διαπιστωθούν κατά τη διαδικασία επίβλεψης της προμήθειας ή μετά την ολοκλήρωσή της. </w:t>
      </w:r>
    </w:p>
    <w:p w14:paraId="142C73B8"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1.9. </w:t>
      </w:r>
      <w:r w:rsidRPr="00161B09">
        <w:rPr>
          <w:rFonts w:asciiTheme="minorHAnsi" w:hAnsiTheme="minorHAnsi"/>
        </w:rPr>
        <w:t xml:space="preserve">Ειδικότερα, για την παραλαβή των προμηθειών, η Επιτροπή εξετάζει όλα τα απαιτούμενα έγγραφα και δικαιολογητικά που απορρέουν από την παρούσα. </w:t>
      </w:r>
    </w:p>
    <w:p w14:paraId="08600DEC"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1.10. </w:t>
      </w:r>
      <w:r w:rsidRPr="00161B09">
        <w:rPr>
          <w:rFonts w:asciiTheme="minorHAnsi" w:hAnsiTheme="minorHAnsi"/>
        </w:rPr>
        <w:t xml:space="preserve">Εάν η Επιτροπή διαπιστώσει ελλείψεις, παραλείψεις, ανακρίβειες, σφάλματα ή παρεκκλίσεις σε σχέση με τα προβλεπόμενα στη σύμβαση, προβαίνει σε σύνταξη εγγράφου παρατηρήσεων στο οποίο θα διατυπώνονται οι παρατηρήσεις και οι υποδείξεις της Επιτροπής προς τον Ανάδοχο καθώς και η προθεσμία εντός της οποίας πρέπει ο Ανάδοχος να συμμορφωθεί. </w:t>
      </w:r>
    </w:p>
    <w:p w14:paraId="6802D36D"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1.11. </w:t>
      </w:r>
      <w:r w:rsidRPr="00161B09">
        <w:rPr>
          <w:rFonts w:asciiTheme="minorHAnsi" w:hAnsiTheme="minorHAnsi"/>
          <w:sz w:val="24"/>
          <w:szCs w:val="24"/>
        </w:rPr>
        <w:t xml:space="preserve">Σε περίπτωση ύπαρξης παρατηρήσεων, ο Ανάδοχος υποχρεούται, </w:t>
      </w:r>
      <w:r w:rsidRPr="00161B09">
        <w:rPr>
          <w:rFonts w:asciiTheme="minorHAnsi" w:hAnsiTheme="minorHAnsi"/>
          <w:b/>
          <w:bCs/>
          <w:sz w:val="24"/>
          <w:szCs w:val="24"/>
        </w:rPr>
        <w:t xml:space="preserve">εντός της προθεσμίας που καθορίζεται από το έγγραφο παρατηρήσεων της Επιτροπής, </w:t>
      </w:r>
      <w:r w:rsidRPr="00161B09">
        <w:rPr>
          <w:rFonts w:asciiTheme="minorHAnsi" w:hAnsiTheme="minorHAnsi"/>
          <w:sz w:val="24"/>
          <w:szCs w:val="24"/>
        </w:rPr>
        <w:t>να συμμορφωθεί με τις παρατηρήσεις της Επιτροπής. Έγγραφα παρατηρήσεων με την ανωτέρω διαδικασία είναι δυνατόν να συνταχθούν περισσότερα του ενός, εφόσον η Επιτροπή Παραλαβής κρίνει τούτο σκόπιμο.</w:t>
      </w:r>
    </w:p>
    <w:p w14:paraId="4F75DB62"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1.12. </w:t>
      </w:r>
      <w:r w:rsidRPr="00161B09">
        <w:rPr>
          <w:rFonts w:asciiTheme="minorHAnsi" w:hAnsiTheme="minorHAnsi"/>
        </w:rPr>
        <w:t xml:space="preserve">Εάν ο Ανάδοχος δεν συμμορφωθεί με τις συμβατικές του υποχρεώσεις και τις υποδείξεις της Επιτροπής, η Επιτροπή συντάσσει </w:t>
      </w:r>
      <w:r w:rsidRPr="00161B09">
        <w:rPr>
          <w:rFonts w:asciiTheme="minorHAnsi" w:hAnsiTheme="minorHAnsi"/>
          <w:b/>
          <w:i/>
          <w:u w:val="single"/>
        </w:rPr>
        <w:t>Πρωτόκολλο μη Παραλαβής</w:t>
      </w:r>
      <w:r w:rsidRPr="00161B09">
        <w:rPr>
          <w:rFonts w:asciiTheme="minorHAnsi" w:hAnsiTheme="minorHAnsi"/>
        </w:rPr>
        <w:t xml:space="preserve">, αναφέροντας λεπτομερώς τους λόγους της μη παραλαβής. Το πρωτόκολλο αυτό αποτελεί τη βάση των περαιτέρω ενεργειών της Αναθέτουσας Αρχής, σύμφωνα με τη σύμβαση. </w:t>
      </w:r>
    </w:p>
    <w:p w14:paraId="776E0FD2"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1.13. </w:t>
      </w:r>
      <w:r w:rsidRPr="00161B09">
        <w:rPr>
          <w:rFonts w:asciiTheme="minorHAnsi" w:hAnsiTheme="minorHAnsi"/>
        </w:rPr>
        <w:t xml:space="preserve">Σε περίπτωση οριστικής απόρριψης ολόκληρης ή μέρους της συμβατικής ποσότητας των παραδοτέων, με απόφαση του αρμοδίου για τη διοίκηση του φορέα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 </w:t>
      </w:r>
    </w:p>
    <w:p w14:paraId="5461E798"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1.14. </w:t>
      </w:r>
      <w:r w:rsidRPr="00161B09">
        <w:rPr>
          <w:rFonts w:asciiTheme="minorHAnsi" w:hAnsiTheme="minorHAnsi"/>
        </w:rPr>
        <w:t xml:space="preserve">Σε περίπτωση που η αντικατάσταση γίνεται μετά τη λήξη του συμβατικού χρόνου, η προθεσμία που ορίζεται για την αντικατάσταση δεν μπορεί να είναι μεγαλύτερη του 1/4 του συνολικού συμβατικού χρόνου ή του 1/2 αυτού, όταν ο συμβατικός χρόνος δεν είναι μεγαλύτερος των 30 ημερών, ο δε προμηθευτής θεωρείται ως εκπρόθεσμος και υπόκειται σε κυρώσεις λόγω εκπρόθεσμης παράδοσης. </w:t>
      </w:r>
    </w:p>
    <w:p w14:paraId="4AFE993F" w14:textId="77777777" w:rsidR="00427908" w:rsidRPr="00161B09" w:rsidRDefault="00427908" w:rsidP="00B47F4C">
      <w:pPr>
        <w:pStyle w:val="Default"/>
        <w:jc w:val="both"/>
        <w:rPr>
          <w:rFonts w:asciiTheme="minorHAnsi" w:hAnsiTheme="minorHAnsi"/>
        </w:rPr>
      </w:pPr>
      <w:r w:rsidRPr="00161B09">
        <w:rPr>
          <w:rFonts w:asciiTheme="minorHAnsi" w:hAnsiTheme="minorHAnsi"/>
          <w:b/>
          <w:bCs/>
        </w:rPr>
        <w:t xml:space="preserve">1.15. </w:t>
      </w:r>
      <w:r w:rsidRPr="00161B09">
        <w:rPr>
          <w:rFonts w:asciiTheme="minorHAnsi" w:hAnsiTheme="minorHAnsi"/>
        </w:rPr>
        <w:t xml:space="preserve">Εάν ο προμηθευτής δεν αντικαταστήσει τα παραδοτέα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w:t>
      </w:r>
    </w:p>
    <w:p w14:paraId="2449D65D"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1.16. </w:t>
      </w:r>
      <w:r w:rsidRPr="00161B09">
        <w:rPr>
          <w:rFonts w:asciiTheme="minorHAnsi" w:hAnsiTheme="minorHAnsi"/>
          <w:sz w:val="24"/>
          <w:szCs w:val="24"/>
        </w:rPr>
        <w:t>Με την απόφαση αυτή καθορίζεται προθεσμία 20 ημερών από την κοινοποίησή της για την παραλαβή των απορριφθέντων παραδοτέων. Σε περίπτωση τμηματικών παραδόσεων, τα απορριφθέντα παραδοτέα δεν επιστρέφονται πριν την ολοκλήρωση παράδοσης των παραδοτέων και των υπολοίπων τμηματικών παραδόσεων.</w:t>
      </w:r>
    </w:p>
    <w:p w14:paraId="3FB16469"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1.17. </w:t>
      </w:r>
      <w:r w:rsidRPr="00161B09">
        <w:rPr>
          <w:rFonts w:asciiTheme="minorHAnsi" w:hAnsiTheme="minorHAnsi"/>
          <w:sz w:val="24"/>
          <w:szCs w:val="24"/>
        </w:rPr>
        <w:t xml:space="preserve">Ο προμηθευτής υποχρεούται να παραλάβει την ποσότητα που απορρίφθηκε και αντικαταστάθηκε μέσα σε είκοσι (20) ημέρες από την ημερομηνία της κοινοποίησης σε αυτόν της απόφασης για την παραλαβή των απορριφθέντων παραδοτέων. Η προθεσμία αυτή μπορεί να παραταθεί ύστερα από αίτημα του προμηθευτή, που θα υποβληθεί υποχρεωτικά τουλάχιστον πέντε (5) ημέρες πριν από την εκπνοή της, με απόφαση του αρμοδίου για την διοίκηση του αναθέτοντα οργάνου, με την οποία και επιβάλλεται πρόστιμο σε ποσοστό 2,5% επί της συμβατικής αξίας της συγκεκριμένης ποσότητας. Εάν παρέλθει η προθεσμία αυτή και η παράταση που τυχόν χορηγηθεί και ο προμηθευτής </w:t>
      </w:r>
      <w:r w:rsidRPr="00161B09">
        <w:rPr>
          <w:rFonts w:asciiTheme="minorHAnsi" w:hAnsiTheme="minorHAnsi"/>
          <w:sz w:val="24"/>
          <w:szCs w:val="24"/>
        </w:rPr>
        <w:lastRenderedPageBreak/>
        <w:t>δεν παρέλαβε την απορριφθείσα ποσότητα, η Αναθέτουσα Αρχή δύναται να προβεί στην καταστροφή ή εκποίηση της ποσότητας αυτής, κατά τα ισχύοντα.</w:t>
      </w:r>
    </w:p>
    <w:p w14:paraId="1365D395" w14:textId="77777777" w:rsidR="00427908" w:rsidRPr="00161B09" w:rsidRDefault="00427908" w:rsidP="00B47F4C">
      <w:pPr>
        <w:spacing w:after="0" w:line="240" w:lineRule="auto"/>
        <w:jc w:val="both"/>
        <w:rPr>
          <w:rFonts w:asciiTheme="minorHAnsi" w:hAnsiTheme="minorHAnsi"/>
          <w:sz w:val="24"/>
          <w:szCs w:val="24"/>
        </w:rPr>
      </w:pPr>
      <w:r w:rsidRPr="00161B09">
        <w:rPr>
          <w:rFonts w:asciiTheme="minorHAnsi" w:hAnsiTheme="minorHAnsi"/>
          <w:b/>
          <w:bCs/>
          <w:sz w:val="24"/>
          <w:szCs w:val="24"/>
        </w:rPr>
        <w:t xml:space="preserve">1.18. </w:t>
      </w:r>
      <w:r w:rsidRPr="00161B09">
        <w:rPr>
          <w:rFonts w:asciiTheme="minorHAnsi" w:hAnsiTheme="minorHAnsi"/>
          <w:sz w:val="24"/>
          <w:szCs w:val="24"/>
        </w:rPr>
        <w:t>Με απόφαση του αρμοδίου για τη διοίκηση του φορέα οργάνου, ύστερα από γνωμοδότηση του αρμοδίου οργάνου, δύναται να εγκριθεί η επισ</w:t>
      </w:r>
      <w:r w:rsidR="00FD40B7" w:rsidRPr="00161B09">
        <w:rPr>
          <w:rFonts w:asciiTheme="minorHAnsi" w:hAnsiTheme="minorHAnsi"/>
          <w:sz w:val="24"/>
          <w:szCs w:val="24"/>
        </w:rPr>
        <w:t>τροφή στον προμηθευτή των καυσίμων</w:t>
      </w:r>
      <w:r w:rsidRPr="00161B09">
        <w:rPr>
          <w:rFonts w:asciiTheme="minorHAnsi" w:hAnsiTheme="minorHAnsi"/>
          <w:sz w:val="24"/>
          <w:szCs w:val="24"/>
        </w:rPr>
        <w:t xml:space="preserve"> που απορρίφθηκαν πριν από την αντικατάστασή τους, με την προϋπόθεση ο προμηθευτής να καταθέσει χρηματική εγγύηση, που να καλύπτει την τυχόν καταβληθείσα αξία της ποσότητας που απορρίφθηκε.</w:t>
      </w:r>
    </w:p>
    <w:p w14:paraId="4472C0E3" w14:textId="77777777" w:rsidR="00FD40B7" w:rsidRPr="00161B09" w:rsidRDefault="00FD40B7" w:rsidP="00B47F4C">
      <w:pPr>
        <w:spacing w:after="0" w:line="240" w:lineRule="auto"/>
        <w:jc w:val="both"/>
        <w:rPr>
          <w:rFonts w:asciiTheme="minorHAnsi" w:hAnsiTheme="minorHAnsi" w:cs="Arial"/>
          <w:b/>
          <w:sz w:val="24"/>
          <w:szCs w:val="24"/>
          <w:u w:val="single"/>
        </w:rPr>
      </w:pPr>
    </w:p>
    <w:p w14:paraId="015EA26E" w14:textId="4ABA9C3A" w:rsidR="002B6F51" w:rsidRDefault="002B6F51" w:rsidP="00B47F4C">
      <w:pPr>
        <w:spacing w:after="0" w:line="240" w:lineRule="auto"/>
        <w:ind w:right="-1"/>
        <w:jc w:val="both"/>
        <w:rPr>
          <w:rFonts w:cstheme="minorHAnsi"/>
          <w:sz w:val="24"/>
          <w:szCs w:val="24"/>
          <w:u w:val="single"/>
        </w:rPr>
      </w:pPr>
      <w:r w:rsidRPr="00A02937">
        <w:rPr>
          <w:rFonts w:cstheme="minorHAnsi"/>
          <w:sz w:val="24"/>
          <w:szCs w:val="24"/>
          <w:u w:val="single"/>
        </w:rPr>
        <w:t>Στοιχεία επικοινωνίας Παραρτημάτων και Δομών του Κ.Κ.Π.-Π.Α.Μ.Θ. -  Ταχυδρομικές διευθύνσεις &amp; τηλέφωνα</w:t>
      </w:r>
    </w:p>
    <w:p w14:paraId="74084837" w14:textId="77777777" w:rsidR="009957D6" w:rsidRPr="00A02937" w:rsidRDefault="009957D6" w:rsidP="00B47F4C">
      <w:pPr>
        <w:spacing w:after="0" w:line="240" w:lineRule="auto"/>
        <w:ind w:right="-1"/>
        <w:jc w:val="both"/>
        <w:rPr>
          <w:rFonts w:cstheme="minorHAnsi"/>
          <w:sz w:val="24"/>
          <w:szCs w:val="24"/>
          <w:u w:val="single"/>
        </w:rPr>
      </w:pPr>
    </w:p>
    <w:tbl>
      <w:tblPr>
        <w:tblStyle w:val="ac"/>
        <w:tblW w:w="0" w:type="auto"/>
        <w:jc w:val="center"/>
        <w:tblLook w:val="04A0" w:firstRow="1" w:lastRow="0" w:firstColumn="1" w:lastColumn="0" w:noHBand="0" w:noVBand="1"/>
      </w:tblPr>
      <w:tblGrid>
        <w:gridCol w:w="1777"/>
        <w:gridCol w:w="1931"/>
        <w:gridCol w:w="1759"/>
        <w:gridCol w:w="1760"/>
      </w:tblGrid>
      <w:tr w:rsidR="002B6F51" w:rsidRPr="00A02937" w14:paraId="326AA94A" w14:textId="77777777" w:rsidTr="002B6F51">
        <w:trPr>
          <w:jc w:val="center"/>
        </w:trPr>
        <w:tc>
          <w:tcPr>
            <w:tcW w:w="1777" w:type="dxa"/>
          </w:tcPr>
          <w:p w14:paraId="268A00E6" w14:textId="77777777" w:rsidR="002B6F51" w:rsidRPr="00A02937" w:rsidRDefault="002B6F51" w:rsidP="00B47F4C">
            <w:pPr>
              <w:shd w:val="clear" w:color="auto" w:fill="FFFFFF"/>
              <w:jc w:val="both"/>
              <w:rPr>
                <w:rFonts w:asciiTheme="minorHAnsi" w:hAnsiTheme="minorHAnsi" w:cstheme="minorHAnsi"/>
              </w:rPr>
            </w:pPr>
            <w:r w:rsidRPr="00A02937">
              <w:rPr>
                <w:rFonts w:asciiTheme="minorHAnsi" w:hAnsiTheme="minorHAnsi" w:cstheme="minorHAnsi"/>
              </w:rPr>
              <w:t>ΟΝΟΜΑΣΙΑ</w:t>
            </w:r>
          </w:p>
        </w:tc>
        <w:tc>
          <w:tcPr>
            <w:tcW w:w="1931" w:type="dxa"/>
          </w:tcPr>
          <w:p w14:paraId="17512E1B" w14:textId="77777777" w:rsidR="002B6F51" w:rsidRPr="00A02937" w:rsidRDefault="002B6F51" w:rsidP="00B47F4C">
            <w:pPr>
              <w:ind w:right="-1"/>
              <w:jc w:val="both"/>
              <w:rPr>
                <w:rFonts w:asciiTheme="minorHAnsi" w:hAnsiTheme="minorHAnsi" w:cstheme="minorHAnsi"/>
              </w:rPr>
            </w:pPr>
            <w:r w:rsidRPr="00A02937">
              <w:rPr>
                <w:rFonts w:asciiTheme="minorHAnsi" w:hAnsiTheme="minorHAnsi" w:cstheme="minorHAnsi"/>
              </w:rPr>
              <w:t>ΤΑΧΥΔΡΟΜΙΚΗ Δ/ΝΣΗ</w:t>
            </w:r>
          </w:p>
        </w:tc>
        <w:tc>
          <w:tcPr>
            <w:tcW w:w="1759" w:type="dxa"/>
          </w:tcPr>
          <w:p w14:paraId="206289C8" w14:textId="77777777" w:rsidR="002B6F51" w:rsidRPr="00A02937" w:rsidRDefault="002B6F51" w:rsidP="00B47F4C">
            <w:pPr>
              <w:ind w:right="-1"/>
              <w:jc w:val="both"/>
              <w:rPr>
                <w:rFonts w:asciiTheme="minorHAnsi" w:hAnsiTheme="minorHAnsi" w:cstheme="minorHAnsi"/>
              </w:rPr>
            </w:pPr>
            <w:r w:rsidRPr="00A02937">
              <w:rPr>
                <w:rFonts w:asciiTheme="minorHAnsi" w:hAnsiTheme="minorHAnsi" w:cstheme="minorHAnsi"/>
              </w:rPr>
              <w:t>ΦΑΞ</w:t>
            </w:r>
          </w:p>
        </w:tc>
        <w:tc>
          <w:tcPr>
            <w:tcW w:w="1760" w:type="dxa"/>
          </w:tcPr>
          <w:p w14:paraId="7F4C6FD1" w14:textId="77777777" w:rsidR="002B6F51" w:rsidRPr="00A02937" w:rsidRDefault="002B6F51" w:rsidP="00B47F4C">
            <w:pPr>
              <w:ind w:right="-1"/>
              <w:jc w:val="both"/>
              <w:rPr>
                <w:rFonts w:asciiTheme="minorHAnsi" w:hAnsiTheme="minorHAnsi" w:cstheme="minorHAnsi"/>
              </w:rPr>
            </w:pPr>
            <w:r w:rsidRPr="00A02937">
              <w:rPr>
                <w:rFonts w:asciiTheme="minorHAnsi" w:hAnsiTheme="minorHAnsi" w:cstheme="minorHAnsi"/>
              </w:rPr>
              <w:t>ΤΗΛ ΕΠΙΚΟΙΝΩΝΙΑΣ</w:t>
            </w:r>
          </w:p>
        </w:tc>
      </w:tr>
      <w:tr w:rsidR="002B6F51" w:rsidRPr="00A02937" w14:paraId="131C9AD2" w14:textId="77777777" w:rsidTr="002B6F51">
        <w:trPr>
          <w:jc w:val="center"/>
        </w:trPr>
        <w:tc>
          <w:tcPr>
            <w:tcW w:w="1777" w:type="dxa"/>
          </w:tcPr>
          <w:p w14:paraId="40ED3D98" w14:textId="77777777" w:rsidR="002B6F51" w:rsidRPr="00A02937" w:rsidRDefault="002B6F51" w:rsidP="00B47F4C">
            <w:pPr>
              <w:shd w:val="clear" w:color="auto" w:fill="FFFFFF"/>
              <w:jc w:val="both"/>
              <w:rPr>
                <w:rFonts w:asciiTheme="minorHAnsi" w:hAnsiTheme="minorHAnsi" w:cstheme="minorHAnsi"/>
              </w:rPr>
            </w:pPr>
            <w:r w:rsidRPr="00A02937">
              <w:rPr>
                <w:rFonts w:asciiTheme="minorHAnsi" w:hAnsiTheme="minorHAnsi" w:cstheme="minorHAnsi"/>
              </w:rPr>
              <w:t>ΠΑΡΑΡΤΗΜΑ ΧΡΟΝΙΩΝ ΠΑΘΗΣΕΩΝ</w:t>
            </w:r>
          </w:p>
          <w:p w14:paraId="6860D585" w14:textId="77777777" w:rsidR="002B6F51" w:rsidRPr="00A02937" w:rsidRDefault="002B6F51" w:rsidP="00B47F4C">
            <w:pPr>
              <w:ind w:right="-1"/>
              <w:jc w:val="both"/>
              <w:rPr>
                <w:rFonts w:asciiTheme="minorHAnsi" w:hAnsiTheme="minorHAnsi" w:cstheme="minorHAnsi"/>
              </w:rPr>
            </w:pPr>
            <w:r w:rsidRPr="00A02937">
              <w:rPr>
                <w:rFonts w:asciiTheme="minorHAnsi" w:hAnsiTheme="minorHAnsi" w:cstheme="minorHAnsi"/>
              </w:rPr>
              <w:t>ΔΡΑΜΑΣ</w:t>
            </w:r>
          </w:p>
        </w:tc>
        <w:tc>
          <w:tcPr>
            <w:tcW w:w="1931" w:type="dxa"/>
          </w:tcPr>
          <w:p w14:paraId="65EC3F55" w14:textId="77777777" w:rsidR="002B6F51" w:rsidRPr="00A02937" w:rsidRDefault="002B6F51" w:rsidP="00B47F4C">
            <w:pPr>
              <w:ind w:right="-1"/>
              <w:jc w:val="both"/>
              <w:rPr>
                <w:rFonts w:asciiTheme="minorHAnsi" w:hAnsiTheme="minorHAnsi" w:cstheme="minorHAnsi"/>
              </w:rPr>
            </w:pPr>
            <w:r w:rsidRPr="00A02937">
              <w:rPr>
                <w:rFonts w:asciiTheme="minorHAnsi" w:hAnsiTheme="minorHAnsi" w:cstheme="minorHAnsi"/>
              </w:rPr>
              <w:t>ΔΙΟΓΕΝΟΥΣ 1 ΔΡΑΜΑ 66100</w:t>
            </w:r>
          </w:p>
        </w:tc>
        <w:tc>
          <w:tcPr>
            <w:tcW w:w="1759" w:type="dxa"/>
          </w:tcPr>
          <w:p w14:paraId="33468EEC" w14:textId="77777777" w:rsidR="002B6F51" w:rsidRPr="00A02937" w:rsidRDefault="002B6F51" w:rsidP="00B47F4C">
            <w:pPr>
              <w:ind w:right="-1"/>
              <w:jc w:val="both"/>
              <w:rPr>
                <w:rFonts w:asciiTheme="minorHAnsi" w:hAnsiTheme="minorHAnsi" w:cstheme="minorHAnsi"/>
              </w:rPr>
            </w:pPr>
            <w:r w:rsidRPr="00A02937">
              <w:rPr>
                <w:rFonts w:asciiTheme="minorHAnsi" w:hAnsiTheme="minorHAnsi" w:cstheme="minorHAnsi"/>
              </w:rPr>
              <w:t>2521037511</w:t>
            </w:r>
          </w:p>
        </w:tc>
        <w:tc>
          <w:tcPr>
            <w:tcW w:w="1760" w:type="dxa"/>
          </w:tcPr>
          <w:p w14:paraId="34E5D4EB" w14:textId="77777777" w:rsidR="002B6F51" w:rsidRPr="00A02937" w:rsidRDefault="002B6F51" w:rsidP="00B47F4C">
            <w:pPr>
              <w:shd w:val="clear" w:color="auto" w:fill="FFFFFF"/>
              <w:jc w:val="both"/>
              <w:rPr>
                <w:rFonts w:asciiTheme="minorHAnsi" w:hAnsiTheme="minorHAnsi" w:cstheme="minorHAnsi"/>
              </w:rPr>
            </w:pPr>
            <w:r w:rsidRPr="00A02937">
              <w:rPr>
                <w:rFonts w:asciiTheme="minorHAnsi" w:hAnsiTheme="minorHAnsi" w:cstheme="minorHAnsi"/>
              </w:rPr>
              <w:t>25213 50801</w:t>
            </w:r>
          </w:p>
          <w:p w14:paraId="70260566" w14:textId="77777777" w:rsidR="002B6F51" w:rsidRPr="00A02937" w:rsidRDefault="002B6F51" w:rsidP="00B47F4C">
            <w:pPr>
              <w:shd w:val="clear" w:color="auto" w:fill="FFFFFF"/>
              <w:jc w:val="both"/>
              <w:rPr>
                <w:rFonts w:asciiTheme="minorHAnsi" w:hAnsiTheme="minorHAnsi" w:cstheme="minorHAnsi"/>
              </w:rPr>
            </w:pPr>
          </w:p>
          <w:p w14:paraId="7DAA0593" w14:textId="77777777" w:rsidR="002B6F51" w:rsidRPr="00A02937" w:rsidRDefault="002B6F51" w:rsidP="00B47F4C">
            <w:pPr>
              <w:shd w:val="clear" w:color="auto" w:fill="FFFFFF"/>
              <w:jc w:val="both"/>
              <w:rPr>
                <w:rFonts w:asciiTheme="minorHAnsi" w:hAnsiTheme="minorHAnsi" w:cstheme="minorHAnsi"/>
                <w:lang w:val="en-US"/>
              </w:rPr>
            </w:pPr>
            <w:r w:rsidRPr="00A02937">
              <w:rPr>
                <w:rFonts w:asciiTheme="minorHAnsi" w:hAnsiTheme="minorHAnsi" w:cstheme="minorHAnsi"/>
              </w:rPr>
              <w:t>25213 50802</w:t>
            </w:r>
          </w:p>
          <w:p w14:paraId="7EA4CB6A" w14:textId="77777777" w:rsidR="002B6F51" w:rsidRPr="00A02937" w:rsidRDefault="002B6F51" w:rsidP="00B47F4C">
            <w:pPr>
              <w:ind w:right="-1"/>
              <w:jc w:val="both"/>
              <w:rPr>
                <w:rFonts w:asciiTheme="minorHAnsi" w:hAnsiTheme="minorHAnsi" w:cstheme="minorHAnsi"/>
              </w:rPr>
            </w:pPr>
          </w:p>
        </w:tc>
      </w:tr>
      <w:tr w:rsidR="002B6F51" w:rsidRPr="00A02937" w14:paraId="082729A4" w14:textId="77777777" w:rsidTr="002B6F51">
        <w:trPr>
          <w:jc w:val="center"/>
        </w:trPr>
        <w:tc>
          <w:tcPr>
            <w:tcW w:w="1777" w:type="dxa"/>
          </w:tcPr>
          <w:p w14:paraId="5ECBB318" w14:textId="77777777" w:rsidR="002B6F51" w:rsidRPr="00A02937" w:rsidRDefault="002B6F51" w:rsidP="00B47F4C">
            <w:pPr>
              <w:ind w:right="-1"/>
              <w:jc w:val="both"/>
              <w:rPr>
                <w:rFonts w:asciiTheme="minorHAnsi" w:hAnsiTheme="minorHAnsi" w:cstheme="minorHAnsi"/>
              </w:rPr>
            </w:pPr>
            <w:r w:rsidRPr="00A02937">
              <w:rPr>
                <w:rFonts w:asciiTheme="minorHAnsi" w:hAnsiTheme="minorHAnsi" w:cstheme="minorHAnsi"/>
              </w:rPr>
              <w:t>ΠΑΡΑΡΤΗΜΑ ΑΠΟΘΕΡΑΠΕΙΑΣ ΚΑΙ ΑΠΟΚΑΤΑΣΤΑΣΗΣ ΠΑΙΔΙΩΝ ΜΕ ΑΝΑΠΗΡΙΑ ΚΟΜΟΤΗΝΗΣ</w:t>
            </w:r>
          </w:p>
        </w:tc>
        <w:tc>
          <w:tcPr>
            <w:tcW w:w="1931" w:type="dxa"/>
          </w:tcPr>
          <w:p w14:paraId="47A27729" w14:textId="04842E83" w:rsidR="002B6F51" w:rsidRPr="00A02937" w:rsidRDefault="002B6F51" w:rsidP="00B47F4C">
            <w:pPr>
              <w:ind w:right="-1"/>
              <w:jc w:val="both"/>
              <w:rPr>
                <w:rFonts w:asciiTheme="minorHAnsi" w:hAnsiTheme="minorHAnsi" w:cstheme="minorHAnsi"/>
              </w:rPr>
            </w:pPr>
            <w:r w:rsidRPr="00A02937">
              <w:rPr>
                <w:rFonts w:asciiTheme="minorHAnsi" w:hAnsiTheme="minorHAnsi" w:cstheme="minorHAnsi"/>
              </w:rPr>
              <w:t>15</w:t>
            </w:r>
            <w:r w:rsidRPr="00A02937">
              <w:rPr>
                <w:rFonts w:asciiTheme="minorHAnsi" w:hAnsiTheme="minorHAnsi" w:cstheme="minorHAnsi"/>
                <w:vertAlign w:val="superscript"/>
              </w:rPr>
              <w:t>ο</w:t>
            </w:r>
            <w:r w:rsidRPr="00A02937">
              <w:rPr>
                <w:rFonts w:asciiTheme="minorHAnsi" w:hAnsiTheme="minorHAnsi" w:cstheme="minorHAnsi"/>
              </w:rPr>
              <w:t xml:space="preserve"> </w:t>
            </w:r>
            <w:proofErr w:type="spellStart"/>
            <w:r w:rsidRPr="00A02937">
              <w:rPr>
                <w:rFonts w:asciiTheme="minorHAnsi" w:hAnsiTheme="minorHAnsi" w:cstheme="minorHAnsi"/>
              </w:rPr>
              <w:t>χι</w:t>
            </w:r>
            <w:r w:rsidR="00293B2C">
              <w:rPr>
                <w:rFonts w:asciiTheme="minorHAnsi" w:hAnsiTheme="minorHAnsi" w:cstheme="minorHAnsi"/>
              </w:rPr>
              <w:t>λιομ</w:t>
            </w:r>
            <w:proofErr w:type="spellEnd"/>
            <w:r w:rsidR="00293B2C">
              <w:rPr>
                <w:rFonts w:asciiTheme="minorHAnsi" w:hAnsiTheme="minorHAnsi" w:cstheme="minorHAnsi"/>
              </w:rPr>
              <w:t xml:space="preserve">. </w:t>
            </w:r>
            <w:r w:rsidRPr="00A02937">
              <w:rPr>
                <w:rFonts w:asciiTheme="minorHAnsi" w:hAnsiTheme="minorHAnsi" w:cstheme="minorHAnsi"/>
              </w:rPr>
              <w:t xml:space="preserve"> ΚΟΜΟΤΗΝΗΣ – ΞΑΝΘΗΣ ΚΟΜΟΤΗΝΗ </w:t>
            </w:r>
            <w:r w:rsidR="00BA1F06">
              <w:rPr>
                <w:rFonts w:asciiTheme="minorHAnsi" w:hAnsiTheme="minorHAnsi" w:cstheme="minorHAnsi"/>
              </w:rPr>
              <w:t>–</w:t>
            </w:r>
            <w:r w:rsidRPr="00A02937">
              <w:rPr>
                <w:rFonts w:asciiTheme="minorHAnsi" w:hAnsiTheme="minorHAnsi" w:cstheme="minorHAnsi"/>
              </w:rPr>
              <w:t xml:space="preserve"> 69100</w:t>
            </w:r>
          </w:p>
        </w:tc>
        <w:tc>
          <w:tcPr>
            <w:tcW w:w="1759" w:type="dxa"/>
          </w:tcPr>
          <w:p w14:paraId="3EC238C3" w14:textId="77777777" w:rsidR="002B6F51" w:rsidRPr="00A02937" w:rsidRDefault="002B6F51" w:rsidP="00B47F4C">
            <w:pPr>
              <w:ind w:right="-1"/>
              <w:jc w:val="both"/>
              <w:rPr>
                <w:rFonts w:asciiTheme="minorHAnsi" w:hAnsiTheme="minorHAnsi" w:cstheme="minorHAnsi"/>
              </w:rPr>
            </w:pPr>
            <w:r w:rsidRPr="00A02937">
              <w:rPr>
                <w:rFonts w:asciiTheme="minorHAnsi" w:hAnsiTheme="minorHAnsi" w:cstheme="minorHAnsi"/>
              </w:rPr>
              <w:t>2531097197</w:t>
            </w:r>
          </w:p>
        </w:tc>
        <w:tc>
          <w:tcPr>
            <w:tcW w:w="1760" w:type="dxa"/>
          </w:tcPr>
          <w:p w14:paraId="3C0854A7" w14:textId="77777777" w:rsidR="002B6F51" w:rsidRPr="00A02937" w:rsidRDefault="002B6F51" w:rsidP="00B47F4C">
            <w:pPr>
              <w:shd w:val="clear" w:color="auto" w:fill="FFFFFF"/>
              <w:jc w:val="both"/>
              <w:rPr>
                <w:rFonts w:asciiTheme="minorHAnsi" w:hAnsiTheme="minorHAnsi" w:cstheme="minorHAnsi"/>
              </w:rPr>
            </w:pPr>
            <w:r w:rsidRPr="00A02937">
              <w:rPr>
                <w:rFonts w:asciiTheme="minorHAnsi" w:hAnsiTheme="minorHAnsi" w:cstheme="minorHAnsi"/>
              </w:rPr>
              <w:t>2531352010</w:t>
            </w:r>
          </w:p>
          <w:p w14:paraId="26A44CE8" w14:textId="77777777" w:rsidR="002B6F51" w:rsidRPr="00A02937" w:rsidRDefault="002B6F51" w:rsidP="00B47F4C">
            <w:pPr>
              <w:ind w:right="-1"/>
              <w:jc w:val="both"/>
              <w:rPr>
                <w:rFonts w:asciiTheme="minorHAnsi" w:hAnsiTheme="minorHAnsi" w:cstheme="minorHAnsi"/>
              </w:rPr>
            </w:pPr>
          </w:p>
        </w:tc>
      </w:tr>
      <w:tr w:rsidR="002B6F51" w:rsidRPr="00A02937" w14:paraId="7726C34A" w14:textId="77777777" w:rsidTr="002B6F51">
        <w:trPr>
          <w:jc w:val="center"/>
        </w:trPr>
        <w:tc>
          <w:tcPr>
            <w:tcW w:w="1777" w:type="dxa"/>
          </w:tcPr>
          <w:p w14:paraId="61752562" w14:textId="77777777" w:rsidR="002B6F51" w:rsidRPr="00A02937" w:rsidRDefault="002B6F51" w:rsidP="00B47F4C">
            <w:pPr>
              <w:ind w:right="-1"/>
              <w:jc w:val="both"/>
              <w:rPr>
                <w:rFonts w:asciiTheme="minorHAnsi" w:hAnsiTheme="minorHAnsi" w:cstheme="minorHAnsi"/>
              </w:rPr>
            </w:pPr>
            <w:r w:rsidRPr="00A02937">
              <w:rPr>
                <w:rFonts w:asciiTheme="minorHAnsi" w:hAnsiTheme="minorHAnsi" w:cstheme="minorHAnsi"/>
              </w:rPr>
              <w:t>ΠΑΡΑΡΤΗΜΑ ΑΤΟΜΩΝ ΜΕ ΑΝΑΠΗΡΙΑ ΞΑΝΘΗΣ</w:t>
            </w:r>
          </w:p>
        </w:tc>
        <w:tc>
          <w:tcPr>
            <w:tcW w:w="1931" w:type="dxa"/>
          </w:tcPr>
          <w:p w14:paraId="66281244" w14:textId="6CA56D52" w:rsidR="002B6F51" w:rsidRPr="00A02937" w:rsidRDefault="002B6F51" w:rsidP="00B47F4C">
            <w:pPr>
              <w:ind w:right="-1"/>
              <w:jc w:val="both"/>
              <w:rPr>
                <w:rFonts w:asciiTheme="minorHAnsi" w:hAnsiTheme="minorHAnsi" w:cstheme="minorHAnsi"/>
              </w:rPr>
            </w:pPr>
            <w:r w:rsidRPr="00A02937">
              <w:rPr>
                <w:rFonts w:asciiTheme="minorHAnsi" w:hAnsiTheme="minorHAnsi" w:cstheme="minorHAnsi"/>
              </w:rPr>
              <w:t xml:space="preserve">ΧΡΥΣΑ – ΞΑΝΘΗΣ  - ΞΑΝΘΗ </w:t>
            </w:r>
            <w:r w:rsidR="00BA1F06">
              <w:rPr>
                <w:rFonts w:asciiTheme="minorHAnsi" w:hAnsiTheme="minorHAnsi" w:cstheme="minorHAnsi"/>
              </w:rPr>
              <w:t>–</w:t>
            </w:r>
            <w:r w:rsidRPr="00A02937">
              <w:rPr>
                <w:rFonts w:asciiTheme="minorHAnsi" w:hAnsiTheme="minorHAnsi" w:cstheme="minorHAnsi"/>
              </w:rPr>
              <w:t xml:space="preserve"> 67100</w:t>
            </w:r>
          </w:p>
        </w:tc>
        <w:tc>
          <w:tcPr>
            <w:tcW w:w="1759" w:type="dxa"/>
          </w:tcPr>
          <w:p w14:paraId="2A51A999" w14:textId="77777777" w:rsidR="002B6F51" w:rsidRPr="00A02937" w:rsidRDefault="002B6F51" w:rsidP="00B47F4C">
            <w:pPr>
              <w:ind w:right="-1"/>
              <w:jc w:val="both"/>
              <w:rPr>
                <w:rFonts w:asciiTheme="minorHAnsi" w:hAnsiTheme="minorHAnsi" w:cstheme="minorHAnsi"/>
              </w:rPr>
            </w:pPr>
          </w:p>
        </w:tc>
        <w:tc>
          <w:tcPr>
            <w:tcW w:w="1760" w:type="dxa"/>
          </w:tcPr>
          <w:p w14:paraId="19E425D4" w14:textId="77777777" w:rsidR="002B6F51" w:rsidRPr="00A02937" w:rsidRDefault="002B6F51" w:rsidP="00B47F4C">
            <w:pPr>
              <w:shd w:val="clear" w:color="auto" w:fill="FFFFFF"/>
              <w:jc w:val="both"/>
              <w:rPr>
                <w:rFonts w:asciiTheme="minorHAnsi" w:hAnsiTheme="minorHAnsi" w:cstheme="minorHAnsi"/>
                <w:lang w:val="en-US"/>
              </w:rPr>
            </w:pPr>
            <w:r w:rsidRPr="00A02937">
              <w:rPr>
                <w:rFonts w:asciiTheme="minorHAnsi" w:hAnsiTheme="minorHAnsi" w:cstheme="minorHAnsi"/>
                <w:lang w:val="en-US"/>
              </w:rPr>
              <w:t>2541023755</w:t>
            </w:r>
          </w:p>
          <w:p w14:paraId="608C0849" w14:textId="77777777" w:rsidR="002B6F51" w:rsidRPr="00A02937" w:rsidRDefault="002B6F51" w:rsidP="00B47F4C">
            <w:pPr>
              <w:ind w:right="-1"/>
              <w:jc w:val="both"/>
              <w:rPr>
                <w:rFonts w:asciiTheme="minorHAnsi" w:hAnsiTheme="minorHAnsi" w:cstheme="minorHAnsi"/>
              </w:rPr>
            </w:pPr>
            <w:r w:rsidRPr="00A02937">
              <w:rPr>
                <w:rFonts w:asciiTheme="minorHAnsi" w:hAnsiTheme="minorHAnsi" w:cstheme="minorHAnsi"/>
                <w:lang w:val="en-US"/>
              </w:rPr>
              <w:t>2541070108</w:t>
            </w:r>
          </w:p>
        </w:tc>
      </w:tr>
    </w:tbl>
    <w:p w14:paraId="251EE7DE" w14:textId="63AAD52F" w:rsidR="002B6F51" w:rsidRDefault="002B6F51" w:rsidP="00B47F4C">
      <w:pPr>
        <w:spacing w:after="0" w:line="240" w:lineRule="auto"/>
        <w:ind w:right="-1"/>
        <w:jc w:val="both"/>
        <w:rPr>
          <w:rFonts w:cstheme="minorHAnsi"/>
          <w:sz w:val="24"/>
          <w:szCs w:val="24"/>
          <w:u w:val="single"/>
        </w:rPr>
      </w:pPr>
    </w:p>
    <w:p w14:paraId="4CA39D83" w14:textId="214F6857" w:rsidR="00D02CFC" w:rsidRDefault="00D02CFC" w:rsidP="00B47F4C">
      <w:pPr>
        <w:spacing w:after="0" w:line="240" w:lineRule="auto"/>
        <w:jc w:val="both"/>
        <w:rPr>
          <w:rFonts w:cstheme="minorHAnsi"/>
          <w:sz w:val="24"/>
          <w:szCs w:val="24"/>
        </w:rPr>
      </w:pPr>
    </w:p>
    <w:p w14:paraId="7E629B68" w14:textId="27F0E1C3" w:rsidR="00F34618" w:rsidRDefault="00F34618" w:rsidP="00B47F4C">
      <w:pPr>
        <w:spacing w:after="0" w:line="240" w:lineRule="auto"/>
        <w:jc w:val="both"/>
        <w:rPr>
          <w:rFonts w:cstheme="minorHAnsi"/>
          <w:sz w:val="24"/>
          <w:szCs w:val="24"/>
        </w:rPr>
      </w:pPr>
    </w:p>
    <w:p w14:paraId="5F11CEC7" w14:textId="4936996F" w:rsidR="00F34618" w:rsidRDefault="00F34618" w:rsidP="00B47F4C">
      <w:pPr>
        <w:spacing w:after="0" w:line="240" w:lineRule="auto"/>
        <w:jc w:val="both"/>
        <w:rPr>
          <w:rFonts w:cstheme="minorHAnsi"/>
          <w:sz w:val="24"/>
          <w:szCs w:val="24"/>
        </w:rPr>
      </w:pPr>
    </w:p>
    <w:p w14:paraId="4EA91BCD" w14:textId="489C7791" w:rsidR="00F34618" w:rsidRDefault="00F34618" w:rsidP="00B47F4C">
      <w:pPr>
        <w:spacing w:after="0" w:line="240" w:lineRule="auto"/>
        <w:jc w:val="both"/>
        <w:rPr>
          <w:rFonts w:cstheme="minorHAnsi"/>
          <w:sz w:val="24"/>
          <w:szCs w:val="24"/>
        </w:rPr>
      </w:pPr>
    </w:p>
    <w:p w14:paraId="3833DF5A" w14:textId="037A01FA" w:rsidR="00F34618" w:rsidRDefault="00F34618" w:rsidP="00B47F4C">
      <w:pPr>
        <w:spacing w:after="0" w:line="240" w:lineRule="auto"/>
        <w:jc w:val="both"/>
        <w:rPr>
          <w:rFonts w:cstheme="minorHAnsi"/>
          <w:sz w:val="24"/>
          <w:szCs w:val="24"/>
        </w:rPr>
      </w:pPr>
    </w:p>
    <w:p w14:paraId="7AAA7935" w14:textId="78F8D897" w:rsidR="00237AE2" w:rsidRDefault="00237AE2" w:rsidP="00B47F4C">
      <w:pPr>
        <w:spacing w:after="0" w:line="240" w:lineRule="auto"/>
        <w:jc w:val="both"/>
        <w:rPr>
          <w:rFonts w:cstheme="minorHAnsi"/>
          <w:sz w:val="24"/>
          <w:szCs w:val="24"/>
        </w:rPr>
      </w:pPr>
    </w:p>
    <w:p w14:paraId="7D9A203F" w14:textId="1CD419C8" w:rsidR="00237AE2" w:rsidRDefault="00237AE2" w:rsidP="00B47F4C">
      <w:pPr>
        <w:spacing w:after="0" w:line="240" w:lineRule="auto"/>
        <w:jc w:val="both"/>
        <w:rPr>
          <w:rFonts w:cstheme="minorHAnsi"/>
          <w:sz w:val="24"/>
          <w:szCs w:val="24"/>
        </w:rPr>
      </w:pPr>
    </w:p>
    <w:p w14:paraId="0FEDE21B" w14:textId="3407CE1F" w:rsidR="00237AE2" w:rsidRDefault="00237AE2" w:rsidP="00B47F4C">
      <w:pPr>
        <w:spacing w:after="0" w:line="240" w:lineRule="auto"/>
        <w:jc w:val="both"/>
        <w:rPr>
          <w:rFonts w:cstheme="minorHAnsi"/>
          <w:sz w:val="24"/>
          <w:szCs w:val="24"/>
        </w:rPr>
      </w:pPr>
    </w:p>
    <w:p w14:paraId="2A7B4A76" w14:textId="56E46A7B" w:rsidR="00237AE2" w:rsidRDefault="00237AE2" w:rsidP="00B47F4C">
      <w:pPr>
        <w:spacing w:after="0" w:line="240" w:lineRule="auto"/>
        <w:jc w:val="both"/>
        <w:rPr>
          <w:rFonts w:cstheme="minorHAnsi"/>
          <w:sz w:val="24"/>
          <w:szCs w:val="24"/>
        </w:rPr>
      </w:pPr>
    </w:p>
    <w:p w14:paraId="13D5D3D1" w14:textId="0D2BB852" w:rsidR="00237AE2" w:rsidRDefault="00237AE2" w:rsidP="00B47F4C">
      <w:pPr>
        <w:spacing w:after="0" w:line="240" w:lineRule="auto"/>
        <w:jc w:val="both"/>
        <w:rPr>
          <w:rFonts w:cstheme="minorHAnsi"/>
          <w:sz w:val="24"/>
          <w:szCs w:val="24"/>
        </w:rPr>
      </w:pPr>
    </w:p>
    <w:p w14:paraId="614AC886" w14:textId="0CFBB95D" w:rsidR="00237AE2" w:rsidRDefault="00237AE2" w:rsidP="00B47F4C">
      <w:pPr>
        <w:spacing w:after="0" w:line="240" w:lineRule="auto"/>
        <w:jc w:val="both"/>
        <w:rPr>
          <w:rFonts w:cstheme="minorHAnsi"/>
          <w:sz w:val="24"/>
          <w:szCs w:val="24"/>
        </w:rPr>
      </w:pPr>
    </w:p>
    <w:p w14:paraId="3002E1DA" w14:textId="799F4374" w:rsidR="00237AE2" w:rsidRDefault="00237AE2" w:rsidP="00B47F4C">
      <w:pPr>
        <w:spacing w:after="0" w:line="240" w:lineRule="auto"/>
        <w:jc w:val="both"/>
        <w:rPr>
          <w:rFonts w:cstheme="minorHAnsi"/>
          <w:sz w:val="24"/>
          <w:szCs w:val="24"/>
        </w:rPr>
      </w:pPr>
    </w:p>
    <w:p w14:paraId="6DEBC27B" w14:textId="0890E6F1" w:rsidR="00237AE2" w:rsidRDefault="00237AE2" w:rsidP="00B47F4C">
      <w:pPr>
        <w:spacing w:after="0" w:line="240" w:lineRule="auto"/>
        <w:jc w:val="both"/>
        <w:rPr>
          <w:rFonts w:cstheme="minorHAnsi"/>
          <w:sz w:val="24"/>
          <w:szCs w:val="24"/>
        </w:rPr>
      </w:pPr>
    </w:p>
    <w:p w14:paraId="39F86193" w14:textId="08C41CD2" w:rsidR="00237AE2" w:rsidRDefault="00237AE2" w:rsidP="00B47F4C">
      <w:pPr>
        <w:spacing w:after="0" w:line="240" w:lineRule="auto"/>
        <w:jc w:val="both"/>
        <w:rPr>
          <w:rFonts w:cstheme="minorHAnsi"/>
          <w:sz w:val="24"/>
          <w:szCs w:val="24"/>
        </w:rPr>
      </w:pPr>
    </w:p>
    <w:p w14:paraId="669264A7" w14:textId="192C35A2" w:rsidR="00237AE2" w:rsidRDefault="00237AE2" w:rsidP="00B47F4C">
      <w:pPr>
        <w:spacing w:after="0" w:line="240" w:lineRule="auto"/>
        <w:jc w:val="both"/>
        <w:rPr>
          <w:rFonts w:cstheme="minorHAnsi"/>
          <w:sz w:val="24"/>
          <w:szCs w:val="24"/>
        </w:rPr>
      </w:pPr>
    </w:p>
    <w:p w14:paraId="50124EF5" w14:textId="696BF54D" w:rsidR="00237AE2" w:rsidRDefault="00237AE2" w:rsidP="00B47F4C">
      <w:pPr>
        <w:spacing w:after="0" w:line="240" w:lineRule="auto"/>
        <w:jc w:val="both"/>
        <w:rPr>
          <w:rFonts w:cstheme="minorHAnsi"/>
          <w:sz w:val="24"/>
          <w:szCs w:val="24"/>
        </w:rPr>
      </w:pPr>
    </w:p>
    <w:p w14:paraId="6DAE852E" w14:textId="5B38195D" w:rsidR="00237AE2" w:rsidRDefault="00237AE2" w:rsidP="00B47F4C">
      <w:pPr>
        <w:spacing w:after="0" w:line="240" w:lineRule="auto"/>
        <w:jc w:val="both"/>
        <w:rPr>
          <w:rFonts w:cstheme="minorHAnsi"/>
          <w:sz w:val="24"/>
          <w:szCs w:val="24"/>
        </w:rPr>
      </w:pPr>
    </w:p>
    <w:p w14:paraId="1231F51B" w14:textId="2194CB00" w:rsidR="00237AE2" w:rsidRDefault="00237AE2" w:rsidP="00B47F4C">
      <w:pPr>
        <w:spacing w:after="0" w:line="240" w:lineRule="auto"/>
        <w:jc w:val="both"/>
        <w:rPr>
          <w:rFonts w:cstheme="minorHAnsi"/>
          <w:sz w:val="24"/>
          <w:szCs w:val="24"/>
        </w:rPr>
      </w:pPr>
    </w:p>
    <w:p w14:paraId="643C8FB2" w14:textId="0261918F" w:rsidR="00237AE2" w:rsidRDefault="00237AE2" w:rsidP="00B47F4C">
      <w:pPr>
        <w:spacing w:after="0" w:line="240" w:lineRule="auto"/>
        <w:jc w:val="both"/>
        <w:rPr>
          <w:rFonts w:cstheme="minorHAnsi"/>
          <w:sz w:val="24"/>
          <w:szCs w:val="24"/>
        </w:rPr>
      </w:pPr>
    </w:p>
    <w:p w14:paraId="7419D205" w14:textId="1D9AF711" w:rsidR="00237AE2" w:rsidRDefault="00237AE2" w:rsidP="00B47F4C">
      <w:pPr>
        <w:spacing w:after="0" w:line="240" w:lineRule="auto"/>
        <w:jc w:val="both"/>
        <w:rPr>
          <w:rFonts w:cstheme="minorHAnsi"/>
          <w:sz w:val="24"/>
          <w:szCs w:val="24"/>
        </w:rPr>
      </w:pPr>
    </w:p>
    <w:p w14:paraId="5D050B49" w14:textId="258ECDA2" w:rsidR="00237AE2" w:rsidRDefault="00237AE2" w:rsidP="00B47F4C">
      <w:pPr>
        <w:spacing w:after="0" w:line="240" w:lineRule="auto"/>
        <w:jc w:val="both"/>
        <w:rPr>
          <w:rFonts w:cstheme="minorHAnsi"/>
          <w:sz w:val="24"/>
          <w:szCs w:val="24"/>
        </w:rPr>
      </w:pPr>
    </w:p>
    <w:p w14:paraId="727378B8" w14:textId="52EB25E0" w:rsidR="00237AE2" w:rsidRDefault="00237AE2" w:rsidP="00B47F4C">
      <w:pPr>
        <w:spacing w:after="0" w:line="240" w:lineRule="auto"/>
        <w:jc w:val="both"/>
        <w:rPr>
          <w:rFonts w:cstheme="minorHAnsi"/>
          <w:sz w:val="24"/>
          <w:szCs w:val="24"/>
        </w:rPr>
      </w:pPr>
    </w:p>
    <w:p w14:paraId="2218E61B" w14:textId="30406A95" w:rsidR="00237AE2" w:rsidRDefault="00237AE2" w:rsidP="00B47F4C">
      <w:pPr>
        <w:spacing w:after="0" w:line="240" w:lineRule="auto"/>
        <w:jc w:val="both"/>
        <w:rPr>
          <w:rFonts w:cstheme="minorHAnsi"/>
          <w:sz w:val="24"/>
          <w:szCs w:val="24"/>
        </w:rPr>
      </w:pPr>
    </w:p>
    <w:p w14:paraId="3245A8A0" w14:textId="3562DB71" w:rsidR="00237AE2" w:rsidRDefault="00237AE2" w:rsidP="00B47F4C">
      <w:pPr>
        <w:spacing w:after="0" w:line="240" w:lineRule="auto"/>
        <w:jc w:val="both"/>
        <w:rPr>
          <w:rFonts w:cstheme="minorHAnsi"/>
          <w:sz w:val="24"/>
          <w:szCs w:val="24"/>
        </w:rPr>
      </w:pPr>
    </w:p>
    <w:p w14:paraId="2C89454F" w14:textId="77777777" w:rsidR="00237AE2" w:rsidRDefault="00237AE2" w:rsidP="00B47F4C">
      <w:pPr>
        <w:spacing w:after="0" w:line="240" w:lineRule="auto"/>
        <w:jc w:val="both"/>
        <w:rPr>
          <w:rFonts w:cstheme="minorHAnsi"/>
          <w:sz w:val="24"/>
          <w:szCs w:val="24"/>
        </w:rPr>
      </w:pPr>
    </w:p>
    <w:p w14:paraId="1EC26ADF" w14:textId="5E9A4202" w:rsidR="00B23C13" w:rsidRPr="004E3B0C" w:rsidRDefault="00B23C13" w:rsidP="00CB32E9">
      <w:pPr>
        <w:spacing w:after="0" w:line="240" w:lineRule="auto"/>
        <w:jc w:val="center"/>
        <w:rPr>
          <w:rFonts w:cstheme="minorHAnsi"/>
          <w:sz w:val="24"/>
          <w:szCs w:val="24"/>
        </w:rPr>
      </w:pPr>
      <w:r>
        <w:rPr>
          <w:rFonts w:cstheme="minorHAnsi"/>
          <w:sz w:val="24"/>
          <w:szCs w:val="24"/>
        </w:rPr>
        <w:t>ΚΕΦΑΛΑΙΟ Ζ΄</w:t>
      </w:r>
    </w:p>
    <w:p w14:paraId="1880A9FB" w14:textId="77777777" w:rsidR="00B23C13" w:rsidRPr="00A02937" w:rsidRDefault="00B23C13" w:rsidP="00CB32E9">
      <w:pPr>
        <w:widowControl w:val="0"/>
        <w:overflowPunct w:val="0"/>
        <w:autoSpaceDE w:val="0"/>
        <w:autoSpaceDN w:val="0"/>
        <w:adjustRightInd w:val="0"/>
        <w:spacing w:after="0" w:line="240" w:lineRule="auto"/>
        <w:ind w:right="-1"/>
        <w:jc w:val="center"/>
        <w:rPr>
          <w:rFonts w:cstheme="minorHAnsi"/>
          <w:sz w:val="24"/>
          <w:szCs w:val="24"/>
        </w:rPr>
      </w:pPr>
      <w:r w:rsidRPr="00A02937">
        <w:rPr>
          <w:rFonts w:cstheme="minorHAnsi"/>
          <w:b/>
          <w:bCs/>
          <w:sz w:val="24"/>
          <w:szCs w:val="24"/>
        </w:rPr>
        <w:t>ΤΥΠΟΠΟΙΗΜΕΝΟ ΕΝΤΥΠΟ ΥΠΕΥΘΥΝΗΣ ΔΗΛΩΣΗΣ (TEΥΔ)</w:t>
      </w:r>
    </w:p>
    <w:p w14:paraId="1B05C566" w14:textId="77777777" w:rsidR="00B23C13" w:rsidRPr="00A02937" w:rsidRDefault="00B23C13" w:rsidP="00CB32E9">
      <w:pPr>
        <w:widowControl w:val="0"/>
        <w:autoSpaceDE w:val="0"/>
        <w:autoSpaceDN w:val="0"/>
        <w:adjustRightInd w:val="0"/>
        <w:spacing w:after="0" w:line="240" w:lineRule="auto"/>
        <w:ind w:right="-1"/>
        <w:jc w:val="center"/>
        <w:rPr>
          <w:rFonts w:cstheme="minorHAnsi"/>
          <w:sz w:val="24"/>
          <w:szCs w:val="24"/>
        </w:rPr>
      </w:pPr>
    </w:p>
    <w:p w14:paraId="47728AE8" w14:textId="77777777" w:rsidR="00B23C13" w:rsidRPr="00A02937" w:rsidRDefault="00B23C13" w:rsidP="00CB32E9">
      <w:pPr>
        <w:widowControl w:val="0"/>
        <w:autoSpaceDE w:val="0"/>
        <w:autoSpaceDN w:val="0"/>
        <w:adjustRightInd w:val="0"/>
        <w:spacing w:after="0" w:line="240" w:lineRule="auto"/>
        <w:ind w:right="-1"/>
        <w:jc w:val="center"/>
        <w:rPr>
          <w:rFonts w:cstheme="minorHAnsi"/>
          <w:sz w:val="24"/>
          <w:szCs w:val="24"/>
        </w:rPr>
      </w:pPr>
      <w:r w:rsidRPr="00A02937">
        <w:rPr>
          <w:rFonts w:cstheme="minorHAnsi"/>
          <w:b/>
          <w:bCs/>
          <w:sz w:val="24"/>
          <w:szCs w:val="24"/>
        </w:rPr>
        <w:t>[άρθρου 79 παρ. 4 ν. 4412/2016 (Α 147)]</w:t>
      </w:r>
    </w:p>
    <w:p w14:paraId="1047D09C" w14:textId="77777777" w:rsidR="00B23C13" w:rsidRPr="00A02937" w:rsidRDefault="00B23C13" w:rsidP="00CB32E9">
      <w:pPr>
        <w:widowControl w:val="0"/>
        <w:autoSpaceDE w:val="0"/>
        <w:autoSpaceDN w:val="0"/>
        <w:adjustRightInd w:val="0"/>
        <w:spacing w:after="0" w:line="240" w:lineRule="auto"/>
        <w:ind w:right="-1"/>
        <w:jc w:val="center"/>
        <w:rPr>
          <w:rFonts w:cstheme="minorHAnsi"/>
          <w:sz w:val="24"/>
          <w:szCs w:val="24"/>
        </w:rPr>
      </w:pPr>
    </w:p>
    <w:p w14:paraId="2E1A9A7C" w14:textId="77777777" w:rsidR="00B23C13" w:rsidRPr="00A02937" w:rsidRDefault="00B23C13" w:rsidP="00CB32E9">
      <w:pPr>
        <w:widowControl w:val="0"/>
        <w:autoSpaceDE w:val="0"/>
        <w:autoSpaceDN w:val="0"/>
        <w:adjustRightInd w:val="0"/>
        <w:spacing w:after="0" w:line="240" w:lineRule="auto"/>
        <w:ind w:right="-1"/>
        <w:jc w:val="center"/>
        <w:rPr>
          <w:rFonts w:cstheme="minorHAnsi"/>
          <w:sz w:val="24"/>
          <w:szCs w:val="24"/>
        </w:rPr>
      </w:pPr>
      <w:r w:rsidRPr="00A02937">
        <w:rPr>
          <w:rFonts w:cstheme="minorHAnsi"/>
          <w:sz w:val="24"/>
          <w:szCs w:val="24"/>
        </w:rPr>
        <w:t>ΓΙΑ ΔΙΑΔΙΚΑΣΙΕΣ ΣΥΜΒΑΣΗΣ ΚΑΤΩ ΤΩΝ ΟΡΙΩΝ ΤΩΝ ΟΔΗΓΙΩΝ</w:t>
      </w:r>
    </w:p>
    <w:p w14:paraId="4DA54829" w14:textId="77777777" w:rsidR="00B23C13" w:rsidRPr="00A02937" w:rsidRDefault="00B23C13" w:rsidP="00CB32E9">
      <w:pPr>
        <w:widowControl w:val="0"/>
        <w:overflowPunct w:val="0"/>
        <w:autoSpaceDE w:val="0"/>
        <w:autoSpaceDN w:val="0"/>
        <w:adjustRightInd w:val="0"/>
        <w:spacing w:after="0" w:line="240" w:lineRule="auto"/>
        <w:ind w:left="3888" w:right="60" w:hanging="3836"/>
        <w:jc w:val="center"/>
        <w:rPr>
          <w:rFonts w:cstheme="minorHAnsi"/>
          <w:sz w:val="24"/>
          <w:szCs w:val="24"/>
        </w:rPr>
      </w:pPr>
      <w:bookmarkStart w:id="3" w:name="page2"/>
      <w:bookmarkEnd w:id="3"/>
      <w:r w:rsidRPr="00A02937">
        <w:rPr>
          <w:rFonts w:cstheme="minorHAnsi"/>
          <w:b/>
          <w:bCs/>
          <w:u w:val="single"/>
        </w:rPr>
        <w:t xml:space="preserve">Μέρος Ι: Πληροφορίες σχετικά με την αναθέτουσα αρχή/αναθέτοντα φορέα και τη διαδικασία ανάθεσης  </w:t>
      </w:r>
      <w:r w:rsidRPr="00A02937">
        <w:rPr>
          <w:rFonts w:cstheme="minorHAnsi"/>
          <w:sz w:val="27"/>
          <w:szCs w:val="27"/>
          <w:vertAlign w:val="superscript"/>
        </w:rPr>
        <w:t>1</w:t>
      </w:r>
    </w:p>
    <w:p w14:paraId="58CE20D0" w14:textId="77777777" w:rsidR="00B23C13" w:rsidRPr="00A02937" w:rsidRDefault="00B23C13" w:rsidP="00CB32E9">
      <w:pPr>
        <w:widowControl w:val="0"/>
        <w:autoSpaceDE w:val="0"/>
        <w:autoSpaceDN w:val="0"/>
        <w:adjustRightInd w:val="0"/>
        <w:spacing w:after="0" w:line="240" w:lineRule="auto"/>
        <w:jc w:val="center"/>
        <w:rPr>
          <w:rFonts w:cstheme="minorHAnsi"/>
          <w:sz w:val="24"/>
          <w:szCs w:val="24"/>
        </w:rPr>
      </w:pPr>
    </w:p>
    <w:p w14:paraId="76CDB62F" w14:textId="77777777" w:rsidR="00B23C13" w:rsidRPr="00A02937" w:rsidRDefault="00B23C13" w:rsidP="00B47F4C">
      <w:pPr>
        <w:widowControl w:val="0"/>
        <w:shd w:val="clear" w:color="auto" w:fill="A6A6A6" w:themeFill="background1" w:themeFillShade="A6"/>
        <w:overflowPunct w:val="0"/>
        <w:autoSpaceDE w:val="0"/>
        <w:autoSpaceDN w:val="0"/>
        <w:adjustRightInd w:val="0"/>
        <w:spacing w:after="0" w:line="240" w:lineRule="auto"/>
        <w:ind w:left="8"/>
        <w:jc w:val="both"/>
        <w:rPr>
          <w:rFonts w:cstheme="minorHAnsi"/>
          <w:b/>
          <w:bCs/>
        </w:rPr>
      </w:pPr>
      <w:r w:rsidRPr="00A02937">
        <w:rPr>
          <w:rFonts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4CD3151F" w14:textId="77777777" w:rsidR="00B23C13" w:rsidRPr="00A02937" w:rsidRDefault="00B23C13" w:rsidP="00B47F4C">
      <w:pPr>
        <w:widowControl w:val="0"/>
        <w:overflowPunct w:val="0"/>
        <w:autoSpaceDE w:val="0"/>
        <w:autoSpaceDN w:val="0"/>
        <w:adjustRightInd w:val="0"/>
        <w:spacing w:after="0" w:line="240" w:lineRule="auto"/>
        <w:ind w:left="8"/>
        <w:jc w:val="both"/>
        <w:rPr>
          <w:rFonts w:cstheme="minorHAnsi"/>
          <w:sz w:val="24"/>
          <w:szCs w:val="24"/>
        </w:rPr>
      </w:pPr>
    </w:p>
    <w:p w14:paraId="58DE1D67"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r w:rsidRPr="00A02937">
        <w:rPr>
          <w:rFonts w:cstheme="minorHAnsi"/>
          <w:noProof/>
        </w:rPr>
        <w:drawing>
          <wp:anchor distT="0" distB="0" distL="114300" distR="114300" simplePos="0" relativeHeight="251608064" behindDoc="1" locked="0" layoutInCell="0" allowOverlap="1" wp14:anchorId="2EEF8B49" wp14:editId="36BF4756">
            <wp:simplePos x="0" y="0"/>
            <wp:positionH relativeFrom="column">
              <wp:posOffset>-635</wp:posOffset>
            </wp:positionH>
            <wp:positionV relativeFrom="paragraph">
              <wp:posOffset>170815</wp:posOffset>
            </wp:positionV>
            <wp:extent cx="5619750" cy="5756910"/>
            <wp:effectExtent l="0" t="0" r="0" b="0"/>
            <wp:wrapNone/>
            <wp:docPr id="87" name="Εικόνα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5756910"/>
                    </a:xfrm>
                    <a:prstGeom prst="rect">
                      <a:avLst/>
                    </a:prstGeom>
                    <a:noFill/>
                  </pic:spPr>
                </pic:pic>
              </a:graphicData>
            </a:graphic>
            <wp14:sizeRelH relativeFrom="page">
              <wp14:pctWidth>0</wp14:pctWidth>
            </wp14:sizeRelH>
            <wp14:sizeRelV relativeFrom="page">
              <wp14:pctHeight>0</wp14:pctHeight>
            </wp14:sizeRelV>
          </wp:anchor>
        </w:drawing>
      </w:r>
    </w:p>
    <w:p w14:paraId="5C1ADBC6" w14:textId="77777777" w:rsidR="00B23C13" w:rsidRPr="00D02CFC" w:rsidRDefault="00B23C13" w:rsidP="00B47F4C">
      <w:pPr>
        <w:widowControl w:val="0"/>
        <w:overflowPunct w:val="0"/>
        <w:autoSpaceDE w:val="0"/>
        <w:autoSpaceDN w:val="0"/>
        <w:adjustRightInd w:val="0"/>
        <w:spacing w:after="0" w:line="240" w:lineRule="auto"/>
        <w:ind w:left="48" w:right="60"/>
        <w:jc w:val="both"/>
        <w:rPr>
          <w:rFonts w:cstheme="minorHAnsi"/>
          <w:sz w:val="24"/>
          <w:szCs w:val="24"/>
        </w:rPr>
      </w:pPr>
      <w:r w:rsidRPr="00D02CFC">
        <w:rPr>
          <w:rFonts w:cstheme="minorHAnsi"/>
          <w:b/>
          <w:bCs/>
        </w:rPr>
        <w:t>Α: Ονομασία, διεύθυνση και στοιχεία επικοινωνίας της αναθέτουσας αρχής (</w:t>
      </w:r>
      <w:proofErr w:type="spellStart"/>
      <w:r w:rsidRPr="00D02CFC">
        <w:rPr>
          <w:rFonts w:cstheme="minorHAnsi"/>
          <w:b/>
          <w:bCs/>
        </w:rPr>
        <w:t>αα</w:t>
      </w:r>
      <w:proofErr w:type="spellEnd"/>
      <w:r w:rsidRPr="00D02CFC">
        <w:rPr>
          <w:rFonts w:cstheme="minorHAnsi"/>
          <w:b/>
          <w:bCs/>
        </w:rPr>
        <w:t>)/ αναθέτοντα φορέα (</w:t>
      </w:r>
      <w:proofErr w:type="spellStart"/>
      <w:r w:rsidRPr="00D02CFC">
        <w:rPr>
          <w:rFonts w:cstheme="minorHAnsi"/>
          <w:b/>
          <w:bCs/>
        </w:rPr>
        <w:t>αφ</w:t>
      </w:r>
      <w:proofErr w:type="spellEnd"/>
      <w:r w:rsidRPr="00D02CFC">
        <w:rPr>
          <w:rFonts w:cstheme="minorHAnsi"/>
          <w:b/>
          <w:bCs/>
        </w:rPr>
        <w:t>)</w:t>
      </w:r>
    </w:p>
    <w:p w14:paraId="0D6E0F3A" w14:textId="77777777" w:rsidR="00B23C13" w:rsidRPr="00D02CFC" w:rsidRDefault="00B23C13" w:rsidP="00B47F4C">
      <w:pPr>
        <w:widowControl w:val="0"/>
        <w:autoSpaceDE w:val="0"/>
        <w:autoSpaceDN w:val="0"/>
        <w:adjustRightInd w:val="0"/>
        <w:spacing w:after="0" w:line="240" w:lineRule="auto"/>
        <w:jc w:val="both"/>
        <w:rPr>
          <w:rFonts w:cstheme="minorHAnsi"/>
          <w:sz w:val="24"/>
          <w:szCs w:val="24"/>
        </w:rPr>
      </w:pPr>
    </w:p>
    <w:p w14:paraId="1E38B0A5" w14:textId="74F7C8DD" w:rsidR="00B23C13" w:rsidRDefault="00B23C13" w:rsidP="00B47F4C">
      <w:pPr>
        <w:widowControl w:val="0"/>
        <w:numPr>
          <w:ilvl w:val="0"/>
          <w:numId w:val="35"/>
        </w:numPr>
        <w:tabs>
          <w:tab w:val="clear" w:pos="720"/>
          <w:tab w:val="num" w:pos="168"/>
        </w:tabs>
        <w:overflowPunct w:val="0"/>
        <w:autoSpaceDE w:val="0"/>
        <w:autoSpaceDN w:val="0"/>
        <w:adjustRightInd w:val="0"/>
        <w:spacing w:after="0" w:line="240" w:lineRule="auto"/>
        <w:ind w:left="168" w:hanging="113"/>
        <w:jc w:val="both"/>
        <w:rPr>
          <w:rFonts w:cstheme="minorHAnsi"/>
        </w:rPr>
      </w:pPr>
      <w:r w:rsidRPr="00D02CFC">
        <w:rPr>
          <w:rFonts w:cstheme="minorHAnsi"/>
        </w:rPr>
        <w:t xml:space="preserve">Ονομασία:  </w:t>
      </w:r>
      <w:r w:rsidR="00D02CFC" w:rsidRPr="00D02CFC">
        <w:rPr>
          <w:rFonts w:cstheme="minorHAnsi"/>
        </w:rPr>
        <w:t xml:space="preserve">ΚΕΝΤΡΟ ΚΟΙΝΩΝΙΚΗΣ ΠΡΟΝΟΙΑΣ ΠΕΡΙΦΕΡΕΙΑΣ ΑΝΑΤΟΛΙΚΗΣ ΜΑΚΕΔΟΝΙΑΣ </w:t>
      </w:r>
      <w:r w:rsidR="00D02CFC">
        <w:rPr>
          <w:rFonts w:cstheme="minorHAnsi"/>
        </w:rPr>
        <w:t>–</w:t>
      </w:r>
      <w:r w:rsidR="00D02CFC" w:rsidRPr="00D02CFC">
        <w:rPr>
          <w:rFonts w:cstheme="minorHAnsi"/>
        </w:rPr>
        <w:t xml:space="preserve"> ΘΡΑΚΗΣ</w:t>
      </w:r>
      <w:r w:rsidR="00D02CFC">
        <w:rPr>
          <w:rFonts w:cstheme="minorHAnsi"/>
        </w:rPr>
        <w:t xml:space="preserve"> </w:t>
      </w:r>
    </w:p>
    <w:p w14:paraId="60E1C8A9" w14:textId="77777777" w:rsidR="00D02CFC" w:rsidRPr="00D02CFC" w:rsidRDefault="00D02CFC" w:rsidP="00B47F4C">
      <w:pPr>
        <w:widowControl w:val="0"/>
        <w:tabs>
          <w:tab w:val="num" w:pos="168"/>
        </w:tabs>
        <w:overflowPunct w:val="0"/>
        <w:autoSpaceDE w:val="0"/>
        <w:autoSpaceDN w:val="0"/>
        <w:adjustRightInd w:val="0"/>
        <w:spacing w:after="0" w:line="240" w:lineRule="auto"/>
        <w:ind w:left="168"/>
        <w:jc w:val="both"/>
        <w:rPr>
          <w:rFonts w:cstheme="minorHAnsi"/>
        </w:rPr>
      </w:pPr>
    </w:p>
    <w:p w14:paraId="7FDD5C71" w14:textId="77777777" w:rsidR="00B23C13" w:rsidRPr="00D02CFC" w:rsidRDefault="00B23C13" w:rsidP="00B47F4C">
      <w:pPr>
        <w:widowControl w:val="0"/>
        <w:numPr>
          <w:ilvl w:val="0"/>
          <w:numId w:val="35"/>
        </w:numPr>
        <w:tabs>
          <w:tab w:val="clear" w:pos="720"/>
          <w:tab w:val="num" w:pos="168"/>
        </w:tabs>
        <w:overflowPunct w:val="0"/>
        <w:autoSpaceDE w:val="0"/>
        <w:autoSpaceDN w:val="0"/>
        <w:adjustRightInd w:val="0"/>
        <w:spacing w:after="0" w:line="240" w:lineRule="auto"/>
        <w:ind w:left="168" w:hanging="113"/>
        <w:jc w:val="both"/>
        <w:rPr>
          <w:rFonts w:cstheme="minorHAnsi"/>
        </w:rPr>
      </w:pPr>
      <w:r w:rsidRPr="00D02CFC">
        <w:rPr>
          <w:rFonts w:cstheme="minorHAnsi"/>
        </w:rPr>
        <w:t xml:space="preserve">Κωδικός Αναθέτουσας Αρχής / Αναθέτοντα Φορέα ΚΗΜΔΗΣ :  </w:t>
      </w:r>
    </w:p>
    <w:p w14:paraId="6A304539" w14:textId="77777777" w:rsidR="00B23C13" w:rsidRPr="00D02CFC" w:rsidRDefault="00B23C13" w:rsidP="00B47F4C">
      <w:pPr>
        <w:widowControl w:val="0"/>
        <w:autoSpaceDE w:val="0"/>
        <w:autoSpaceDN w:val="0"/>
        <w:adjustRightInd w:val="0"/>
        <w:spacing w:after="0" w:line="240" w:lineRule="auto"/>
        <w:jc w:val="both"/>
        <w:rPr>
          <w:rFonts w:cstheme="minorHAnsi"/>
        </w:rPr>
      </w:pPr>
    </w:p>
    <w:p w14:paraId="58DC8461" w14:textId="7F6954AC" w:rsidR="00B23C13" w:rsidRPr="00D02CFC" w:rsidRDefault="00B23C13" w:rsidP="00B47F4C">
      <w:pPr>
        <w:widowControl w:val="0"/>
        <w:numPr>
          <w:ilvl w:val="0"/>
          <w:numId w:val="35"/>
        </w:numPr>
        <w:tabs>
          <w:tab w:val="clear" w:pos="720"/>
          <w:tab w:val="num" w:pos="168"/>
        </w:tabs>
        <w:overflowPunct w:val="0"/>
        <w:autoSpaceDE w:val="0"/>
        <w:autoSpaceDN w:val="0"/>
        <w:adjustRightInd w:val="0"/>
        <w:spacing w:after="0" w:line="240" w:lineRule="auto"/>
        <w:ind w:left="168" w:hanging="113"/>
        <w:jc w:val="both"/>
        <w:rPr>
          <w:rFonts w:cstheme="minorHAnsi"/>
        </w:rPr>
      </w:pPr>
      <w:r w:rsidRPr="00D02CFC">
        <w:rPr>
          <w:rFonts w:cstheme="minorHAnsi"/>
        </w:rPr>
        <w:t xml:space="preserve">Ταχυδρομική διεύθυνση / Πόλη  </w:t>
      </w:r>
      <w:proofErr w:type="spellStart"/>
      <w:r w:rsidRPr="00D02CFC">
        <w:rPr>
          <w:rFonts w:cstheme="minorHAnsi"/>
        </w:rPr>
        <w:t>Ταχ</w:t>
      </w:r>
      <w:proofErr w:type="spellEnd"/>
      <w:r w:rsidRPr="00D02CFC">
        <w:rPr>
          <w:rFonts w:cstheme="minorHAnsi"/>
        </w:rPr>
        <w:t>. Κωδικός:</w:t>
      </w:r>
      <w:r w:rsidR="00D02CFC">
        <w:rPr>
          <w:rFonts w:cstheme="minorHAnsi"/>
        </w:rPr>
        <w:t xml:space="preserve"> ΤΕΡΜΑ ΙΚΟΚΑΣΤΗΣ ΚΑΒΑΛΑ 65404</w:t>
      </w:r>
    </w:p>
    <w:p w14:paraId="1ECF73ED" w14:textId="77777777" w:rsidR="00B23C13" w:rsidRPr="00D02CFC" w:rsidRDefault="00B23C13" w:rsidP="00B47F4C">
      <w:pPr>
        <w:widowControl w:val="0"/>
        <w:overflowPunct w:val="0"/>
        <w:autoSpaceDE w:val="0"/>
        <w:autoSpaceDN w:val="0"/>
        <w:adjustRightInd w:val="0"/>
        <w:spacing w:after="0" w:line="240" w:lineRule="auto"/>
        <w:jc w:val="both"/>
        <w:rPr>
          <w:rFonts w:cstheme="minorHAnsi"/>
        </w:rPr>
      </w:pPr>
      <w:r w:rsidRPr="00D02CFC">
        <w:rPr>
          <w:rFonts w:cstheme="minorHAnsi"/>
        </w:rPr>
        <w:t xml:space="preserve"> </w:t>
      </w:r>
    </w:p>
    <w:p w14:paraId="179F1A26" w14:textId="6D1BAEC6" w:rsidR="00B23C13" w:rsidRPr="00D02CFC" w:rsidRDefault="00B23C13" w:rsidP="00B47F4C">
      <w:pPr>
        <w:widowControl w:val="0"/>
        <w:numPr>
          <w:ilvl w:val="0"/>
          <w:numId w:val="35"/>
        </w:numPr>
        <w:tabs>
          <w:tab w:val="clear" w:pos="720"/>
          <w:tab w:val="num" w:pos="168"/>
        </w:tabs>
        <w:overflowPunct w:val="0"/>
        <w:autoSpaceDE w:val="0"/>
        <w:autoSpaceDN w:val="0"/>
        <w:adjustRightInd w:val="0"/>
        <w:spacing w:after="0" w:line="240" w:lineRule="auto"/>
        <w:ind w:left="168" w:hanging="113"/>
        <w:jc w:val="both"/>
        <w:rPr>
          <w:rFonts w:cstheme="minorHAnsi"/>
        </w:rPr>
      </w:pPr>
      <w:r w:rsidRPr="00D02CFC">
        <w:rPr>
          <w:rFonts w:cstheme="minorHAnsi"/>
        </w:rPr>
        <w:t xml:space="preserve">Αρμόδιος για πληροφορίες:  </w:t>
      </w:r>
      <w:r w:rsidR="00F34618">
        <w:rPr>
          <w:rFonts w:cstheme="minorHAnsi"/>
        </w:rPr>
        <w:t>Κυριακάκης Νικόλαος</w:t>
      </w:r>
    </w:p>
    <w:p w14:paraId="4DBAEF7B" w14:textId="77777777" w:rsidR="00B23C13" w:rsidRPr="00D02CFC" w:rsidRDefault="00B23C13" w:rsidP="00B47F4C">
      <w:pPr>
        <w:widowControl w:val="0"/>
        <w:overflowPunct w:val="0"/>
        <w:autoSpaceDE w:val="0"/>
        <w:autoSpaceDN w:val="0"/>
        <w:adjustRightInd w:val="0"/>
        <w:spacing w:after="0" w:line="240" w:lineRule="auto"/>
        <w:jc w:val="both"/>
        <w:rPr>
          <w:rFonts w:cstheme="minorHAnsi"/>
        </w:rPr>
      </w:pPr>
      <w:r w:rsidRPr="00D02CFC">
        <w:rPr>
          <w:rFonts w:cstheme="minorHAnsi"/>
        </w:rPr>
        <w:t xml:space="preserve"> </w:t>
      </w:r>
    </w:p>
    <w:p w14:paraId="17822D0F" w14:textId="60BA1028" w:rsidR="00B23C13" w:rsidRPr="00D02CFC" w:rsidRDefault="00B23C13" w:rsidP="00B47F4C">
      <w:pPr>
        <w:widowControl w:val="0"/>
        <w:numPr>
          <w:ilvl w:val="0"/>
          <w:numId w:val="35"/>
        </w:numPr>
        <w:tabs>
          <w:tab w:val="clear" w:pos="720"/>
          <w:tab w:val="num" w:pos="168"/>
        </w:tabs>
        <w:overflowPunct w:val="0"/>
        <w:autoSpaceDE w:val="0"/>
        <w:autoSpaceDN w:val="0"/>
        <w:adjustRightInd w:val="0"/>
        <w:spacing w:after="0" w:line="240" w:lineRule="auto"/>
        <w:ind w:left="168" w:hanging="113"/>
        <w:jc w:val="both"/>
        <w:rPr>
          <w:rFonts w:cstheme="minorHAnsi"/>
        </w:rPr>
      </w:pPr>
      <w:r w:rsidRPr="00D02CFC">
        <w:rPr>
          <w:rFonts w:cstheme="minorHAnsi"/>
        </w:rPr>
        <w:t xml:space="preserve">Τηλέφωνο:  </w:t>
      </w:r>
      <w:r w:rsidR="00D02CFC">
        <w:rPr>
          <w:rFonts w:cstheme="minorHAnsi"/>
        </w:rPr>
        <w:t>25</w:t>
      </w:r>
      <w:r w:rsidR="00F34618">
        <w:rPr>
          <w:rFonts w:cstheme="minorHAnsi"/>
        </w:rPr>
        <w:t>21350804</w:t>
      </w:r>
    </w:p>
    <w:p w14:paraId="78075716" w14:textId="77777777" w:rsidR="00B23C13" w:rsidRPr="00D02CFC" w:rsidRDefault="00B23C13" w:rsidP="00B47F4C">
      <w:pPr>
        <w:widowControl w:val="0"/>
        <w:overflowPunct w:val="0"/>
        <w:autoSpaceDE w:val="0"/>
        <w:autoSpaceDN w:val="0"/>
        <w:adjustRightInd w:val="0"/>
        <w:spacing w:after="0" w:line="240" w:lineRule="auto"/>
        <w:jc w:val="both"/>
        <w:rPr>
          <w:rFonts w:cstheme="minorHAnsi"/>
        </w:rPr>
      </w:pPr>
    </w:p>
    <w:p w14:paraId="4CA4E180" w14:textId="3B5982B8" w:rsidR="00B23C13" w:rsidRPr="00D02CFC" w:rsidRDefault="00B23C13" w:rsidP="00B47F4C">
      <w:pPr>
        <w:widowControl w:val="0"/>
        <w:numPr>
          <w:ilvl w:val="0"/>
          <w:numId w:val="35"/>
        </w:numPr>
        <w:tabs>
          <w:tab w:val="clear" w:pos="720"/>
          <w:tab w:val="num" w:pos="168"/>
        </w:tabs>
        <w:overflowPunct w:val="0"/>
        <w:autoSpaceDE w:val="0"/>
        <w:autoSpaceDN w:val="0"/>
        <w:adjustRightInd w:val="0"/>
        <w:spacing w:after="0" w:line="240" w:lineRule="auto"/>
        <w:ind w:left="168" w:hanging="113"/>
        <w:jc w:val="both"/>
        <w:rPr>
          <w:rFonts w:cstheme="minorHAnsi"/>
        </w:rPr>
      </w:pPr>
      <w:proofErr w:type="spellStart"/>
      <w:r w:rsidRPr="00D02CFC">
        <w:rPr>
          <w:rFonts w:cstheme="minorHAnsi"/>
        </w:rPr>
        <w:t>Ηλ</w:t>
      </w:r>
      <w:proofErr w:type="spellEnd"/>
      <w:r w:rsidRPr="00D02CFC">
        <w:rPr>
          <w:rFonts w:cstheme="minorHAnsi"/>
        </w:rPr>
        <w:t xml:space="preserve">. ταχυδρομείο:   </w:t>
      </w:r>
      <w:hyperlink r:id="rId10" w:history="1">
        <w:r w:rsidR="00F34618" w:rsidRPr="003E74E8">
          <w:rPr>
            <w:rStyle w:val="-"/>
            <w:rFonts w:cstheme="minorHAnsi"/>
            <w:lang w:val="en-US"/>
          </w:rPr>
          <w:t>logistirio</w:t>
        </w:r>
        <w:r w:rsidR="00F34618" w:rsidRPr="003E74E8">
          <w:rPr>
            <w:rStyle w:val="-"/>
            <w:rFonts w:cstheme="minorHAnsi"/>
          </w:rPr>
          <w:t>@0949.</w:t>
        </w:r>
        <w:r w:rsidR="00F34618" w:rsidRPr="003E74E8">
          <w:rPr>
            <w:rStyle w:val="-"/>
            <w:rFonts w:cstheme="minorHAnsi"/>
            <w:lang w:val="en-US"/>
          </w:rPr>
          <w:t>syzefxis</w:t>
        </w:r>
        <w:r w:rsidR="00F34618" w:rsidRPr="003E74E8">
          <w:rPr>
            <w:rStyle w:val="-"/>
            <w:rFonts w:cstheme="minorHAnsi"/>
          </w:rPr>
          <w:t>.</w:t>
        </w:r>
        <w:r w:rsidR="00F34618" w:rsidRPr="003E74E8">
          <w:rPr>
            <w:rStyle w:val="-"/>
            <w:rFonts w:cstheme="minorHAnsi"/>
            <w:lang w:val="en-US"/>
          </w:rPr>
          <w:t>gov</w:t>
        </w:r>
        <w:r w:rsidR="00F34618" w:rsidRPr="003E74E8">
          <w:rPr>
            <w:rStyle w:val="-"/>
            <w:rFonts w:cstheme="minorHAnsi"/>
          </w:rPr>
          <w:t>.</w:t>
        </w:r>
        <w:r w:rsidR="00F34618" w:rsidRPr="003E74E8">
          <w:rPr>
            <w:rStyle w:val="-"/>
            <w:rFonts w:cstheme="minorHAnsi"/>
            <w:lang w:val="en-US"/>
          </w:rPr>
          <w:t>gr</w:t>
        </w:r>
      </w:hyperlink>
      <w:r w:rsidR="00D02CFC" w:rsidRPr="00D02CFC">
        <w:rPr>
          <w:rFonts w:cstheme="minorHAnsi"/>
        </w:rPr>
        <w:t xml:space="preserve"> </w:t>
      </w:r>
    </w:p>
    <w:p w14:paraId="6C6BC4BD" w14:textId="77777777" w:rsidR="00B23C13" w:rsidRPr="00D02CFC" w:rsidRDefault="00B23C13" w:rsidP="00B47F4C">
      <w:pPr>
        <w:widowControl w:val="0"/>
        <w:overflowPunct w:val="0"/>
        <w:autoSpaceDE w:val="0"/>
        <w:autoSpaceDN w:val="0"/>
        <w:adjustRightInd w:val="0"/>
        <w:spacing w:after="0" w:line="240" w:lineRule="auto"/>
        <w:jc w:val="both"/>
        <w:rPr>
          <w:rFonts w:cstheme="minorHAnsi"/>
        </w:rPr>
      </w:pPr>
    </w:p>
    <w:p w14:paraId="7D676D4F" w14:textId="12355576" w:rsidR="00B23C13" w:rsidRPr="00D02CFC" w:rsidRDefault="00B23C13" w:rsidP="00B47F4C">
      <w:pPr>
        <w:widowControl w:val="0"/>
        <w:numPr>
          <w:ilvl w:val="0"/>
          <w:numId w:val="35"/>
        </w:numPr>
        <w:tabs>
          <w:tab w:val="clear" w:pos="720"/>
          <w:tab w:val="num" w:pos="168"/>
        </w:tabs>
        <w:overflowPunct w:val="0"/>
        <w:autoSpaceDE w:val="0"/>
        <w:autoSpaceDN w:val="0"/>
        <w:adjustRightInd w:val="0"/>
        <w:spacing w:after="0" w:line="240" w:lineRule="auto"/>
        <w:ind w:left="168" w:hanging="113"/>
        <w:jc w:val="both"/>
        <w:rPr>
          <w:rFonts w:cstheme="minorHAnsi"/>
        </w:rPr>
      </w:pPr>
      <w:r w:rsidRPr="00D02CFC">
        <w:rPr>
          <w:rFonts w:cstheme="minorHAnsi"/>
        </w:rPr>
        <w:t>Διεύθυνση στο Διαδίκτυο (διεύθυνση δικτυακού τόπου) (</w:t>
      </w:r>
      <w:r w:rsidRPr="00D02CFC">
        <w:rPr>
          <w:rFonts w:cstheme="minorHAnsi"/>
          <w:i/>
          <w:iCs/>
        </w:rPr>
        <w:t>εάν υπάρχει</w:t>
      </w:r>
      <w:r w:rsidRPr="00D02CFC">
        <w:rPr>
          <w:rFonts w:cstheme="minorHAnsi"/>
        </w:rPr>
        <w:t xml:space="preserve">):  </w:t>
      </w:r>
      <w:hyperlink r:id="rId11" w:history="1">
        <w:r w:rsidR="00D02CFC" w:rsidRPr="000C3A2B">
          <w:rPr>
            <w:rStyle w:val="-"/>
            <w:rFonts w:cstheme="minorHAnsi"/>
          </w:rPr>
          <w:t>www.kkppamth.gr</w:t>
        </w:r>
      </w:hyperlink>
      <w:r w:rsidR="00D02CFC">
        <w:rPr>
          <w:rFonts w:cstheme="minorHAnsi"/>
        </w:rPr>
        <w:t xml:space="preserve"> </w:t>
      </w:r>
    </w:p>
    <w:p w14:paraId="03D96A36" w14:textId="77777777" w:rsidR="00B23C13" w:rsidRPr="00D02CFC" w:rsidRDefault="00B23C13" w:rsidP="00B47F4C">
      <w:pPr>
        <w:widowControl w:val="0"/>
        <w:autoSpaceDE w:val="0"/>
        <w:autoSpaceDN w:val="0"/>
        <w:adjustRightInd w:val="0"/>
        <w:spacing w:after="0" w:line="240" w:lineRule="auto"/>
        <w:jc w:val="both"/>
        <w:rPr>
          <w:rFonts w:cstheme="minorHAnsi"/>
          <w:sz w:val="24"/>
          <w:szCs w:val="24"/>
        </w:rPr>
      </w:pPr>
    </w:p>
    <w:p w14:paraId="46CC4C7E" w14:textId="77777777" w:rsidR="00B23C13" w:rsidRPr="00D02CFC" w:rsidRDefault="00B23C13" w:rsidP="00B47F4C">
      <w:pPr>
        <w:widowControl w:val="0"/>
        <w:autoSpaceDE w:val="0"/>
        <w:autoSpaceDN w:val="0"/>
        <w:adjustRightInd w:val="0"/>
        <w:spacing w:after="0" w:line="240" w:lineRule="auto"/>
        <w:ind w:left="48"/>
        <w:jc w:val="both"/>
        <w:rPr>
          <w:rFonts w:cstheme="minorHAnsi"/>
          <w:sz w:val="24"/>
          <w:szCs w:val="24"/>
        </w:rPr>
      </w:pPr>
      <w:r w:rsidRPr="00D02CFC">
        <w:rPr>
          <w:rFonts w:cstheme="minorHAnsi"/>
          <w:b/>
          <w:bCs/>
        </w:rPr>
        <w:t>Β: Πληροφορίες σχετικά με τη διαδικασία σύναψης σύμβασης</w:t>
      </w:r>
    </w:p>
    <w:p w14:paraId="269F646D" w14:textId="77777777" w:rsidR="00B23C13" w:rsidRPr="00D02CFC" w:rsidRDefault="00B23C13" w:rsidP="00B47F4C">
      <w:pPr>
        <w:widowControl w:val="0"/>
        <w:autoSpaceDE w:val="0"/>
        <w:autoSpaceDN w:val="0"/>
        <w:adjustRightInd w:val="0"/>
        <w:spacing w:after="0" w:line="240" w:lineRule="auto"/>
        <w:jc w:val="both"/>
        <w:rPr>
          <w:rFonts w:cstheme="minorHAnsi"/>
          <w:sz w:val="24"/>
          <w:szCs w:val="24"/>
        </w:rPr>
      </w:pPr>
    </w:p>
    <w:p w14:paraId="4BDC7D98" w14:textId="07096CCB" w:rsidR="00B23C13" w:rsidRPr="00D02CFC" w:rsidRDefault="00B23C13" w:rsidP="00B47F4C">
      <w:pPr>
        <w:widowControl w:val="0"/>
        <w:numPr>
          <w:ilvl w:val="0"/>
          <w:numId w:val="36"/>
        </w:numPr>
        <w:tabs>
          <w:tab w:val="clear" w:pos="720"/>
          <w:tab w:val="num" w:pos="204"/>
        </w:tabs>
        <w:overflowPunct w:val="0"/>
        <w:autoSpaceDE w:val="0"/>
        <w:autoSpaceDN w:val="0"/>
        <w:adjustRightInd w:val="0"/>
        <w:spacing w:after="0" w:line="240" w:lineRule="auto"/>
        <w:ind w:left="48" w:right="60" w:firstLine="7"/>
        <w:jc w:val="both"/>
        <w:rPr>
          <w:rFonts w:cstheme="minorHAnsi"/>
        </w:rPr>
      </w:pPr>
      <w:r w:rsidRPr="00D02CFC">
        <w:rPr>
          <w:rFonts w:cstheme="minorHAnsi"/>
        </w:rPr>
        <w:t xml:space="preserve">Τίτλος ή σύντομη περιγραφή της δημόσιας σύμβασης (συμπεριλαμβανομένου του σχετικού CPV):    </w:t>
      </w:r>
      <w:r w:rsidR="00D02CFC">
        <w:rPr>
          <w:rFonts w:cstheme="minorHAnsi"/>
        </w:rPr>
        <w:t xml:space="preserve">προμήθεια υγρών καυσίμων : πετρελαίου κίνησης – βενζίνης αμόλυβδης </w:t>
      </w:r>
      <w:r w:rsidRPr="00D02CFC">
        <w:rPr>
          <w:rFonts w:cstheme="minorHAnsi"/>
        </w:rPr>
        <w:t xml:space="preserve">      </w:t>
      </w:r>
    </w:p>
    <w:p w14:paraId="6E696492" w14:textId="7CAB4C78" w:rsidR="00264880" w:rsidRPr="00264880" w:rsidRDefault="00264880" w:rsidP="00B47F4C">
      <w:pPr>
        <w:pStyle w:val="10"/>
        <w:autoSpaceDE w:val="0"/>
        <w:autoSpaceDN w:val="0"/>
        <w:adjustRightInd w:val="0"/>
        <w:spacing w:after="0" w:line="240" w:lineRule="auto"/>
        <w:ind w:left="0"/>
        <w:jc w:val="both"/>
        <w:rPr>
          <w:rFonts w:asciiTheme="minorHAnsi" w:hAnsiTheme="minorHAnsi"/>
        </w:rPr>
      </w:pPr>
      <w:r w:rsidRPr="00264880">
        <w:rPr>
          <w:rFonts w:asciiTheme="minorHAnsi" w:hAnsiTheme="minorHAnsi"/>
          <w:lang w:val="en-US"/>
        </w:rPr>
        <w:t>CPV</w:t>
      </w:r>
      <w:r w:rsidRPr="00264880">
        <w:rPr>
          <w:rFonts w:asciiTheme="minorHAnsi" w:hAnsiTheme="minorHAnsi"/>
        </w:rPr>
        <w:t>: 09132100-4 (Βενζίνη αμόλυβδη)</w:t>
      </w:r>
    </w:p>
    <w:p w14:paraId="5C442009" w14:textId="77777777" w:rsidR="00264880" w:rsidRPr="00264880" w:rsidRDefault="00264880" w:rsidP="00B47F4C">
      <w:pPr>
        <w:pStyle w:val="10"/>
        <w:autoSpaceDE w:val="0"/>
        <w:autoSpaceDN w:val="0"/>
        <w:adjustRightInd w:val="0"/>
        <w:spacing w:after="0" w:line="240" w:lineRule="auto"/>
        <w:ind w:left="0"/>
        <w:jc w:val="both"/>
        <w:rPr>
          <w:rFonts w:asciiTheme="minorHAnsi" w:hAnsiTheme="minorHAnsi"/>
        </w:rPr>
      </w:pPr>
      <w:r w:rsidRPr="00264880">
        <w:rPr>
          <w:rFonts w:asciiTheme="minorHAnsi" w:hAnsiTheme="minorHAnsi"/>
          <w:lang w:val="en-US"/>
        </w:rPr>
        <w:t>CPV</w:t>
      </w:r>
      <w:r w:rsidRPr="00264880">
        <w:rPr>
          <w:rFonts w:asciiTheme="minorHAnsi" w:hAnsiTheme="minorHAnsi"/>
        </w:rPr>
        <w:t>: 09134100-8 (Πετρέλαιο κίνησης – ντίζελ)</w:t>
      </w:r>
    </w:p>
    <w:p w14:paraId="2C3ADCF9" w14:textId="77777777" w:rsidR="00B23C13" w:rsidRPr="00D02CFC" w:rsidRDefault="00B23C13" w:rsidP="00B47F4C">
      <w:pPr>
        <w:widowControl w:val="0"/>
        <w:numPr>
          <w:ilvl w:val="0"/>
          <w:numId w:val="36"/>
        </w:numPr>
        <w:tabs>
          <w:tab w:val="clear" w:pos="720"/>
          <w:tab w:val="num" w:pos="168"/>
        </w:tabs>
        <w:overflowPunct w:val="0"/>
        <w:autoSpaceDE w:val="0"/>
        <w:autoSpaceDN w:val="0"/>
        <w:adjustRightInd w:val="0"/>
        <w:spacing w:after="0" w:line="240" w:lineRule="auto"/>
        <w:ind w:left="168" w:hanging="113"/>
        <w:jc w:val="both"/>
        <w:rPr>
          <w:rFonts w:cstheme="minorHAnsi"/>
        </w:rPr>
      </w:pPr>
      <w:r w:rsidRPr="00D02CFC">
        <w:rPr>
          <w:rFonts w:cstheme="minorHAnsi"/>
        </w:rPr>
        <w:t>Κωδικός στο ΚΗΜΔΗΣ:</w:t>
      </w:r>
    </w:p>
    <w:p w14:paraId="693C0E5A" w14:textId="77777777" w:rsidR="00B23C13" w:rsidRPr="00D02CFC" w:rsidRDefault="00B23C13" w:rsidP="00B47F4C">
      <w:pPr>
        <w:widowControl w:val="0"/>
        <w:overflowPunct w:val="0"/>
        <w:autoSpaceDE w:val="0"/>
        <w:autoSpaceDN w:val="0"/>
        <w:adjustRightInd w:val="0"/>
        <w:spacing w:after="0" w:line="240" w:lineRule="auto"/>
        <w:ind w:left="168"/>
        <w:jc w:val="both"/>
        <w:rPr>
          <w:rFonts w:cstheme="minorHAnsi"/>
        </w:rPr>
      </w:pPr>
      <w:r w:rsidRPr="00D02CFC">
        <w:rPr>
          <w:rFonts w:cstheme="minorHAnsi"/>
        </w:rPr>
        <w:t xml:space="preserve">     </w:t>
      </w:r>
    </w:p>
    <w:p w14:paraId="3FFF80FD" w14:textId="2B326443" w:rsidR="00B23C13" w:rsidRPr="00D02CFC" w:rsidRDefault="00B23C13" w:rsidP="00B47F4C">
      <w:pPr>
        <w:widowControl w:val="0"/>
        <w:numPr>
          <w:ilvl w:val="0"/>
          <w:numId w:val="36"/>
        </w:numPr>
        <w:tabs>
          <w:tab w:val="clear" w:pos="720"/>
          <w:tab w:val="num" w:pos="168"/>
        </w:tabs>
        <w:overflowPunct w:val="0"/>
        <w:autoSpaceDE w:val="0"/>
        <w:autoSpaceDN w:val="0"/>
        <w:adjustRightInd w:val="0"/>
        <w:spacing w:after="0" w:line="240" w:lineRule="auto"/>
        <w:ind w:left="168" w:hanging="113"/>
        <w:jc w:val="both"/>
        <w:rPr>
          <w:rFonts w:cstheme="minorHAnsi"/>
        </w:rPr>
      </w:pPr>
      <w:r w:rsidRPr="00D02CFC">
        <w:rPr>
          <w:rFonts w:cstheme="minorHAnsi"/>
        </w:rPr>
        <w:t xml:space="preserve">Η σύμβαση αναφέρεται σε έργα, προμήθειες, ή υπηρεσίες :      </w:t>
      </w:r>
      <w:r w:rsidR="00264880">
        <w:rPr>
          <w:rFonts w:cstheme="minorHAnsi"/>
        </w:rPr>
        <w:t>ΠΡΟΜΗΘΕΙΕΣ</w:t>
      </w:r>
      <w:r w:rsidRPr="00D02CFC">
        <w:rPr>
          <w:rFonts w:cstheme="minorHAnsi"/>
        </w:rPr>
        <w:t xml:space="preserve">     </w:t>
      </w:r>
    </w:p>
    <w:p w14:paraId="48045223" w14:textId="77777777" w:rsidR="00B23C13" w:rsidRPr="00D02CFC" w:rsidRDefault="00B23C13" w:rsidP="00B47F4C">
      <w:pPr>
        <w:widowControl w:val="0"/>
        <w:autoSpaceDE w:val="0"/>
        <w:autoSpaceDN w:val="0"/>
        <w:adjustRightInd w:val="0"/>
        <w:spacing w:after="0" w:line="240" w:lineRule="auto"/>
        <w:jc w:val="both"/>
        <w:rPr>
          <w:rFonts w:cstheme="minorHAnsi"/>
        </w:rPr>
      </w:pPr>
    </w:p>
    <w:p w14:paraId="68CFD597" w14:textId="77777777" w:rsidR="00B23C13" w:rsidRPr="00D02CFC" w:rsidRDefault="00B23C13" w:rsidP="00B47F4C">
      <w:pPr>
        <w:widowControl w:val="0"/>
        <w:numPr>
          <w:ilvl w:val="0"/>
          <w:numId w:val="36"/>
        </w:numPr>
        <w:tabs>
          <w:tab w:val="clear" w:pos="720"/>
          <w:tab w:val="num" w:pos="168"/>
        </w:tabs>
        <w:overflowPunct w:val="0"/>
        <w:autoSpaceDE w:val="0"/>
        <w:autoSpaceDN w:val="0"/>
        <w:adjustRightInd w:val="0"/>
        <w:spacing w:after="0" w:line="240" w:lineRule="auto"/>
        <w:ind w:left="168" w:hanging="113"/>
        <w:jc w:val="both"/>
        <w:rPr>
          <w:rFonts w:cstheme="minorHAnsi"/>
        </w:rPr>
      </w:pPr>
      <w:r w:rsidRPr="00D02CFC">
        <w:rPr>
          <w:rFonts w:cstheme="minorHAnsi"/>
        </w:rPr>
        <w:t xml:space="preserve">Εφόσον υφίστανται, ένδειξη ύπαρξης σχετικών τμημάτων :    </w:t>
      </w:r>
    </w:p>
    <w:p w14:paraId="0841E9A3" w14:textId="77777777" w:rsidR="00B23C13" w:rsidRPr="00D02CFC" w:rsidRDefault="00B23C13" w:rsidP="00B47F4C">
      <w:pPr>
        <w:widowControl w:val="0"/>
        <w:autoSpaceDE w:val="0"/>
        <w:autoSpaceDN w:val="0"/>
        <w:adjustRightInd w:val="0"/>
        <w:spacing w:after="0" w:line="240" w:lineRule="auto"/>
        <w:jc w:val="both"/>
        <w:rPr>
          <w:rFonts w:cstheme="minorHAnsi"/>
        </w:rPr>
      </w:pPr>
    </w:p>
    <w:p w14:paraId="63ACB548" w14:textId="77777777" w:rsidR="00B23C13" w:rsidRPr="00D02CFC" w:rsidRDefault="00B23C13" w:rsidP="00B47F4C">
      <w:pPr>
        <w:widowControl w:val="0"/>
        <w:numPr>
          <w:ilvl w:val="0"/>
          <w:numId w:val="36"/>
        </w:numPr>
        <w:tabs>
          <w:tab w:val="clear" w:pos="720"/>
          <w:tab w:val="num" w:pos="204"/>
        </w:tabs>
        <w:overflowPunct w:val="0"/>
        <w:autoSpaceDE w:val="0"/>
        <w:autoSpaceDN w:val="0"/>
        <w:adjustRightInd w:val="0"/>
        <w:spacing w:after="0" w:line="240" w:lineRule="auto"/>
        <w:ind w:left="48" w:right="60" w:firstLine="7"/>
        <w:jc w:val="both"/>
        <w:rPr>
          <w:rFonts w:cstheme="minorHAnsi"/>
        </w:rPr>
      </w:pPr>
      <w:r w:rsidRPr="00D02CFC">
        <w:rPr>
          <w:rFonts w:cstheme="minorHAnsi"/>
        </w:rPr>
        <w:t>Αριθμός αναφοράς που αποδίδεται στον φάκελο από την αναθέτουσα αρχή (</w:t>
      </w:r>
      <w:r w:rsidRPr="00D02CFC">
        <w:rPr>
          <w:rFonts w:cstheme="minorHAnsi"/>
          <w:i/>
          <w:iCs/>
        </w:rPr>
        <w:t>εάν υπάρχει</w:t>
      </w:r>
      <w:r w:rsidRPr="00D02CFC">
        <w:rPr>
          <w:rFonts w:cstheme="minorHAnsi"/>
        </w:rPr>
        <w:t xml:space="preserve">): </w:t>
      </w:r>
    </w:p>
    <w:p w14:paraId="73B3654B" w14:textId="77777777" w:rsidR="00B23C13" w:rsidRPr="00A02937" w:rsidRDefault="00B23C13" w:rsidP="00B47F4C">
      <w:pPr>
        <w:widowControl w:val="0"/>
        <w:overflowPunct w:val="0"/>
        <w:autoSpaceDE w:val="0"/>
        <w:autoSpaceDN w:val="0"/>
        <w:adjustRightInd w:val="0"/>
        <w:spacing w:after="0" w:line="240" w:lineRule="auto"/>
        <w:ind w:right="60"/>
        <w:jc w:val="both"/>
        <w:rPr>
          <w:rFonts w:cstheme="minorHAnsi"/>
        </w:rPr>
      </w:pPr>
      <w:r w:rsidRPr="00A02937">
        <w:rPr>
          <w:rFonts w:cstheme="minorHAnsi"/>
        </w:rPr>
        <w:t xml:space="preserve">     </w:t>
      </w:r>
    </w:p>
    <w:p w14:paraId="4441DBCB" w14:textId="77777777" w:rsidR="00B23C13" w:rsidRPr="00A02937" w:rsidRDefault="00B23C13" w:rsidP="00B47F4C">
      <w:pPr>
        <w:widowControl w:val="0"/>
        <w:overflowPunct w:val="0"/>
        <w:autoSpaceDE w:val="0"/>
        <w:autoSpaceDN w:val="0"/>
        <w:adjustRightInd w:val="0"/>
        <w:spacing w:after="0" w:line="240" w:lineRule="auto"/>
        <w:ind w:right="60"/>
        <w:jc w:val="both"/>
        <w:rPr>
          <w:rFonts w:cstheme="minorHAnsi"/>
        </w:rPr>
      </w:pPr>
      <w:r w:rsidRPr="00A02937">
        <w:rPr>
          <w:rFonts w:cstheme="minorHAnsi"/>
        </w:rPr>
        <w:t xml:space="preserve">    </w:t>
      </w:r>
    </w:p>
    <w:p w14:paraId="6079A45F"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p w14:paraId="35A3CAB9" w14:textId="77777777" w:rsidR="00B23C13" w:rsidRPr="00A02937" w:rsidRDefault="00B23C13" w:rsidP="00B47F4C">
      <w:pPr>
        <w:widowControl w:val="0"/>
        <w:shd w:val="clear" w:color="auto" w:fill="A6A6A6" w:themeFill="background1" w:themeFillShade="A6"/>
        <w:overflowPunct w:val="0"/>
        <w:autoSpaceDE w:val="0"/>
        <w:autoSpaceDN w:val="0"/>
        <w:adjustRightInd w:val="0"/>
        <w:spacing w:after="0" w:line="240" w:lineRule="auto"/>
        <w:ind w:left="8"/>
        <w:jc w:val="both"/>
        <w:rPr>
          <w:rFonts w:cstheme="minorHAnsi"/>
          <w:sz w:val="24"/>
          <w:szCs w:val="24"/>
        </w:rPr>
      </w:pPr>
      <w:r w:rsidRPr="00A02937">
        <w:rPr>
          <w:rFonts w:cstheme="minorHAnsi"/>
        </w:rPr>
        <w:t>ΟΛΕΣ ΟΙ ΥΠΟΛΟΙΠΕΣ ΠΛΗΡΟΦΟΡΙΕΣ ΣΕ ΚΑΘΕ ΕΝΟΤΗΤΑ ΤΟΥ ΤΕΥΔ ΘΑ ΠΡΕΠΕΙ ΝΑ ΣΥΜΠΛΗΡΩΘΟΥΝ ΑΠΟ ΤΟΝ ΟΙΚΟΝΟΜΙΚΟ ΦΟΡΕΑ</w:t>
      </w:r>
    </w:p>
    <w:p w14:paraId="67A4D87F"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p w14:paraId="3A12704E"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p w14:paraId="706B36F3" w14:textId="2A1F22DC" w:rsidR="00B23C13" w:rsidRDefault="00B23C13" w:rsidP="00B47F4C">
      <w:pPr>
        <w:widowControl w:val="0"/>
        <w:numPr>
          <w:ilvl w:val="0"/>
          <w:numId w:val="38"/>
        </w:numPr>
        <w:overflowPunct w:val="0"/>
        <w:autoSpaceDE w:val="0"/>
        <w:autoSpaceDN w:val="0"/>
        <w:adjustRightInd w:val="0"/>
        <w:spacing w:after="0" w:line="240" w:lineRule="auto"/>
        <w:jc w:val="both"/>
        <w:rPr>
          <w:rFonts w:cstheme="minorHAnsi"/>
          <w:sz w:val="20"/>
          <w:szCs w:val="20"/>
        </w:rPr>
      </w:pPr>
      <w:r w:rsidRPr="001145F1">
        <w:rPr>
          <w:rFonts w:cstheme="minorHAnsi"/>
          <w:sz w:val="20"/>
          <w:szCs w:val="20"/>
        </w:rPr>
        <w:t xml:space="preserve">Σε περίπτωση που η αναθέτουσα αρχή /αναθέτων φορέας είναι περισσότεροι του ενός θα αναφέρεται το σύνολο αυτών </w:t>
      </w:r>
    </w:p>
    <w:p w14:paraId="07890C85" w14:textId="77777777" w:rsidR="00393377" w:rsidRPr="001145F1" w:rsidRDefault="00393377" w:rsidP="00393377">
      <w:pPr>
        <w:widowControl w:val="0"/>
        <w:overflowPunct w:val="0"/>
        <w:autoSpaceDE w:val="0"/>
        <w:autoSpaceDN w:val="0"/>
        <w:adjustRightInd w:val="0"/>
        <w:spacing w:after="0" w:line="240" w:lineRule="auto"/>
        <w:ind w:left="720"/>
        <w:jc w:val="both"/>
        <w:rPr>
          <w:rFonts w:cstheme="minorHAnsi"/>
          <w:sz w:val="20"/>
          <w:szCs w:val="20"/>
        </w:rPr>
      </w:pPr>
    </w:p>
    <w:p w14:paraId="5C280794" w14:textId="77777777" w:rsidR="00B23C13" w:rsidRPr="00A02937" w:rsidRDefault="00B23C13" w:rsidP="00B47F4C">
      <w:pPr>
        <w:widowControl w:val="0"/>
        <w:overflowPunct w:val="0"/>
        <w:autoSpaceDE w:val="0"/>
        <w:autoSpaceDN w:val="0"/>
        <w:adjustRightInd w:val="0"/>
        <w:spacing w:after="0" w:line="240" w:lineRule="auto"/>
        <w:ind w:left="348"/>
        <w:jc w:val="both"/>
        <w:rPr>
          <w:rFonts w:cstheme="minorHAnsi"/>
          <w:sz w:val="20"/>
          <w:szCs w:val="20"/>
          <w:highlight w:val="lightGray"/>
        </w:rPr>
      </w:pPr>
    </w:p>
    <w:tbl>
      <w:tblPr>
        <w:tblW w:w="0" w:type="auto"/>
        <w:tblInd w:w="600" w:type="dxa"/>
        <w:tblLayout w:type="fixed"/>
        <w:tblCellMar>
          <w:left w:w="0" w:type="dxa"/>
          <w:right w:w="0" w:type="dxa"/>
        </w:tblCellMar>
        <w:tblLook w:val="0000" w:firstRow="0" w:lastRow="0" w:firstColumn="0" w:lastColumn="0" w:noHBand="0" w:noVBand="0"/>
      </w:tblPr>
      <w:tblGrid>
        <w:gridCol w:w="7640"/>
      </w:tblGrid>
      <w:tr w:rsidR="00B23C13" w:rsidRPr="00A02937" w14:paraId="4F00EDA1" w14:textId="77777777" w:rsidTr="005635A2">
        <w:trPr>
          <w:trHeight w:val="269"/>
        </w:trPr>
        <w:tc>
          <w:tcPr>
            <w:tcW w:w="7640" w:type="dxa"/>
            <w:tcBorders>
              <w:top w:val="nil"/>
              <w:left w:val="nil"/>
              <w:bottom w:val="nil"/>
              <w:right w:val="nil"/>
            </w:tcBorders>
            <w:vAlign w:val="bottom"/>
          </w:tcPr>
          <w:p w14:paraId="06B7A9FC" w14:textId="77777777" w:rsidR="00B23C13" w:rsidRPr="00A02937" w:rsidRDefault="00B23C13" w:rsidP="00B47F4C">
            <w:pPr>
              <w:widowControl w:val="0"/>
              <w:autoSpaceDE w:val="0"/>
              <w:autoSpaceDN w:val="0"/>
              <w:adjustRightInd w:val="0"/>
              <w:spacing w:after="0" w:line="240" w:lineRule="auto"/>
              <w:ind w:right="1750"/>
              <w:jc w:val="both"/>
              <w:rPr>
                <w:rFonts w:cstheme="minorHAnsi"/>
                <w:sz w:val="24"/>
                <w:szCs w:val="24"/>
              </w:rPr>
            </w:pPr>
            <w:r w:rsidRPr="00A02937">
              <w:rPr>
                <w:rFonts w:cstheme="minorHAnsi"/>
                <w:b/>
                <w:bCs/>
                <w:u w:val="single"/>
              </w:rPr>
              <w:lastRenderedPageBreak/>
              <w:t>Μέρος II: Πληροφορίες σχετικά με τον οικονομικό φορέα</w:t>
            </w:r>
          </w:p>
        </w:tc>
      </w:tr>
      <w:tr w:rsidR="00B23C13" w:rsidRPr="00A02937" w14:paraId="3515D75E" w14:textId="77777777" w:rsidTr="005635A2">
        <w:trPr>
          <w:trHeight w:val="509"/>
        </w:trPr>
        <w:tc>
          <w:tcPr>
            <w:tcW w:w="7640" w:type="dxa"/>
            <w:tcBorders>
              <w:top w:val="nil"/>
              <w:left w:val="nil"/>
              <w:bottom w:val="nil"/>
              <w:right w:val="nil"/>
            </w:tcBorders>
            <w:vAlign w:val="bottom"/>
          </w:tcPr>
          <w:p w14:paraId="71A92575" w14:textId="77777777" w:rsidR="00B23C13" w:rsidRPr="00A02937" w:rsidRDefault="00B23C13" w:rsidP="00B47F4C">
            <w:pPr>
              <w:widowControl w:val="0"/>
              <w:autoSpaceDE w:val="0"/>
              <w:autoSpaceDN w:val="0"/>
              <w:adjustRightInd w:val="0"/>
              <w:spacing w:after="0" w:line="240" w:lineRule="auto"/>
              <w:ind w:right="2070"/>
              <w:jc w:val="both"/>
              <w:rPr>
                <w:rFonts w:cstheme="minorHAnsi"/>
                <w:b/>
                <w:bCs/>
              </w:rPr>
            </w:pPr>
          </w:p>
          <w:p w14:paraId="010EEFE5" w14:textId="77777777" w:rsidR="00B23C13" w:rsidRPr="00A02937" w:rsidRDefault="00B23C13" w:rsidP="00B47F4C">
            <w:pPr>
              <w:widowControl w:val="0"/>
              <w:autoSpaceDE w:val="0"/>
              <w:autoSpaceDN w:val="0"/>
              <w:adjustRightInd w:val="0"/>
              <w:spacing w:after="0" w:line="240" w:lineRule="auto"/>
              <w:ind w:right="2070"/>
              <w:jc w:val="both"/>
              <w:rPr>
                <w:rFonts w:cstheme="minorHAnsi"/>
                <w:sz w:val="24"/>
                <w:szCs w:val="24"/>
              </w:rPr>
            </w:pPr>
            <w:r w:rsidRPr="00A02937">
              <w:rPr>
                <w:rFonts w:cstheme="minorHAnsi"/>
                <w:b/>
                <w:bCs/>
              </w:rPr>
              <w:t>Α: Πληροφορίες σχετικά με τον οικονομικό φορέα</w:t>
            </w:r>
          </w:p>
        </w:tc>
      </w:tr>
    </w:tbl>
    <w:p w14:paraId="21F40D50"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tbl>
      <w:tblPr>
        <w:tblStyle w:val="ac"/>
        <w:tblW w:w="0" w:type="auto"/>
        <w:tblLook w:val="04A0" w:firstRow="1" w:lastRow="0" w:firstColumn="1" w:lastColumn="0" w:noHBand="0" w:noVBand="1"/>
      </w:tblPr>
      <w:tblGrid>
        <w:gridCol w:w="4512"/>
        <w:gridCol w:w="4512"/>
      </w:tblGrid>
      <w:tr w:rsidR="00B23C13" w:rsidRPr="00A02937" w14:paraId="77252A77" w14:textId="77777777" w:rsidTr="005635A2">
        <w:tc>
          <w:tcPr>
            <w:tcW w:w="4512" w:type="dxa"/>
          </w:tcPr>
          <w:p w14:paraId="2AAF8513"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2A910547" w14:textId="77777777" w:rsidR="00B23C13" w:rsidRPr="00A02937" w:rsidRDefault="00B23C13" w:rsidP="00B47F4C">
            <w:pPr>
              <w:widowControl w:val="0"/>
              <w:autoSpaceDE w:val="0"/>
              <w:autoSpaceDN w:val="0"/>
              <w:adjustRightInd w:val="0"/>
              <w:jc w:val="both"/>
              <w:rPr>
                <w:rFonts w:asciiTheme="minorHAnsi" w:hAnsiTheme="minorHAnsi" w:cstheme="minorHAnsi"/>
                <w:b/>
              </w:rPr>
            </w:pPr>
            <w:r w:rsidRPr="00A02937">
              <w:rPr>
                <w:rFonts w:asciiTheme="minorHAnsi" w:hAnsiTheme="minorHAnsi" w:cstheme="minorHAnsi"/>
              </w:rPr>
              <w:t xml:space="preserve"> </w:t>
            </w:r>
            <w:r w:rsidRPr="00A02937">
              <w:rPr>
                <w:rFonts w:asciiTheme="minorHAnsi" w:hAnsiTheme="minorHAnsi" w:cstheme="minorHAnsi"/>
                <w:b/>
              </w:rPr>
              <w:t>Στοιχεία  αναγνώρισης :</w:t>
            </w:r>
          </w:p>
        </w:tc>
        <w:tc>
          <w:tcPr>
            <w:tcW w:w="4512" w:type="dxa"/>
          </w:tcPr>
          <w:p w14:paraId="18844F0C"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26D93DD0" w14:textId="77777777" w:rsidR="00B23C13" w:rsidRPr="00A02937" w:rsidRDefault="00B23C13" w:rsidP="00B47F4C">
            <w:pPr>
              <w:widowControl w:val="0"/>
              <w:autoSpaceDE w:val="0"/>
              <w:autoSpaceDN w:val="0"/>
              <w:adjustRightInd w:val="0"/>
              <w:jc w:val="both"/>
              <w:rPr>
                <w:rFonts w:asciiTheme="minorHAnsi" w:hAnsiTheme="minorHAnsi" w:cstheme="minorHAnsi"/>
                <w:b/>
              </w:rPr>
            </w:pPr>
            <w:r w:rsidRPr="00A02937">
              <w:rPr>
                <w:rFonts w:asciiTheme="minorHAnsi" w:hAnsiTheme="minorHAnsi" w:cstheme="minorHAnsi"/>
              </w:rPr>
              <w:t xml:space="preserve">      </w:t>
            </w:r>
            <w:r w:rsidRPr="00A02937">
              <w:rPr>
                <w:rFonts w:asciiTheme="minorHAnsi" w:hAnsiTheme="minorHAnsi" w:cstheme="minorHAnsi"/>
                <w:b/>
              </w:rPr>
              <w:t>Απάντηση :</w:t>
            </w:r>
          </w:p>
        </w:tc>
      </w:tr>
      <w:tr w:rsidR="00B23C13" w:rsidRPr="00A02937" w14:paraId="4B4AEFD8" w14:textId="77777777" w:rsidTr="005635A2">
        <w:tc>
          <w:tcPr>
            <w:tcW w:w="4512" w:type="dxa"/>
          </w:tcPr>
          <w:p w14:paraId="67DB0DE1"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59B04F85"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 xml:space="preserve">Πλήρης  Επωνυμία : </w:t>
            </w:r>
          </w:p>
          <w:p w14:paraId="5BE798E7"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5EE1ABDC" w14:textId="77777777" w:rsidR="00B23C13" w:rsidRPr="00A02937" w:rsidRDefault="00B23C13" w:rsidP="00B47F4C">
            <w:pPr>
              <w:widowControl w:val="0"/>
              <w:autoSpaceDE w:val="0"/>
              <w:autoSpaceDN w:val="0"/>
              <w:adjustRightInd w:val="0"/>
              <w:jc w:val="both"/>
              <w:rPr>
                <w:rFonts w:asciiTheme="minorHAnsi" w:hAnsiTheme="minorHAnsi" w:cstheme="minorHAnsi"/>
              </w:rPr>
            </w:pPr>
          </w:p>
        </w:tc>
        <w:tc>
          <w:tcPr>
            <w:tcW w:w="4512" w:type="dxa"/>
          </w:tcPr>
          <w:p w14:paraId="128AFDE0" w14:textId="77777777" w:rsidR="00B23C13" w:rsidRDefault="00B23C13" w:rsidP="00B47F4C">
            <w:pPr>
              <w:widowControl w:val="0"/>
              <w:autoSpaceDE w:val="0"/>
              <w:autoSpaceDN w:val="0"/>
              <w:adjustRightInd w:val="0"/>
              <w:jc w:val="both"/>
              <w:rPr>
                <w:rFonts w:asciiTheme="minorHAnsi" w:hAnsiTheme="minorHAnsi" w:cstheme="minorHAnsi"/>
                <w:lang w:val="en-US"/>
              </w:rPr>
            </w:pPr>
          </w:p>
          <w:p w14:paraId="793A43E0" w14:textId="77777777" w:rsidR="00B23C13" w:rsidRPr="001145F1" w:rsidRDefault="00B23C13" w:rsidP="00B47F4C">
            <w:pPr>
              <w:widowControl w:val="0"/>
              <w:autoSpaceDE w:val="0"/>
              <w:autoSpaceDN w:val="0"/>
              <w:adjustRightInd w:val="0"/>
              <w:jc w:val="both"/>
              <w:rPr>
                <w:rFonts w:asciiTheme="minorHAnsi" w:hAnsiTheme="minorHAnsi" w:cstheme="minorHAnsi"/>
              </w:rPr>
            </w:pPr>
            <w:r>
              <w:rPr>
                <w:rFonts w:asciiTheme="minorHAnsi" w:hAnsiTheme="minorHAnsi" w:cstheme="minorHAnsi"/>
              </w:rPr>
              <w:t>…………………………………………………………………..</w:t>
            </w:r>
          </w:p>
        </w:tc>
      </w:tr>
      <w:tr w:rsidR="00B23C13" w:rsidRPr="00A02937" w14:paraId="05ABD344" w14:textId="77777777" w:rsidTr="005635A2">
        <w:tc>
          <w:tcPr>
            <w:tcW w:w="4512" w:type="dxa"/>
          </w:tcPr>
          <w:p w14:paraId="14E01AE5"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Αριθμός  φορολογικού  μητρώου  (ΑΦΜ) :</w:t>
            </w:r>
          </w:p>
          <w:p w14:paraId="74748C78"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363DCA29"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Εάν δεν υπάρχει ΑΦΜ στη χώρα εγκατάστασης</w:t>
            </w:r>
          </w:p>
          <w:p w14:paraId="7B815664"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 xml:space="preserve">του οικονομικού φορέα, αναφέρετε άλλον εθνικό αριθμό ταυτοποίησης, εφόσον απαιτείται και υπάρχει </w:t>
            </w:r>
          </w:p>
        </w:tc>
        <w:tc>
          <w:tcPr>
            <w:tcW w:w="4512" w:type="dxa"/>
          </w:tcPr>
          <w:p w14:paraId="2BDC2FD1" w14:textId="77777777" w:rsidR="00B23C13" w:rsidRDefault="00B23C13" w:rsidP="00B47F4C">
            <w:pPr>
              <w:widowControl w:val="0"/>
              <w:autoSpaceDE w:val="0"/>
              <w:autoSpaceDN w:val="0"/>
              <w:adjustRightInd w:val="0"/>
              <w:jc w:val="both"/>
              <w:rPr>
                <w:rFonts w:asciiTheme="minorHAnsi" w:hAnsiTheme="minorHAnsi" w:cstheme="minorHAnsi"/>
              </w:rPr>
            </w:pPr>
            <w:r>
              <w:rPr>
                <w:rFonts w:asciiTheme="minorHAnsi" w:hAnsiTheme="minorHAnsi" w:cstheme="minorHAnsi"/>
              </w:rPr>
              <w:t>………………………………………………………………….</w:t>
            </w:r>
          </w:p>
          <w:p w14:paraId="39233793" w14:textId="77777777" w:rsidR="00B23C13" w:rsidRDefault="00B23C13" w:rsidP="00B47F4C">
            <w:pPr>
              <w:widowControl w:val="0"/>
              <w:autoSpaceDE w:val="0"/>
              <w:autoSpaceDN w:val="0"/>
              <w:adjustRightInd w:val="0"/>
              <w:jc w:val="both"/>
              <w:rPr>
                <w:rFonts w:asciiTheme="minorHAnsi" w:hAnsiTheme="minorHAnsi" w:cstheme="minorHAnsi"/>
              </w:rPr>
            </w:pPr>
          </w:p>
          <w:p w14:paraId="1717C34B" w14:textId="77777777" w:rsidR="00B23C13" w:rsidRPr="00A02937" w:rsidRDefault="00B23C13" w:rsidP="00B47F4C">
            <w:pPr>
              <w:widowControl w:val="0"/>
              <w:autoSpaceDE w:val="0"/>
              <w:autoSpaceDN w:val="0"/>
              <w:adjustRightInd w:val="0"/>
              <w:jc w:val="both"/>
              <w:rPr>
                <w:rFonts w:asciiTheme="minorHAnsi" w:hAnsiTheme="minorHAnsi" w:cstheme="minorHAnsi"/>
              </w:rPr>
            </w:pPr>
            <w:r>
              <w:rPr>
                <w:rFonts w:asciiTheme="minorHAnsi" w:hAnsiTheme="minorHAnsi" w:cstheme="minorHAnsi"/>
              </w:rPr>
              <w:t>…………………………………………………………………..</w:t>
            </w:r>
          </w:p>
        </w:tc>
      </w:tr>
      <w:tr w:rsidR="00B23C13" w:rsidRPr="00A02937" w14:paraId="0A51F6F2" w14:textId="77777777" w:rsidTr="005635A2">
        <w:tc>
          <w:tcPr>
            <w:tcW w:w="4512" w:type="dxa"/>
          </w:tcPr>
          <w:p w14:paraId="2BD481F7"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Ταχυδρομική  διεύθυνση :</w:t>
            </w:r>
          </w:p>
          <w:p w14:paraId="128AA54B"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6BF3E970" w14:textId="77777777" w:rsidR="00B23C13" w:rsidRPr="00A02937" w:rsidRDefault="00B23C13" w:rsidP="00B47F4C">
            <w:pPr>
              <w:widowControl w:val="0"/>
              <w:autoSpaceDE w:val="0"/>
              <w:autoSpaceDN w:val="0"/>
              <w:adjustRightInd w:val="0"/>
              <w:jc w:val="both"/>
              <w:rPr>
                <w:rFonts w:asciiTheme="minorHAnsi" w:hAnsiTheme="minorHAnsi" w:cstheme="minorHAnsi"/>
              </w:rPr>
            </w:pPr>
          </w:p>
        </w:tc>
        <w:tc>
          <w:tcPr>
            <w:tcW w:w="4512" w:type="dxa"/>
          </w:tcPr>
          <w:p w14:paraId="074F5A90" w14:textId="77777777" w:rsidR="00B23C13" w:rsidRPr="00A02937" w:rsidRDefault="00B23C13" w:rsidP="00B47F4C">
            <w:pPr>
              <w:widowControl w:val="0"/>
              <w:autoSpaceDE w:val="0"/>
              <w:autoSpaceDN w:val="0"/>
              <w:adjustRightInd w:val="0"/>
              <w:jc w:val="both"/>
              <w:rPr>
                <w:rFonts w:asciiTheme="minorHAnsi" w:hAnsiTheme="minorHAnsi" w:cstheme="minorHAnsi"/>
              </w:rPr>
            </w:pPr>
          </w:p>
        </w:tc>
      </w:tr>
      <w:tr w:rsidR="00B23C13" w:rsidRPr="00A02937" w14:paraId="52FE9EF2" w14:textId="77777777" w:rsidTr="005635A2">
        <w:tc>
          <w:tcPr>
            <w:tcW w:w="4512" w:type="dxa"/>
          </w:tcPr>
          <w:p w14:paraId="057B50F9" w14:textId="77777777" w:rsidR="00B23C13" w:rsidRPr="00A02937" w:rsidRDefault="00B23C13" w:rsidP="00B47F4C">
            <w:pPr>
              <w:widowControl w:val="0"/>
              <w:autoSpaceDE w:val="0"/>
              <w:autoSpaceDN w:val="0"/>
              <w:adjustRightInd w:val="0"/>
              <w:jc w:val="both"/>
              <w:rPr>
                <w:rFonts w:asciiTheme="minorHAnsi" w:hAnsiTheme="minorHAnsi" w:cstheme="minorHAnsi"/>
                <w:b/>
                <w:sz w:val="16"/>
                <w:szCs w:val="16"/>
              </w:rPr>
            </w:pPr>
            <w:r w:rsidRPr="00A02937">
              <w:rPr>
                <w:rFonts w:asciiTheme="minorHAnsi" w:hAnsiTheme="minorHAnsi" w:cstheme="minorHAnsi"/>
              </w:rPr>
              <w:t>Αρμόδιος  ή  αρμόδιοι    (</w:t>
            </w:r>
            <w:r w:rsidRPr="00A02937">
              <w:rPr>
                <w:rFonts w:asciiTheme="minorHAnsi" w:hAnsiTheme="minorHAnsi" w:cstheme="minorHAnsi"/>
                <w:b/>
                <w:sz w:val="16"/>
                <w:szCs w:val="16"/>
              </w:rPr>
              <w:t>2)</w:t>
            </w:r>
          </w:p>
          <w:p w14:paraId="66DE16A1" w14:textId="77777777" w:rsidR="00B23C13" w:rsidRPr="00A02937" w:rsidRDefault="00B23C13" w:rsidP="00B47F4C">
            <w:pPr>
              <w:widowControl w:val="0"/>
              <w:autoSpaceDE w:val="0"/>
              <w:autoSpaceDN w:val="0"/>
              <w:adjustRightInd w:val="0"/>
              <w:jc w:val="both"/>
              <w:rPr>
                <w:rFonts w:asciiTheme="minorHAnsi" w:hAnsiTheme="minorHAnsi" w:cstheme="minorHAnsi"/>
                <w:b/>
                <w:sz w:val="16"/>
                <w:szCs w:val="16"/>
              </w:rPr>
            </w:pPr>
          </w:p>
          <w:p w14:paraId="711704D6" w14:textId="77777777" w:rsidR="00B23C13" w:rsidRPr="00A02937" w:rsidRDefault="00B23C13" w:rsidP="00B47F4C">
            <w:pPr>
              <w:widowControl w:val="0"/>
              <w:autoSpaceDE w:val="0"/>
              <w:autoSpaceDN w:val="0"/>
              <w:adjustRightInd w:val="0"/>
              <w:jc w:val="both"/>
              <w:rPr>
                <w:rFonts w:asciiTheme="minorHAnsi" w:hAnsiTheme="minorHAnsi" w:cstheme="minorHAnsi"/>
                <w:b/>
                <w:sz w:val="16"/>
                <w:szCs w:val="16"/>
              </w:rPr>
            </w:pPr>
          </w:p>
          <w:p w14:paraId="1B218A98"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 xml:space="preserve">Τηλέφωνο :  </w:t>
            </w:r>
          </w:p>
          <w:p w14:paraId="70CE9EA4"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41A8E6F9"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Ηλεκτρονικό  ταχυδρομείο :</w:t>
            </w:r>
          </w:p>
          <w:p w14:paraId="07B1BFCB"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49178059"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Διεύθυνση  στο  Διαδίκτυο  (διεύθυνση  δικτυακού τόπου)  (εάν υπάρχει):</w:t>
            </w:r>
          </w:p>
          <w:p w14:paraId="25A3B99D" w14:textId="77777777" w:rsidR="00B23C13" w:rsidRPr="00A02937" w:rsidRDefault="00B23C13" w:rsidP="00B47F4C">
            <w:pPr>
              <w:widowControl w:val="0"/>
              <w:autoSpaceDE w:val="0"/>
              <w:autoSpaceDN w:val="0"/>
              <w:adjustRightInd w:val="0"/>
              <w:jc w:val="both"/>
              <w:rPr>
                <w:rFonts w:asciiTheme="minorHAnsi" w:hAnsiTheme="minorHAnsi" w:cstheme="minorHAnsi"/>
              </w:rPr>
            </w:pPr>
          </w:p>
        </w:tc>
        <w:tc>
          <w:tcPr>
            <w:tcW w:w="4512" w:type="dxa"/>
          </w:tcPr>
          <w:p w14:paraId="1514895D"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4FE679A5"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 xml:space="preserve">        …………………………………………………….</w:t>
            </w:r>
          </w:p>
          <w:p w14:paraId="57D58602"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3582D71D"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 xml:space="preserve">        …………………………………………………….</w:t>
            </w:r>
          </w:p>
          <w:p w14:paraId="77834BF3"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03059002"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 xml:space="preserve">        …………………………………………………….</w:t>
            </w:r>
          </w:p>
          <w:p w14:paraId="07725168"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47A9AA7F"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 xml:space="preserve">  ………………………………………………………</w:t>
            </w:r>
          </w:p>
        </w:tc>
      </w:tr>
      <w:tr w:rsidR="00B23C13" w:rsidRPr="00A02937" w14:paraId="3448AD15" w14:textId="77777777" w:rsidTr="005635A2">
        <w:tc>
          <w:tcPr>
            <w:tcW w:w="4512" w:type="dxa"/>
          </w:tcPr>
          <w:p w14:paraId="0D248C26" w14:textId="77777777" w:rsidR="00B23C13" w:rsidRPr="00A02937" w:rsidRDefault="00B23C13" w:rsidP="00B47F4C">
            <w:pPr>
              <w:widowControl w:val="0"/>
              <w:autoSpaceDE w:val="0"/>
              <w:autoSpaceDN w:val="0"/>
              <w:adjustRightInd w:val="0"/>
              <w:jc w:val="both"/>
              <w:rPr>
                <w:rFonts w:asciiTheme="minorHAnsi" w:hAnsiTheme="minorHAnsi" w:cstheme="minorHAnsi"/>
                <w:b/>
              </w:rPr>
            </w:pPr>
            <w:r w:rsidRPr="00A02937">
              <w:rPr>
                <w:rFonts w:asciiTheme="minorHAnsi" w:hAnsiTheme="minorHAnsi" w:cstheme="minorHAnsi"/>
                <w:b/>
              </w:rPr>
              <w:t>Γενικές  πληροφορίες :</w:t>
            </w:r>
          </w:p>
          <w:p w14:paraId="4E21464D" w14:textId="77777777" w:rsidR="00B23C13" w:rsidRPr="00A02937" w:rsidRDefault="00B23C13" w:rsidP="00B47F4C">
            <w:pPr>
              <w:widowControl w:val="0"/>
              <w:autoSpaceDE w:val="0"/>
              <w:autoSpaceDN w:val="0"/>
              <w:adjustRightInd w:val="0"/>
              <w:jc w:val="both"/>
              <w:rPr>
                <w:rFonts w:asciiTheme="minorHAnsi" w:hAnsiTheme="minorHAnsi" w:cstheme="minorHAnsi"/>
              </w:rPr>
            </w:pPr>
          </w:p>
        </w:tc>
        <w:tc>
          <w:tcPr>
            <w:tcW w:w="4512" w:type="dxa"/>
          </w:tcPr>
          <w:p w14:paraId="6D92D029" w14:textId="77777777" w:rsidR="00B23C13" w:rsidRPr="00A02937" w:rsidRDefault="00B23C13" w:rsidP="00B47F4C">
            <w:pPr>
              <w:widowControl w:val="0"/>
              <w:autoSpaceDE w:val="0"/>
              <w:autoSpaceDN w:val="0"/>
              <w:adjustRightInd w:val="0"/>
              <w:jc w:val="both"/>
              <w:rPr>
                <w:rFonts w:asciiTheme="minorHAnsi" w:hAnsiTheme="minorHAnsi" w:cstheme="minorHAnsi"/>
                <w:b/>
              </w:rPr>
            </w:pPr>
            <w:r w:rsidRPr="00A02937">
              <w:rPr>
                <w:rFonts w:asciiTheme="minorHAnsi" w:hAnsiTheme="minorHAnsi" w:cstheme="minorHAnsi"/>
              </w:rPr>
              <w:t xml:space="preserve">       </w:t>
            </w:r>
            <w:r w:rsidRPr="00A02937">
              <w:rPr>
                <w:rFonts w:asciiTheme="minorHAnsi" w:hAnsiTheme="minorHAnsi" w:cstheme="minorHAnsi"/>
                <w:b/>
              </w:rPr>
              <w:t xml:space="preserve">Απάντηση : </w:t>
            </w:r>
          </w:p>
        </w:tc>
      </w:tr>
      <w:tr w:rsidR="00B23C13" w:rsidRPr="00A02937" w14:paraId="56EA0229" w14:textId="77777777" w:rsidTr="005635A2">
        <w:tc>
          <w:tcPr>
            <w:tcW w:w="4512" w:type="dxa"/>
          </w:tcPr>
          <w:p w14:paraId="6324BF97"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 xml:space="preserve">Ο  οικονομικός  φορέας είναι  πολύ  μικρή, μικρή ή  μεσαία επιχείρηση </w:t>
            </w:r>
            <w:r w:rsidRPr="00A02937">
              <w:rPr>
                <w:rFonts w:asciiTheme="minorHAnsi" w:hAnsiTheme="minorHAnsi" w:cstheme="minorHAnsi"/>
                <w:b/>
                <w:sz w:val="18"/>
                <w:szCs w:val="18"/>
              </w:rPr>
              <w:t xml:space="preserve">   (3)</w:t>
            </w:r>
          </w:p>
          <w:p w14:paraId="13D6F034" w14:textId="77777777" w:rsidR="00B23C13" w:rsidRPr="00A02937" w:rsidRDefault="00B23C13" w:rsidP="00B47F4C">
            <w:pPr>
              <w:widowControl w:val="0"/>
              <w:autoSpaceDE w:val="0"/>
              <w:autoSpaceDN w:val="0"/>
              <w:adjustRightInd w:val="0"/>
              <w:jc w:val="both"/>
              <w:rPr>
                <w:rFonts w:asciiTheme="minorHAnsi" w:hAnsiTheme="minorHAnsi" w:cstheme="minorHAnsi"/>
              </w:rPr>
            </w:pPr>
          </w:p>
        </w:tc>
        <w:tc>
          <w:tcPr>
            <w:tcW w:w="4512" w:type="dxa"/>
          </w:tcPr>
          <w:p w14:paraId="37C9C765"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cstheme="minorHAnsi"/>
                <w:noProof/>
              </w:rPr>
              <mc:AlternateContent>
                <mc:Choice Requires="wps">
                  <w:drawing>
                    <wp:anchor distT="0" distB="0" distL="114300" distR="114300" simplePos="0" relativeHeight="251610112" behindDoc="0" locked="0" layoutInCell="1" allowOverlap="1" wp14:anchorId="63208395" wp14:editId="7164E70F">
                      <wp:simplePos x="0" y="0"/>
                      <wp:positionH relativeFrom="column">
                        <wp:posOffset>1767205</wp:posOffset>
                      </wp:positionH>
                      <wp:positionV relativeFrom="paragraph">
                        <wp:posOffset>115570</wp:posOffset>
                      </wp:positionV>
                      <wp:extent cx="371475" cy="266700"/>
                      <wp:effectExtent l="9525" t="12700" r="9525" b="6350"/>
                      <wp:wrapNone/>
                      <wp:docPr id="86" name="Ορθογώνιο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42E06" id="Ορθογώνιο 86" o:spid="_x0000_s1026" style="position:absolute;margin-left:139.15pt;margin-top:9.1pt;width:29.25pt;height:2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"/>
                  </w:pict>
                </mc:Fallback>
              </mc:AlternateContent>
            </w:r>
            <w:r w:rsidRPr="00A02937">
              <w:rPr>
                <w:rFonts w:cstheme="minorHAnsi"/>
                <w:noProof/>
              </w:rPr>
              <mc:AlternateContent>
                <mc:Choice Requires="wps">
                  <w:drawing>
                    <wp:anchor distT="0" distB="0" distL="114300" distR="114300" simplePos="0" relativeHeight="251609088" behindDoc="0" locked="0" layoutInCell="1" allowOverlap="1" wp14:anchorId="470114EC" wp14:editId="0F8C7FEC">
                      <wp:simplePos x="0" y="0"/>
                      <wp:positionH relativeFrom="column">
                        <wp:posOffset>605155</wp:posOffset>
                      </wp:positionH>
                      <wp:positionV relativeFrom="paragraph">
                        <wp:posOffset>115570</wp:posOffset>
                      </wp:positionV>
                      <wp:extent cx="371475" cy="266700"/>
                      <wp:effectExtent l="9525" t="12700" r="9525" b="6350"/>
                      <wp:wrapNone/>
                      <wp:docPr id="85" name="Ορθογώνιο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6EF8B" id="Ορθογώνιο 85" o:spid="_x0000_s1026" style="position:absolute;margin-left:47.65pt;margin-top:9.1pt;width:29.25pt;height:2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"/>
                  </w:pict>
                </mc:Fallback>
              </mc:AlternateContent>
            </w:r>
          </w:p>
          <w:p w14:paraId="52F332A0"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 xml:space="preserve">    ΝΑΙ                             ΟΧΙ        </w:t>
            </w:r>
          </w:p>
        </w:tc>
      </w:tr>
    </w:tbl>
    <w:p w14:paraId="6A61B728"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p w14:paraId="41BC78AF"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r w:rsidRPr="00A02937">
        <w:rPr>
          <w:rFonts w:cstheme="minorHAnsi"/>
          <w:noProof/>
        </w:rPr>
        <mc:AlternateContent>
          <mc:Choice Requires="wps">
            <w:drawing>
              <wp:anchor distT="0" distB="0" distL="114300" distR="114300" simplePos="0" relativeHeight="251707392" behindDoc="1" locked="0" layoutInCell="0" allowOverlap="1" wp14:anchorId="1C144093" wp14:editId="4FFE17F3">
                <wp:simplePos x="0" y="0"/>
                <wp:positionH relativeFrom="column">
                  <wp:posOffset>-25400</wp:posOffset>
                </wp:positionH>
                <wp:positionV relativeFrom="paragraph">
                  <wp:posOffset>45085</wp:posOffset>
                </wp:positionV>
                <wp:extent cx="5652770" cy="2804160"/>
                <wp:effectExtent l="0" t="0" r="5080" b="0"/>
                <wp:wrapNone/>
                <wp:docPr id="84" name="Ορθογώνιο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770" cy="28041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3D86D" id="Ορθογώνιο 84" o:spid="_x0000_s1026" style="position:absolute;margin-left:-2pt;margin-top:3.55pt;width:445.1pt;height:220.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" o:allowincell="f" fillcolor="#bfbfbf" stroked="f"/>
            </w:pict>
          </mc:Fallback>
        </mc:AlternateContent>
      </w:r>
    </w:p>
    <w:p w14:paraId="766EB4C7" w14:textId="77777777" w:rsidR="00B23C13" w:rsidRPr="001145F1" w:rsidRDefault="00B23C13" w:rsidP="00B47F4C">
      <w:pPr>
        <w:widowControl w:val="0"/>
        <w:numPr>
          <w:ilvl w:val="0"/>
          <w:numId w:val="38"/>
        </w:numPr>
        <w:overflowPunct w:val="0"/>
        <w:autoSpaceDE w:val="0"/>
        <w:autoSpaceDN w:val="0"/>
        <w:adjustRightInd w:val="0"/>
        <w:spacing w:after="0" w:line="240" w:lineRule="auto"/>
        <w:jc w:val="both"/>
        <w:rPr>
          <w:rFonts w:cstheme="minorHAnsi"/>
          <w:sz w:val="20"/>
          <w:szCs w:val="20"/>
          <w:highlight w:val="lightGray"/>
        </w:rPr>
      </w:pPr>
      <w:r w:rsidRPr="001145F1">
        <w:rPr>
          <w:rFonts w:cstheme="minorHAnsi"/>
          <w:sz w:val="20"/>
          <w:szCs w:val="20"/>
          <w:highlight w:val="lightGray"/>
        </w:rPr>
        <w:t xml:space="preserve">Επαναλάβετε τα στοιχεία των αρμοδίων, όνομα και επώνυμο, όσες φορές χρειάζεται. </w:t>
      </w:r>
    </w:p>
    <w:p w14:paraId="101A2304" w14:textId="77777777" w:rsidR="00B23C13" w:rsidRPr="001145F1" w:rsidRDefault="00B23C13" w:rsidP="00B47F4C">
      <w:pPr>
        <w:widowControl w:val="0"/>
        <w:overflowPunct w:val="0"/>
        <w:autoSpaceDE w:val="0"/>
        <w:autoSpaceDN w:val="0"/>
        <w:adjustRightInd w:val="0"/>
        <w:spacing w:after="0" w:line="240" w:lineRule="auto"/>
        <w:ind w:left="360"/>
        <w:jc w:val="both"/>
        <w:rPr>
          <w:rFonts w:cstheme="minorHAnsi"/>
          <w:sz w:val="20"/>
          <w:szCs w:val="20"/>
          <w:highlight w:val="lightGray"/>
        </w:rPr>
      </w:pPr>
    </w:p>
    <w:p w14:paraId="55BE1982" w14:textId="77777777" w:rsidR="00B23C13" w:rsidRPr="001145F1" w:rsidRDefault="00B23C13" w:rsidP="00B47F4C">
      <w:pPr>
        <w:widowControl w:val="0"/>
        <w:autoSpaceDE w:val="0"/>
        <w:autoSpaceDN w:val="0"/>
        <w:adjustRightInd w:val="0"/>
        <w:spacing w:after="0" w:line="240" w:lineRule="auto"/>
        <w:jc w:val="both"/>
        <w:rPr>
          <w:rFonts w:cstheme="minorHAnsi"/>
          <w:sz w:val="20"/>
          <w:szCs w:val="20"/>
          <w:highlight w:val="lightGray"/>
        </w:rPr>
      </w:pPr>
    </w:p>
    <w:p w14:paraId="78E56DE2" w14:textId="77777777" w:rsidR="00B23C13" w:rsidRPr="001145F1" w:rsidRDefault="00B23C13" w:rsidP="00B47F4C">
      <w:pPr>
        <w:widowControl w:val="0"/>
        <w:overflowPunct w:val="0"/>
        <w:autoSpaceDE w:val="0"/>
        <w:autoSpaceDN w:val="0"/>
        <w:adjustRightInd w:val="0"/>
        <w:spacing w:after="0" w:line="240" w:lineRule="auto"/>
        <w:ind w:left="360" w:right="620"/>
        <w:jc w:val="both"/>
        <w:rPr>
          <w:rFonts w:cstheme="minorHAnsi"/>
          <w:sz w:val="20"/>
          <w:szCs w:val="20"/>
          <w:highlight w:val="lightGray"/>
        </w:rPr>
      </w:pPr>
      <w:r w:rsidRPr="001145F1">
        <w:rPr>
          <w:rFonts w:cstheme="minorHAnsi"/>
          <w:sz w:val="20"/>
          <w:szCs w:val="20"/>
          <w:highlight w:val="lightGray"/>
        </w:rPr>
        <w:t xml:space="preserve">3.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4B57941" w14:textId="77777777" w:rsidR="00B23C13" w:rsidRPr="001145F1" w:rsidRDefault="00B23C13" w:rsidP="00B47F4C">
      <w:pPr>
        <w:widowControl w:val="0"/>
        <w:autoSpaceDE w:val="0"/>
        <w:autoSpaceDN w:val="0"/>
        <w:adjustRightInd w:val="0"/>
        <w:spacing w:after="0" w:line="240" w:lineRule="auto"/>
        <w:jc w:val="both"/>
        <w:rPr>
          <w:rFonts w:cstheme="minorHAnsi"/>
          <w:sz w:val="20"/>
          <w:szCs w:val="20"/>
          <w:highlight w:val="lightGray"/>
        </w:rPr>
      </w:pPr>
    </w:p>
    <w:p w14:paraId="10F979B9" w14:textId="77777777" w:rsidR="00B23C13" w:rsidRPr="001145F1" w:rsidRDefault="00B23C13" w:rsidP="00B47F4C">
      <w:pPr>
        <w:widowControl w:val="0"/>
        <w:overflowPunct w:val="0"/>
        <w:autoSpaceDE w:val="0"/>
        <w:autoSpaceDN w:val="0"/>
        <w:adjustRightInd w:val="0"/>
        <w:spacing w:after="0" w:line="240" w:lineRule="auto"/>
        <w:ind w:left="360" w:right="540"/>
        <w:jc w:val="both"/>
        <w:rPr>
          <w:rFonts w:cstheme="minorHAnsi"/>
          <w:sz w:val="20"/>
          <w:szCs w:val="20"/>
          <w:highlight w:val="lightGray"/>
        </w:rPr>
      </w:pPr>
      <w:r w:rsidRPr="001145F1">
        <w:rPr>
          <w:rFonts w:cstheme="minorHAnsi"/>
          <w:b/>
          <w:bCs/>
          <w:sz w:val="20"/>
          <w:szCs w:val="20"/>
          <w:highlight w:val="lightGray"/>
        </w:rPr>
        <w:t xml:space="preserve">Πολύ μικρή επιχείρηση: </w:t>
      </w:r>
      <w:r w:rsidRPr="001145F1">
        <w:rPr>
          <w:rFonts w:cstheme="minorHAnsi"/>
          <w:sz w:val="20"/>
          <w:szCs w:val="20"/>
          <w:highlight w:val="lightGray"/>
        </w:rPr>
        <w:t>επιχείρηση η οποία</w:t>
      </w:r>
      <w:r w:rsidRPr="001145F1">
        <w:rPr>
          <w:rFonts w:cstheme="minorHAnsi"/>
          <w:b/>
          <w:bCs/>
          <w:sz w:val="20"/>
          <w:szCs w:val="20"/>
          <w:highlight w:val="lightGray"/>
        </w:rPr>
        <w:t xml:space="preserve"> απασχολεί λιγότερους από 10 εργαζομένους </w:t>
      </w:r>
      <w:r w:rsidRPr="001145F1">
        <w:rPr>
          <w:rFonts w:cstheme="minorHAnsi"/>
          <w:sz w:val="20"/>
          <w:szCs w:val="20"/>
          <w:highlight w:val="lightGray"/>
        </w:rPr>
        <w:t>και της</w:t>
      </w:r>
      <w:r w:rsidRPr="001145F1">
        <w:rPr>
          <w:rFonts w:cstheme="minorHAnsi"/>
          <w:b/>
          <w:bCs/>
          <w:sz w:val="20"/>
          <w:szCs w:val="20"/>
          <w:highlight w:val="lightGray"/>
        </w:rPr>
        <w:t xml:space="preserve"> </w:t>
      </w:r>
      <w:r w:rsidRPr="001145F1">
        <w:rPr>
          <w:rFonts w:cstheme="minorHAnsi"/>
          <w:sz w:val="20"/>
          <w:szCs w:val="20"/>
          <w:highlight w:val="lightGray"/>
        </w:rPr>
        <w:t xml:space="preserve">οποίας ο ετήσιος κύκλος εργασιών και/ή το σύνολο του ετήσιου ισολογισμού </w:t>
      </w:r>
      <w:r w:rsidRPr="001145F1">
        <w:rPr>
          <w:rFonts w:cstheme="minorHAnsi"/>
          <w:b/>
          <w:bCs/>
          <w:sz w:val="20"/>
          <w:szCs w:val="20"/>
          <w:highlight w:val="lightGray"/>
        </w:rPr>
        <w:t>δεν υπερβαίνει τα 2</w:t>
      </w:r>
      <w:r w:rsidRPr="001145F1">
        <w:rPr>
          <w:rFonts w:cstheme="minorHAnsi"/>
          <w:sz w:val="20"/>
          <w:szCs w:val="20"/>
          <w:highlight w:val="lightGray"/>
        </w:rPr>
        <w:t xml:space="preserve"> </w:t>
      </w:r>
      <w:r w:rsidRPr="001145F1">
        <w:rPr>
          <w:rFonts w:cstheme="minorHAnsi"/>
          <w:b/>
          <w:bCs/>
          <w:sz w:val="20"/>
          <w:szCs w:val="20"/>
          <w:highlight w:val="lightGray"/>
        </w:rPr>
        <w:t>εκατομμύρια ευρώ</w:t>
      </w:r>
      <w:r w:rsidRPr="001145F1">
        <w:rPr>
          <w:rFonts w:cstheme="minorHAnsi"/>
          <w:sz w:val="20"/>
          <w:szCs w:val="20"/>
          <w:highlight w:val="lightGray"/>
        </w:rPr>
        <w:t>.</w:t>
      </w:r>
      <w:r w:rsidRPr="001145F1">
        <w:rPr>
          <w:rFonts w:cstheme="minorHAnsi"/>
          <w:b/>
          <w:bCs/>
          <w:sz w:val="20"/>
          <w:szCs w:val="20"/>
          <w:highlight w:val="lightGray"/>
        </w:rPr>
        <w:t xml:space="preserve"> </w:t>
      </w:r>
    </w:p>
    <w:p w14:paraId="4DBF7025" w14:textId="77777777" w:rsidR="00B23C13" w:rsidRPr="001145F1" w:rsidRDefault="00B23C13" w:rsidP="00B47F4C">
      <w:pPr>
        <w:widowControl w:val="0"/>
        <w:autoSpaceDE w:val="0"/>
        <w:autoSpaceDN w:val="0"/>
        <w:adjustRightInd w:val="0"/>
        <w:spacing w:after="0" w:line="240" w:lineRule="auto"/>
        <w:jc w:val="both"/>
        <w:rPr>
          <w:rFonts w:cstheme="minorHAnsi"/>
          <w:sz w:val="20"/>
          <w:szCs w:val="20"/>
          <w:highlight w:val="lightGray"/>
        </w:rPr>
      </w:pPr>
    </w:p>
    <w:p w14:paraId="443E0F49" w14:textId="77777777" w:rsidR="00B23C13" w:rsidRPr="001145F1" w:rsidRDefault="00B23C13" w:rsidP="00B47F4C">
      <w:pPr>
        <w:widowControl w:val="0"/>
        <w:overflowPunct w:val="0"/>
        <w:autoSpaceDE w:val="0"/>
        <w:autoSpaceDN w:val="0"/>
        <w:adjustRightInd w:val="0"/>
        <w:spacing w:after="0" w:line="240" w:lineRule="auto"/>
        <w:ind w:left="360" w:right="80"/>
        <w:jc w:val="both"/>
        <w:rPr>
          <w:rFonts w:cstheme="minorHAnsi"/>
          <w:sz w:val="20"/>
          <w:szCs w:val="20"/>
          <w:highlight w:val="lightGray"/>
        </w:rPr>
      </w:pPr>
      <w:r w:rsidRPr="001145F1">
        <w:rPr>
          <w:rFonts w:cstheme="minorHAnsi"/>
          <w:b/>
          <w:bCs/>
          <w:sz w:val="20"/>
          <w:szCs w:val="20"/>
          <w:highlight w:val="lightGray"/>
        </w:rPr>
        <w:t xml:space="preserve">Μικρή επιχείρηση: </w:t>
      </w:r>
      <w:r w:rsidRPr="001145F1">
        <w:rPr>
          <w:rFonts w:cstheme="minorHAnsi"/>
          <w:sz w:val="20"/>
          <w:szCs w:val="20"/>
          <w:highlight w:val="lightGray"/>
        </w:rPr>
        <w:t>επιχείρηση η οποία</w:t>
      </w:r>
      <w:r w:rsidRPr="001145F1">
        <w:rPr>
          <w:rFonts w:cstheme="minorHAnsi"/>
          <w:b/>
          <w:bCs/>
          <w:sz w:val="20"/>
          <w:szCs w:val="20"/>
          <w:highlight w:val="lightGray"/>
        </w:rPr>
        <w:t xml:space="preserve"> απασχολεί λιγότερους από 50 εργαζομένους </w:t>
      </w:r>
      <w:r w:rsidRPr="001145F1">
        <w:rPr>
          <w:rFonts w:cstheme="minorHAnsi"/>
          <w:sz w:val="20"/>
          <w:szCs w:val="20"/>
          <w:highlight w:val="lightGray"/>
        </w:rPr>
        <w:t>και της οποίας ο</w:t>
      </w:r>
      <w:r w:rsidRPr="001145F1">
        <w:rPr>
          <w:rFonts w:cstheme="minorHAnsi"/>
          <w:b/>
          <w:bCs/>
          <w:sz w:val="20"/>
          <w:szCs w:val="20"/>
          <w:highlight w:val="lightGray"/>
        </w:rPr>
        <w:t xml:space="preserve"> </w:t>
      </w:r>
      <w:r w:rsidRPr="001145F1">
        <w:rPr>
          <w:rFonts w:cstheme="minorHAnsi"/>
          <w:sz w:val="20"/>
          <w:szCs w:val="20"/>
          <w:highlight w:val="lightGray"/>
        </w:rPr>
        <w:t xml:space="preserve">ετήσιος κύκλος εργασιών και/ή το σύνολο του ετήσιου ισολογισμού </w:t>
      </w:r>
      <w:r w:rsidRPr="001145F1">
        <w:rPr>
          <w:rFonts w:cstheme="minorHAnsi"/>
          <w:b/>
          <w:bCs/>
          <w:sz w:val="20"/>
          <w:szCs w:val="20"/>
          <w:highlight w:val="lightGray"/>
        </w:rPr>
        <w:t>δεν υπερβαίνει τα 10 εκατομμύρια</w:t>
      </w:r>
      <w:r w:rsidRPr="001145F1">
        <w:rPr>
          <w:rFonts w:cstheme="minorHAnsi"/>
          <w:sz w:val="20"/>
          <w:szCs w:val="20"/>
          <w:highlight w:val="lightGray"/>
        </w:rPr>
        <w:t xml:space="preserve"> </w:t>
      </w:r>
      <w:r w:rsidRPr="001145F1">
        <w:rPr>
          <w:rFonts w:cstheme="minorHAnsi"/>
          <w:b/>
          <w:bCs/>
          <w:sz w:val="20"/>
          <w:szCs w:val="20"/>
          <w:highlight w:val="lightGray"/>
        </w:rPr>
        <w:t>ευρώ</w:t>
      </w:r>
      <w:r w:rsidRPr="001145F1">
        <w:rPr>
          <w:rFonts w:cstheme="minorHAnsi"/>
          <w:sz w:val="20"/>
          <w:szCs w:val="20"/>
          <w:highlight w:val="lightGray"/>
        </w:rPr>
        <w:t>.</w:t>
      </w:r>
      <w:r w:rsidRPr="001145F1">
        <w:rPr>
          <w:rFonts w:cstheme="minorHAnsi"/>
          <w:b/>
          <w:bCs/>
          <w:sz w:val="20"/>
          <w:szCs w:val="20"/>
          <w:highlight w:val="lightGray"/>
        </w:rPr>
        <w:t xml:space="preserve"> </w:t>
      </w:r>
    </w:p>
    <w:p w14:paraId="1BDD472D" w14:textId="77777777" w:rsidR="00B23C13" w:rsidRPr="001145F1" w:rsidRDefault="00B23C13" w:rsidP="00B47F4C">
      <w:pPr>
        <w:widowControl w:val="0"/>
        <w:autoSpaceDE w:val="0"/>
        <w:autoSpaceDN w:val="0"/>
        <w:adjustRightInd w:val="0"/>
        <w:spacing w:after="0" w:line="240" w:lineRule="auto"/>
        <w:jc w:val="both"/>
        <w:rPr>
          <w:rFonts w:cstheme="minorHAnsi"/>
          <w:sz w:val="20"/>
          <w:szCs w:val="20"/>
          <w:highlight w:val="lightGray"/>
        </w:rPr>
      </w:pPr>
    </w:p>
    <w:p w14:paraId="13005328" w14:textId="77777777" w:rsidR="00B23C13" w:rsidRPr="001145F1" w:rsidRDefault="00B23C13" w:rsidP="00B47F4C">
      <w:pPr>
        <w:widowControl w:val="0"/>
        <w:overflowPunct w:val="0"/>
        <w:autoSpaceDE w:val="0"/>
        <w:autoSpaceDN w:val="0"/>
        <w:adjustRightInd w:val="0"/>
        <w:spacing w:after="0" w:line="240" w:lineRule="auto"/>
        <w:ind w:left="360" w:right="120"/>
        <w:jc w:val="both"/>
        <w:rPr>
          <w:rFonts w:cstheme="minorHAnsi"/>
          <w:b/>
          <w:bCs/>
          <w:sz w:val="20"/>
          <w:szCs w:val="20"/>
        </w:rPr>
      </w:pPr>
      <w:r w:rsidRPr="001145F1">
        <w:rPr>
          <w:rFonts w:cstheme="minorHAnsi"/>
          <w:b/>
          <w:bCs/>
          <w:sz w:val="20"/>
          <w:szCs w:val="20"/>
          <w:highlight w:val="lightGray"/>
        </w:rPr>
        <w:t xml:space="preserve">Μεσαίες επιχειρήσεις: επιχειρήσεις που δεν είναι ούτε πολύ μικρές ούτε μικρές και </w:t>
      </w:r>
      <w:r w:rsidRPr="001145F1">
        <w:rPr>
          <w:rFonts w:cstheme="minorHAnsi"/>
          <w:sz w:val="20"/>
          <w:szCs w:val="20"/>
          <w:highlight w:val="lightGray"/>
        </w:rPr>
        <w:t>οι οποίες</w:t>
      </w:r>
      <w:r w:rsidRPr="001145F1">
        <w:rPr>
          <w:rFonts w:cstheme="minorHAnsi"/>
          <w:b/>
          <w:bCs/>
          <w:sz w:val="20"/>
          <w:szCs w:val="20"/>
          <w:highlight w:val="lightGray"/>
        </w:rPr>
        <w:t xml:space="preserve"> απασχολούν λιγότερους από 250 εργαζομένους </w:t>
      </w:r>
      <w:r w:rsidRPr="001145F1">
        <w:rPr>
          <w:rFonts w:cstheme="minorHAnsi"/>
          <w:sz w:val="20"/>
          <w:szCs w:val="20"/>
          <w:highlight w:val="lightGray"/>
        </w:rPr>
        <w:t>και των οποίων ο</w:t>
      </w:r>
      <w:r w:rsidRPr="001145F1">
        <w:rPr>
          <w:rFonts w:cstheme="minorHAnsi"/>
          <w:b/>
          <w:bCs/>
          <w:sz w:val="20"/>
          <w:szCs w:val="20"/>
          <w:highlight w:val="lightGray"/>
        </w:rPr>
        <w:t xml:space="preserve"> ετήσιος κύκλος εργασιών δεν υπερβαίνει τα 50 εκατομμύρια ευρώ </w:t>
      </w:r>
      <w:r w:rsidRPr="001145F1">
        <w:rPr>
          <w:rFonts w:cstheme="minorHAnsi"/>
          <w:b/>
          <w:bCs/>
          <w:i/>
          <w:iCs/>
          <w:sz w:val="20"/>
          <w:szCs w:val="20"/>
          <w:highlight w:val="lightGray"/>
        </w:rPr>
        <w:t>και/ή</w:t>
      </w:r>
      <w:r w:rsidRPr="001145F1">
        <w:rPr>
          <w:rFonts w:cstheme="minorHAnsi"/>
          <w:b/>
          <w:bCs/>
          <w:sz w:val="20"/>
          <w:szCs w:val="20"/>
          <w:highlight w:val="lightGray"/>
        </w:rPr>
        <w:t xml:space="preserve"> </w:t>
      </w:r>
      <w:r w:rsidRPr="001145F1">
        <w:rPr>
          <w:rFonts w:cstheme="minorHAnsi"/>
          <w:sz w:val="20"/>
          <w:szCs w:val="20"/>
          <w:highlight w:val="lightGray"/>
        </w:rPr>
        <w:t>το</w:t>
      </w:r>
      <w:r w:rsidRPr="001145F1">
        <w:rPr>
          <w:rFonts w:cstheme="minorHAnsi"/>
          <w:b/>
          <w:bCs/>
          <w:sz w:val="20"/>
          <w:szCs w:val="20"/>
          <w:highlight w:val="lightGray"/>
        </w:rPr>
        <w:t xml:space="preserve"> σύνολο του ετήσιου ισολογισμού δεν υπερβαίνει τα 43 εκατομμύρια ευρώ</w:t>
      </w:r>
      <w:r w:rsidRPr="001145F1">
        <w:rPr>
          <w:rFonts w:cstheme="minorHAnsi"/>
          <w:sz w:val="20"/>
          <w:szCs w:val="20"/>
          <w:highlight w:val="lightGray"/>
        </w:rPr>
        <w:t>.</w:t>
      </w:r>
      <w:r w:rsidRPr="001145F1">
        <w:rPr>
          <w:rFonts w:cstheme="minorHAnsi"/>
          <w:b/>
          <w:bCs/>
          <w:sz w:val="20"/>
          <w:szCs w:val="20"/>
        </w:rPr>
        <w:t xml:space="preserve"> </w:t>
      </w:r>
    </w:p>
    <w:p w14:paraId="0E82D5CA" w14:textId="75BB7BB0" w:rsidR="00B23C13" w:rsidRDefault="00B23C13" w:rsidP="00B47F4C">
      <w:pPr>
        <w:widowControl w:val="0"/>
        <w:autoSpaceDE w:val="0"/>
        <w:autoSpaceDN w:val="0"/>
        <w:adjustRightInd w:val="0"/>
        <w:spacing w:after="0" w:line="240" w:lineRule="auto"/>
        <w:jc w:val="both"/>
        <w:rPr>
          <w:rFonts w:cstheme="minorHAnsi"/>
          <w:sz w:val="24"/>
          <w:szCs w:val="24"/>
        </w:rPr>
      </w:pPr>
    </w:p>
    <w:p w14:paraId="3485076C" w14:textId="77777777" w:rsidR="009957D6" w:rsidRPr="00A02937" w:rsidRDefault="009957D6" w:rsidP="00B47F4C">
      <w:pPr>
        <w:widowControl w:val="0"/>
        <w:autoSpaceDE w:val="0"/>
        <w:autoSpaceDN w:val="0"/>
        <w:adjustRightInd w:val="0"/>
        <w:spacing w:after="0" w:line="240" w:lineRule="auto"/>
        <w:jc w:val="both"/>
        <w:rPr>
          <w:rFonts w:cstheme="minorHAnsi"/>
          <w:sz w:val="24"/>
          <w:szCs w:val="24"/>
        </w:rPr>
      </w:pPr>
    </w:p>
    <w:p w14:paraId="3C0B16E1"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tbl>
      <w:tblPr>
        <w:tblStyle w:val="ac"/>
        <w:tblW w:w="9449" w:type="dxa"/>
        <w:tblLook w:val="04A0" w:firstRow="1" w:lastRow="0" w:firstColumn="1" w:lastColumn="0" w:noHBand="0" w:noVBand="1"/>
      </w:tblPr>
      <w:tblGrid>
        <w:gridCol w:w="5495"/>
        <w:gridCol w:w="3954"/>
      </w:tblGrid>
      <w:tr w:rsidR="00B23C13" w:rsidRPr="00A02937" w14:paraId="75862235" w14:textId="77777777" w:rsidTr="005635A2">
        <w:tc>
          <w:tcPr>
            <w:tcW w:w="5495" w:type="dxa"/>
          </w:tcPr>
          <w:p w14:paraId="107992CD" w14:textId="77777777" w:rsidR="00B23C13" w:rsidRPr="00A02937" w:rsidRDefault="00B23C13" w:rsidP="00B47F4C">
            <w:pPr>
              <w:widowControl w:val="0"/>
              <w:autoSpaceDE w:val="0"/>
              <w:autoSpaceDN w:val="0"/>
              <w:adjustRightInd w:val="0"/>
              <w:jc w:val="both"/>
              <w:rPr>
                <w:rFonts w:asciiTheme="minorHAnsi" w:hAnsiTheme="minorHAnsi" w:cstheme="minorHAnsi"/>
                <w:b/>
              </w:rPr>
            </w:pPr>
            <w:r w:rsidRPr="00A02937">
              <w:rPr>
                <w:rFonts w:asciiTheme="minorHAnsi" w:hAnsiTheme="minorHAnsi" w:cstheme="minorHAnsi"/>
                <w:b/>
              </w:rPr>
              <w:lastRenderedPageBreak/>
              <w:t>Τρόπος  συμμετοχής :</w:t>
            </w:r>
          </w:p>
        </w:tc>
        <w:tc>
          <w:tcPr>
            <w:tcW w:w="3954" w:type="dxa"/>
          </w:tcPr>
          <w:p w14:paraId="23018CE1" w14:textId="77777777" w:rsidR="00B23C13" w:rsidRPr="00A02937" w:rsidRDefault="00B23C13" w:rsidP="00B47F4C">
            <w:pPr>
              <w:widowControl w:val="0"/>
              <w:autoSpaceDE w:val="0"/>
              <w:autoSpaceDN w:val="0"/>
              <w:adjustRightInd w:val="0"/>
              <w:jc w:val="both"/>
              <w:rPr>
                <w:rFonts w:asciiTheme="minorHAnsi" w:hAnsiTheme="minorHAnsi" w:cstheme="minorHAnsi"/>
                <w:b/>
              </w:rPr>
            </w:pPr>
            <w:r w:rsidRPr="00A02937">
              <w:rPr>
                <w:rFonts w:asciiTheme="minorHAnsi" w:hAnsiTheme="minorHAnsi" w:cstheme="minorHAnsi"/>
                <w:b/>
              </w:rPr>
              <w:t xml:space="preserve">  Απάντηση :</w:t>
            </w:r>
          </w:p>
          <w:p w14:paraId="0D865561" w14:textId="77777777" w:rsidR="00B23C13" w:rsidRPr="00A02937" w:rsidRDefault="00B23C13" w:rsidP="00B47F4C">
            <w:pPr>
              <w:widowControl w:val="0"/>
              <w:autoSpaceDE w:val="0"/>
              <w:autoSpaceDN w:val="0"/>
              <w:adjustRightInd w:val="0"/>
              <w:jc w:val="both"/>
              <w:rPr>
                <w:rFonts w:asciiTheme="minorHAnsi" w:hAnsiTheme="minorHAnsi" w:cstheme="minorHAnsi"/>
                <w:b/>
              </w:rPr>
            </w:pPr>
          </w:p>
        </w:tc>
      </w:tr>
      <w:tr w:rsidR="00B23C13" w:rsidRPr="00A02937" w14:paraId="504A2A37" w14:textId="77777777" w:rsidTr="005635A2">
        <w:tc>
          <w:tcPr>
            <w:tcW w:w="5495" w:type="dxa"/>
          </w:tcPr>
          <w:p w14:paraId="35DB3F65"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 xml:space="preserve">Ο οικονομικός φορέας συμμετέχει στη διαδικασία σύναψης δημόσιας σύμβασης από κοινού με </w:t>
            </w:r>
            <w:r>
              <w:rPr>
                <w:rFonts w:asciiTheme="minorHAnsi" w:hAnsiTheme="minorHAnsi" w:cstheme="minorHAnsi"/>
              </w:rPr>
              <w:t>άλλους;</w:t>
            </w:r>
            <w:r w:rsidRPr="00A02937">
              <w:rPr>
                <w:rFonts w:asciiTheme="minorHAnsi" w:hAnsiTheme="minorHAnsi" w:cstheme="minorHAnsi"/>
              </w:rPr>
              <w:t xml:space="preserve">  </w:t>
            </w:r>
            <w:r w:rsidRPr="00A02937">
              <w:rPr>
                <w:rFonts w:asciiTheme="minorHAnsi" w:hAnsiTheme="minorHAnsi" w:cstheme="minorHAnsi"/>
                <w:b/>
                <w:sz w:val="18"/>
                <w:szCs w:val="18"/>
              </w:rPr>
              <w:t>(4)</w:t>
            </w:r>
          </w:p>
        </w:tc>
        <w:tc>
          <w:tcPr>
            <w:tcW w:w="3954" w:type="dxa"/>
          </w:tcPr>
          <w:p w14:paraId="371BCE26"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cstheme="minorHAnsi"/>
                <w:noProof/>
              </w:rPr>
              <mc:AlternateContent>
                <mc:Choice Requires="wps">
                  <w:drawing>
                    <wp:anchor distT="0" distB="0" distL="114300" distR="114300" simplePos="0" relativeHeight="251612160" behindDoc="0" locked="0" layoutInCell="1" allowOverlap="1" wp14:anchorId="61E9A93B" wp14:editId="5C0E221C">
                      <wp:simplePos x="0" y="0"/>
                      <wp:positionH relativeFrom="column">
                        <wp:posOffset>1121410</wp:posOffset>
                      </wp:positionH>
                      <wp:positionV relativeFrom="paragraph">
                        <wp:posOffset>27305</wp:posOffset>
                      </wp:positionV>
                      <wp:extent cx="371475" cy="266700"/>
                      <wp:effectExtent l="6985" t="11430" r="12065" b="7620"/>
                      <wp:wrapNone/>
                      <wp:docPr id="83" name="Ορθογώνιο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DFF8B" id="Ορθογώνιο 83" o:spid="_x0000_s1026" style="position:absolute;margin-left:88.3pt;margin-top:2.15pt;width:29.25pt;height:2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"/>
                  </w:pict>
                </mc:Fallback>
              </mc:AlternateContent>
            </w:r>
            <w:r w:rsidRPr="00A02937">
              <w:rPr>
                <w:rFonts w:cstheme="minorHAnsi"/>
                <w:noProof/>
              </w:rPr>
              <mc:AlternateContent>
                <mc:Choice Requires="wps">
                  <w:drawing>
                    <wp:anchor distT="0" distB="0" distL="114300" distR="114300" simplePos="0" relativeHeight="251611136" behindDoc="0" locked="0" layoutInCell="1" allowOverlap="1" wp14:anchorId="253F78AC" wp14:editId="0F051290">
                      <wp:simplePos x="0" y="0"/>
                      <wp:positionH relativeFrom="column">
                        <wp:posOffset>175260</wp:posOffset>
                      </wp:positionH>
                      <wp:positionV relativeFrom="paragraph">
                        <wp:posOffset>27305</wp:posOffset>
                      </wp:positionV>
                      <wp:extent cx="371475" cy="266700"/>
                      <wp:effectExtent l="13335" t="11430" r="5715" b="7620"/>
                      <wp:wrapNone/>
                      <wp:docPr id="82" name="Ορθογώνιο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78197" id="Ορθογώνιο 82" o:spid="_x0000_s1026" style="position:absolute;margin-left:13.8pt;margin-top:2.15pt;width:29.25pt;height:2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"/>
                  </w:pict>
                </mc:Fallback>
              </mc:AlternateContent>
            </w:r>
          </w:p>
          <w:p w14:paraId="40C05415"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 xml:space="preserve">                      ΝΑΙ                      ΟΧΙ</w:t>
            </w:r>
          </w:p>
          <w:p w14:paraId="2D668006" w14:textId="77777777" w:rsidR="00B23C13" w:rsidRPr="00A02937" w:rsidRDefault="00B23C13" w:rsidP="00B47F4C">
            <w:pPr>
              <w:widowControl w:val="0"/>
              <w:autoSpaceDE w:val="0"/>
              <w:autoSpaceDN w:val="0"/>
              <w:adjustRightInd w:val="0"/>
              <w:jc w:val="both"/>
              <w:rPr>
                <w:rFonts w:asciiTheme="minorHAnsi" w:hAnsiTheme="minorHAnsi" w:cstheme="minorHAnsi"/>
              </w:rPr>
            </w:pPr>
          </w:p>
        </w:tc>
      </w:tr>
      <w:tr w:rsidR="00B23C13" w:rsidRPr="00A02937" w14:paraId="2A0438B2" w14:textId="77777777" w:rsidTr="005635A2">
        <w:tc>
          <w:tcPr>
            <w:tcW w:w="9449" w:type="dxa"/>
            <w:gridSpan w:val="2"/>
            <w:shd w:val="clear" w:color="auto" w:fill="BFBFBF" w:themeFill="background1" w:themeFillShade="BF"/>
          </w:tcPr>
          <w:p w14:paraId="4842571F" w14:textId="77777777" w:rsidR="00B23C13" w:rsidRPr="001145F1" w:rsidRDefault="00B23C13" w:rsidP="00B47F4C">
            <w:pPr>
              <w:widowControl w:val="0"/>
              <w:autoSpaceDE w:val="0"/>
              <w:autoSpaceDN w:val="0"/>
              <w:adjustRightInd w:val="0"/>
              <w:jc w:val="both"/>
              <w:rPr>
                <w:rFonts w:asciiTheme="minorHAnsi" w:hAnsiTheme="minorHAnsi" w:cstheme="minorHAnsi"/>
              </w:rPr>
            </w:pPr>
            <w:r w:rsidRPr="001145F1">
              <w:rPr>
                <w:rFonts w:asciiTheme="minorHAnsi" w:hAnsiTheme="minorHAnsi" w:cstheme="minorHAnsi"/>
                <w:b/>
              </w:rPr>
              <w:t>Εάν ναι</w:t>
            </w:r>
            <w:r w:rsidRPr="001145F1">
              <w:rPr>
                <w:rFonts w:asciiTheme="minorHAnsi" w:hAnsiTheme="minorHAnsi" w:cstheme="minorHAnsi"/>
              </w:rPr>
              <w:t>, μεριμνήστε για την υποβολή χωριστού εντύπου ΤΕΥΔ από τους άλλους εμπλεκόμενους οικονομικούς  φορείς.</w:t>
            </w:r>
          </w:p>
          <w:p w14:paraId="3415239E" w14:textId="77777777" w:rsidR="00B23C13" w:rsidRPr="001145F1" w:rsidRDefault="00B23C13" w:rsidP="00B47F4C">
            <w:pPr>
              <w:widowControl w:val="0"/>
              <w:autoSpaceDE w:val="0"/>
              <w:autoSpaceDN w:val="0"/>
              <w:adjustRightInd w:val="0"/>
              <w:jc w:val="both"/>
              <w:rPr>
                <w:rFonts w:asciiTheme="minorHAnsi" w:hAnsiTheme="minorHAnsi" w:cstheme="minorHAnsi"/>
              </w:rPr>
            </w:pPr>
          </w:p>
        </w:tc>
      </w:tr>
      <w:tr w:rsidR="00B23C13" w:rsidRPr="00A02937" w14:paraId="501CE0CC" w14:textId="77777777" w:rsidTr="005635A2">
        <w:tc>
          <w:tcPr>
            <w:tcW w:w="5495" w:type="dxa"/>
          </w:tcPr>
          <w:p w14:paraId="7EFFC566" w14:textId="77777777" w:rsidR="00B23C13" w:rsidRPr="00A02937" w:rsidRDefault="00B23C13" w:rsidP="00B47F4C">
            <w:pPr>
              <w:widowControl w:val="0"/>
              <w:autoSpaceDE w:val="0"/>
              <w:autoSpaceDN w:val="0"/>
              <w:adjustRightInd w:val="0"/>
              <w:jc w:val="both"/>
              <w:rPr>
                <w:rFonts w:asciiTheme="minorHAnsi" w:hAnsiTheme="minorHAnsi" w:cstheme="minorHAnsi"/>
                <w:b/>
              </w:rPr>
            </w:pPr>
            <w:r w:rsidRPr="00A02937">
              <w:rPr>
                <w:rFonts w:asciiTheme="minorHAnsi" w:hAnsiTheme="minorHAnsi" w:cstheme="minorHAnsi"/>
                <w:b/>
              </w:rPr>
              <w:t>Εάν ναι :</w:t>
            </w:r>
          </w:p>
          <w:p w14:paraId="3544D7DC" w14:textId="77777777" w:rsidR="00B23C13" w:rsidRPr="00A02937" w:rsidRDefault="00B23C13" w:rsidP="00B47F4C">
            <w:pPr>
              <w:widowControl w:val="0"/>
              <w:autoSpaceDE w:val="0"/>
              <w:autoSpaceDN w:val="0"/>
              <w:adjustRightInd w:val="0"/>
              <w:jc w:val="both"/>
              <w:rPr>
                <w:rFonts w:asciiTheme="minorHAnsi" w:hAnsiTheme="minorHAnsi" w:cstheme="minorHAnsi"/>
                <w:b/>
              </w:rPr>
            </w:pPr>
          </w:p>
          <w:p w14:paraId="2D19EBDD" w14:textId="77777777" w:rsidR="00B23C13" w:rsidRPr="00A02937" w:rsidRDefault="00B23C13" w:rsidP="00B47F4C">
            <w:pPr>
              <w:widowControl w:val="0"/>
              <w:autoSpaceDE w:val="0"/>
              <w:autoSpaceDN w:val="0"/>
              <w:adjustRightInd w:val="0"/>
              <w:jc w:val="both"/>
              <w:rPr>
                <w:rFonts w:asciiTheme="minorHAnsi" w:hAnsiTheme="minorHAnsi" w:cstheme="minorHAnsi"/>
                <w:b/>
              </w:rPr>
            </w:pPr>
          </w:p>
          <w:p w14:paraId="567A4810"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 xml:space="preserve">α) Αναφέρατε τον ρόλο του οικονομικού φορέα στην ένωση ή κοινοπραξία (επικεφαλής, υπεύθυνος για συγκεκριμένα καθήκοντα…) : </w:t>
            </w:r>
          </w:p>
          <w:p w14:paraId="2C2B724B"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19CC70FA"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5316F678"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β) Προσδιορίστε τους άλλους οικονομικούς φορείς που συμμετέχουν από κοινού στη διαδικασία σύναψης δημόσιας σύμβασης :</w:t>
            </w:r>
          </w:p>
          <w:p w14:paraId="32FA36A8"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440F956F"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24E4AB54"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γ) Ενδεχομένως , επωνυμία συμμετέχουσας ένωσης ή κοινοπραξίας .</w:t>
            </w:r>
          </w:p>
          <w:p w14:paraId="738D6D7C" w14:textId="77777777" w:rsidR="00B23C13" w:rsidRPr="00A02937" w:rsidRDefault="00B23C13" w:rsidP="00B47F4C">
            <w:pPr>
              <w:widowControl w:val="0"/>
              <w:autoSpaceDE w:val="0"/>
              <w:autoSpaceDN w:val="0"/>
              <w:adjustRightInd w:val="0"/>
              <w:jc w:val="both"/>
              <w:rPr>
                <w:rFonts w:asciiTheme="minorHAnsi" w:hAnsiTheme="minorHAnsi" w:cstheme="minorHAnsi"/>
              </w:rPr>
            </w:pPr>
          </w:p>
        </w:tc>
        <w:tc>
          <w:tcPr>
            <w:tcW w:w="3954" w:type="dxa"/>
          </w:tcPr>
          <w:p w14:paraId="13AE2230"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1A6253E5"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49394478"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350485FD"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 xml:space="preserve">    α)   …………………………………………………</w:t>
            </w:r>
          </w:p>
          <w:p w14:paraId="0994FEF3"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3405610F"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4D693971"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58CD7858"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5D8EAF12"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 xml:space="preserve">    β)  ………………………………………………….</w:t>
            </w:r>
          </w:p>
          <w:p w14:paraId="45DF1CFB"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1B67A20D"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71C09088"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03759A03"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51A20815"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 xml:space="preserve">    γ)  …………………………………………………</w:t>
            </w:r>
          </w:p>
        </w:tc>
      </w:tr>
      <w:tr w:rsidR="00B23C13" w:rsidRPr="00A02937" w14:paraId="4623AFD3" w14:textId="77777777" w:rsidTr="005635A2">
        <w:tc>
          <w:tcPr>
            <w:tcW w:w="5495" w:type="dxa"/>
          </w:tcPr>
          <w:p w14:paraId="7EE8E3C6" w14:textId="77777777" w:rsidR="00B23C13" w:rsidRPr="00A02937" w:rsidRDefault="00B23C13" w:rsidP="00B47F4C">
            <w:pPr>
              <w:widowControl w:val="0"/>
              <w:autoSpaceDE w:val="0"/>
              <w:autoSpaceDN w:val="0"/>
              <w:adjustRightInd w:val="0"/>
              <w:jc w:val="both"/>
              <w:rPr>
                <w:rFonts w:asciiTheme="minorHAnsi" w:hAnsiTheme="minorHAnsi" w:cstheme="minorHAnsi"/>
                <w:b/>
              </w:rPr>
            </w:pPr>
            <w:r w:rsidRPr="00A02937">
              <w:rPr>
                <w:rFonts w:asciiTheme="minorHAnsi" w:hAnsiTheme="minorHAnsi" w:cstheme="minorHAnsi"/>
                <w:b/>
              </w:rPr>
              <w:t>Τμήματα</w:t>
            </w:r>
          </w:p>
          <w:p w14:paraId="477711D3" w14:textId="77777777" w:rsidR="00B23C13" w:rsidRPr="00A02937" w:rsidRDefault="00B23C13" w:rsidP="00B47F4C">
            <w:pPr>
              <w:widowControl w:val="0"/>
              <w:autoSpaceDE w:val="0"/>
              <w:autoSpaceDN w:val="0"/>
              <w:adjustRightInd w:val="0"/>
              <w:jc w:val="both"/>
              <w:rPr>
                <w:rFonts w:asciiTheme="minorHAnsi" w:hAnsiTheme="minorHAnsi" w:cstheme="minorHAnsi"/>
                <w:b/>
              </w:rPr>
            </w:pPr>
          </w:p>
        </w:tc>
        <w:tc>
          <w:tcPr>
            <w:tcW w:w="3954" w:type="dxa"/>
          </w:tcPr>
          <w:p w14:paraId="3DF39EE6" w14:textId="77777777" w:rsidR="00B23C13" w:rsidRPr="00A02937" w:rsidRDefault="00B23C13" w:rsidP="00B47F4C">
            <w:pPr>
              <w:widowControl w:val="0"/>
              <w:autoSpaceDE w:val="0"/>
              <w:autoSpaceDN w:val="0"/>
              <w:adjustRightInd w:val="0"/>
              <w:jc w:val="both"/>
              <w:rPr>
                <w:rFonts w:asciiTheme="minorHAnsi" w:hAnsiTheme="minorHAnsi" w:cstheme="minorHAnsi"/>
                <w:b/>
              </w:rPr>
            </w:pPr>
            <w:r w:rsidRPr="00A02937">
              <w:rPr>
                <w:rFonts w:asciiTheme="minorHAnsi" w:hAnsiTheme="minorHAnsi" w:cstheme="minorHAnsi"/>
                <w:b/>
              </w:rPr>
              <w:t xml:space="preserve">Απάντηση : </w:t>
            </w:r>
          </w:p>
        </w:tc>
      </w:tr>
      <w:tr w:rsidR="00B23C13" w:rsidRPr="00A02937" w14:paraId="3E9B3182" w14:textId="77777777" w:rsidTr="005635A2">
        <w:tc>
          <w:tcPr>
            <w:tcW w:w="5495" w:type="dxa"/>
          </w:tcPr>
          <w:p w14:paraId="621D1C6C"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11D85539"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 xml:space="preserve">Κατά περίπτωση , αναφορά του τμήματος ή των τμημάτων για τα οποία ο οικονομικός φορέας επιθυμεί να υποβάλει προσφορά </w:t>
            </w:r>
          </w:p>
          <w:p w14:paraId="334A1418" w14:textId="77777777" w:rsidR="00B23C13" w:rsidRPr="00A02937" w:rsidRDefault="00B23C13" w:rsidP="00B47F4C">
            <w:pPr>
              <w:widowControl w:val="0"/>
              <w:autoSpaceDE w:val="0"/>
              <w:autoSpaceDN w:val="0"/>
              <w:adjustRightInd w:val="0"/>
              <w:jc w:val="both"/>
              <w:rPr>
                <w:rFonts w:asciiTheme="minorHAnsi" w:hAnsiTheme="minorHAnsi" w:cstheme="minorHAnsi"/>
              </w:rPr>
            </w:pPr>
          </w:p>
        </w:tc>
        <w:tc>
          <w:tcPr>
            <w:tcW w:w="3954" w:type="dxa"/>
          </w:tcPr>
          <w:p w14:paraId="3BF1B2E3" w14:textId="77777777" w:rsidR="00B23C13" w:rsidRDefault="00B23C13" w:rsidP="00B47F4C">
            <w:pPr>
              <w:widowControl w:val="0"/>
              <w:autoSpaceDE w:val="0"/>
              <w:autoSpaceDN w:val="0"/>
              <w:adjustRightInd w:val="0"/>
              <w:jc w:val="both"/>
              <w:rPr>
                <w:rFonts w:asciiTheme="minorHAnsi" w:hAnsiTheme="minorHAnsi" w:cstheme="minorHAnsi"/>
              </w:rPr>
            </w:pPr>
          </w:p>
          <w:p w14:paraId="426883F5" w14:textId="77777777" w:rsidR="00B23C13" w:rsidRPr="00A02937" w:rsidRDefault="00B23C13" w:rsidP="00B47F4C">
            <w:pPr>
              <w:widowControl w:val="0"/>
              <w:autoSpaceDE w:val="0"/>
              <w:autoSpaceDN w:val="0"/>
              <w:adjustRightInd w:val="0"/>
              <w:jc w:val="both"/>
              <w:rPr>
                <w:rFonts w:asciiTheme="minorHAnsi" w:hAnsiTheme="minorHAnsi" w:cstheme="minorHAnsi"/>
              </w:rPr>
            </w:pPr>
            <w:r>
              <w:rPr>
                <w:rFonts w:asciiTheme="minorHAnsi" w:hAnsiTheme="minorHAnsi" w:cstheme="minorHAnsi"/>
              </w:rPr>
              <w:t>……………………………………………………………….</w:t>
            </w:r>
          </w:p>
        </w:tc>
      </w:tr>
    </w:tbl>
    <w:p w14:paraId="62C72A75"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p w14:paraId="0DB4A95E" w14:textId="77777777" w:rsidR="00B23C13" w:rsidRPr="00A02937" w:rsidRDefault="00B23C13" w:rsidP="00B47F4C">
      <w:pPr>
        <w:widowControl w:val="0"/>
        <w:autoSpaceDE w:val="0"/>
        <w:autoSpaceDN w:val="0"/>
        <w:adjustRightInd w:val="0"/>
        <w:spacing w:after="0" w:line="240" w:lineRule="auto"/>
        <w:jc w:val="both"/>
        <w:rPr>
          <w:rFonts w:cstheme="minorHAnsi"/>
          <w:sz w:val="20"/>
          <w:szCs w:val="20"/>
        </w:rPr>
      </w:pPr>
      <w:r w:rsidRPr="001145F1">
        <w:rPr>
          <w:rFonts w:cstheme="minorHAnsi"/>
          <w:sz w:val="20"/>
          <w:szCs w:val="20"/>
        </w:rPr>
        <w:t>4. Ειδικότερα ως μέλος ένωσης ή κοινοπραξίας ή άλλου παρόμοιου καθεστώτος.</w:t>
      </w:r>
    </w:p>
    <w:p w14:paraId="66D22CF9" w14:textId="77777777" w:rsidR="00B23C13" w:rsidRPr="00A02937" w:rsidRDefault="00B23C13" w:rsidP="00B47F4C">
      <w:pPr>
        <w:widowControl w:val="0"/>
        <w:autoSpaceDE w:val="0"/>
        <w:autoSpaceDN w:val="0"/>
        <w:adjustRightInd w:val="0"/>
        <w:spacing w:after="0" w:line="240" w:lineRule="auto"/>
        <w:jc w:val="both"/>
        <w:rPr>
          <w:rFonts w:cstheme="minorHAnsi"/>
          <w:sz w:val="20"/>
          <w:szCs w:val="20"/>
        </w:rPr>
      </w:pPr>
    </w:p>
    <w:p w14:paraId="281444A5" w14:textId="77777777" w:rsidR="00B23C13" w:rsidRPr="00A02937" w:rsidRDefault="00B23C13" w:rsidP="00B47F4C">
      <w:pPr>
        <w:widowControl w:val="0"/>
        <w:autoSpaceDE w:val="0"/>
        <w:autoSpaceDN w:val="0"/>
        <w:adjustRightInd w:val="0"/>
        <w:spacing w:after="0" w:line="240" w:lineRule="auto"/>
        <w:ind w:left="700"/>
        <w:jc w:val="both"/>
        <w:rPr>
          <w:rFonts w:cstheme="minorHAnsi"/>
          <w:sz w:val="24"/>
          <w:szCs w:val="24"/>
        </w:rPr>
      </w:pPr>
      <w:r w:rsidRPr="00A02937">
        <w:rPr>
          <w:rFonts w:cstheme="minorHAnsi"/>
          <w:b/>
          <w:bCs/>
        </w:rPr>
        <w:t>Β: Πληροφορίες σχετικά με τους νόμιμους εκπροσώπους του οικονομικού φορέα</w:t>
      </w:r>
    </w:p>
    <w:p w14:paraId="2C9A2EE8"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p w14:paraId="32064044" w14:textId="77777777" w:rsidR="00B23C13" w:rsidRPr="00A02937" w:rsidRDefault="00B23C13" w:rsidP="00B47F4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20" w:right="60"/>
        <w:jc w:val="both"/>
        <w:rPr>
          <w:rFonts w:cstheme="minorHAnsi"/>
          <w:i/>
          <w:iCs/>
        </w:rPr>
      </w:pPr>
      <w:r w:rsidRPr="00A02937">
        <w:rPr>
          <w:rFonts w:cstheme="minorHAns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14:paraId="34DC3D35" w14:textId="77777777" w:rsidR="00B23C13" w:rsidRPr="00A02937" w:rsidRDefault="00B23C13" w:rsidP="00B47F4C">
      <w:pPr>
        <w:widowControl w:val="0"/>
        <w:overflowPunct w:val="0"/>
        <w:autoSpaceDE w:val="0"/>
        <w:autoSpaceDN w:val="0"/>
        <w:adjustRightInd w:val="0"/>
        <w:spacing w:after="0" w:line="240" w:lineRule="auto"/>
        <w:ind w:left="20" w:right="60"/>
        <w:jc w:val="both"/>
        <w:rPr>
          <w:rFonts w:cstheme="minorHAnsi"/>
          <w:i/>
          <w:iCs/>
        </w:rPr>
      </w:pPr>
    </w:p>
    <w:tbl>
      <w:tblPr>
        <w:tblStyle w:val="ac"/>
        <w:tblW w:w="0" w:type="auto"/>
        <w:tblInd w:w="20" w:type="dxa"/>
        <w:tblLook w:val="04A0" w:firstRow="1" w:lastRow="0" w:firstColumn="1" w:lastColumn="0" w:noHBand="0" w:noVBand="1"/>
      </w:tblPr>
      <w:tblGrid>
        <w:gridCol w:w="4715"/>
        <w:gridCol w:w="4092"/>
      </w:tblGrid>
      <w:tr w:rsidR="00B23C13" w:rsidRPr="00A02937" w14:paraId="34926D83" w14:textId="77777777" w:rsidTr="005635A2">
        <w:tc>
          <w:tcPr>
            <w:tcW w:w="4715" w:type="dxa"/>
          </w:tcPr>
          <w:p w14:paraId="0024DF31"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i/>
                <w:iCs/>
              </w:rPr>
            </w:pPr>
          </w:p>
          <w:p w14:paraId="2193127A"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b/>
                <w:iCs/>
              </w:rPr>
            </w:pPr>
            <w:r w:rsidRPr="00A02937">
              <w:rPr>
                <w:rFonts w:asciiTheme="minorHAnsi" w:hAnsiTheme="minorHAnsi" w:cstheme="minorHAnsi"/>
                <w:b/>
                <w:iCs/>
              </w:rPr>
              <w:t xml:space="preserve"> Εκπροσώπηση ,  εάν  υπάρχει : </w:t>
            </w:r>
          </w:p>
        </w:tc>
        <w:tc>
          <w:tcPr>
            <w:tcW w:w="4063" w:type="dxa"/>
          </w:tcPr>
          <w:p w14:paraId="2238843A"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i/>
                <w:iCs/>
              </w:rPr>
            </w:pPr>
          </w:p>
          <w:p w14:paraId="6D3565E1"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b/>
                <w:iCs/>
              </w:rPr>
            </w:pPr>
            <w:r w:rsidRPr="00A02937">
              <w:rPr>
                <w:rFonts w:asciiTheme="minorHAnsi" w:hAnsiTheme="minorHAnsi" w:cstheme="minorHAnsi"/>
                <w:i/>
                <w:iCs/>
              </w:rPr>
              <w:t xml:space="preserve">  </w:t>
            </w:r>
            <w:r w:rsidRPr="00A02937">
              <w:rPr>
                <w:rFonts w:asciiTheme="minorHAnsi" w:hAnsiTheme="minorHAnsi" w:cstheme="minorHAnsi"/>
                <w:b/>
                <w:iCs/>
              </w:rPr>
              <w:t>Απάντηση :</w:t>
            </w:r>
          </w:p>
        </w:tc>
      </w:tr>
      <w:tr w:rsidR="00B23C13" w:rsidRPr="00A02937" w14:paraId="7FF3D64A" w14:textId="77777777" w:rsidTr="005635A2">
        <w:tc>
          <w:tcPr>
            <w:tcW w:w="4715" w:type="dxa"/>
          </w:tcPr>
          <w:p w14:paraId="70800F55"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b/>
                <w:iCs/>
              </w:rPr>
            </w:pPr>
          </w:p>
          <w:p w14:paraId="7BD91A6C" w14:textId="77777777" w:rsidR="00B23C13" w:rsidRPr="001145F1" w:rsidRDefault="00B23C13" w:rsidP="00B47F4C">
            <w:pPr>
              <w:widowControl w:val="0"/>
              <w:overflowPunct w:val="0"/>
              <w:autoSpaceDE w:val="0"/>
              <w:autoSpaceDN w:val="0"/>
              <w:adjustRightInd w:val="0"/>
              <w:ind w:right="60"/>
              <w:jc w:val="both"/>
              <w:rPr>
                <w:rFonts w:asciiTheme="minorHAnsi" w:hAnsiTheme="minorHAnsi" w:cstheme="minorHAnsi"/>
                <w:iCs/>
              </w:rPr>
            </w:pPr>
            <w:r w:rsidRPr="001145F1">
              <w:rPr>
                <w:rFonts w:asciiTheme="minorHAnsi" w:hAnsiTheme="minorHAnsi" w:cstheme="minorHAnsi"/>
                <w:iCs/>
              </w:rPr>
              <w:t>Ονοματεπώνυμο :</w:t>
            </w:r>
          </w:p>
          <w:p w14:paraId="52D7ACD3" w14:textId="77777777" w:rsidR="00B23C13" w:rsidRPr="001145F1" w:rsidRDefault="00B23C13" w:rsidP="00B47F4C">
            <w:pPr>
              <w:widowControl w:val="0"/>
              <w:overflowPunct w:val="0"/>
              <w:autoSpaceDE w:val="0"/>
              <w:autoSpaceDN w:val="0"/>
              <w:adjustRightInd w:val="0"/>
              <w:ind w:right="60"/>
              <w:jc w:val="both"/>
              <w:rPr>
                <w:rFonts w:asciiTheme="minorHAnsi" w:hAnsiTheme="minorHAnsi" w:cstheme="minorHAnsi"/>
                <w:iCs/>
              </w:rPr>
            </w:pPr>
          </w:p>
          <w:p w14:paraId="370E03C7" w14:textId="77777777" w:rsidR="00B23C13" w:rsidRPr="001145F1" w:rsidRDefault="00B23C13" w:rsidP="00B47F4C">
            <w:pPr>
              <w:widowControl w:val="0"/>
              <w:overflowPunct w:val="0"/>
              <w:autoSpaceDE w:val="0"/>
              <w:autoSpaceDN w:val="0"/>
              <w:adjustRightInd w:val="0"/>
              <w:ind w:right="60"/>
              <w:jc w:val="both"/>
              <w:rPr>
                <w:rFonts w:asciiTheme="minorHAnsi" w:hAnsiTheme="minorHAnsi" w:cstheme="minorHAnsi"/>
                <w:iCs/>
              </w:rPr>
            </w:pPr>
            <w:r w:rsidRPr="001145F1">
              <w:rPr>
                <w:rFonts w:asciiTheme="minorHAnsi" w:hAnsiTheme="minorHAnsi" w:cstheme="minorHAnsi"/>
                <w:iCs/>
              </w:rPr>
              <w:t xml:space="preserve">Συνοδευόμενο από την ημερομηνία και τον τόπο γέννησης , εφόσον  απαιτείται : </w:t>
            </w:r>
          </w:p>
          <w:p w14:paraId="2FB3BD10"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b/>
                <w:i/>
                <w:iCs/>
              </w:rPr>
            </w:pPr>
          </w:p>
        </w:tc>
        <w:tc>
          <w:tcPr>
            <w:tcW w:w="4063" w:type="dxa"/>
          </w:tcPr>
          <w:p w14:paraId="1D68EB80"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b/>
                <w:i/>
                <w:iCs/>
              </w:rPr>
            </w:pPr>
          </w:p>
          <w:p w14:paraId="5D1F5B6D"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b/>
                <w:iCs/>
              </w:rPr>
            </w:pPr>
            <w:r w:rsidRPr="00A02937">
              <w:rPr>
                <w:rFonts w:asciiTheme="minorHAnsi" w:hAnsiTheme="minorHAnsi" w:cstheme="minorHAnsi"/>
                <w:b/>
                <w:iCs/>
              </w:rPr>
              <w:t>…………………………………………………………..</w:t>
            </w:r>
          </w:p>
          <w:p w14:paraId="17033AD8"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b/>
                <w:iCs/>
              </w:rPr>
            </w:pPr>
          </w:p>
          <w:p w14:paraId="71F52690"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b/>
                <w:iCs/>
              </w:rPr>
            </w:pPr>
            <w:r w:rsidRPr="00A02937">
              <w:rPr>
                <w:rFonts w:asciiTheme="minorHAnsi" w:hAnsiTheme="minorHAnsi" w:cstheme="minorHAnsi"/>
                <w:b/>
                <w:iCs/>
              </w:rPr>
              <w:t>………………………………………………………….</w:t>
            </w:r>
          </w:p>
          <w:p w14:paraId="64D5680F"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b/>
                <w:iCs/>
              </w:rPr>
            </w:pPr>
          </w:p>
          <w:p w14:paraId="6A05EA21"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b/>
                <w:iCs/>
              </w:rPr>
            </w:pPr>
            <w:r w:rsidRPr="00A02937">
              <w:rPr>
                <w:rFonts w:asciiTheme="minorHAnsi" w:hAnsiTheme="minorHAnsi" w:cstheme="minorHAnsi"/>
                <w:b/>
                <w:iCs/>
              </w:rPr>
              <w:t>……………………………………………………………</w:t>
            </w:r>
          </w:p>
        </w:tc>
      </w:tr>
      <w:tr w:rsidR="00B23C13" w:rsidRPr="00A02937" w14:paraId="0FC10AE7" w14:textId="77777777" w:rsidTr="005635A2">
        <w:tc>
          <w:tcPr>
            <w:tcW w:w="4715" w:type="dxa"/>
          </w:tcPr>
          <w:p w14:paraId="4870E113" w14:textId="77777777" w:rsidR="00B23C13" w:rsidRPr="001145F1" w:rsidRDefault="00B23C13" w:rsidP="00B47F4C">
            <w:pPr>
              <w:widowControl w:val="0"/>
              <w:overflowPunct w:val="0"/>
              <w:autoSpaceDE w:val="0"/>
              <w:autoSpaceDN w:val="0"/>
              <w:adjustRightInd w:val="0"/>
              <w:ind w:right="60"/>
              <w:jc w:val="both"/>
              <w:rPr>
                <w:rFonts w:asciiTheme="minorHAnsi" w:hAnsiTheme="minorHAnsi" w:cstheme="minorHAnsi"/>
                <w:i/>
                <w:iCs/>
              </w:rPr>
            </w:pPr>
          </w:p>
          <w:p w14:paraId="2D776A0C" w14:textId="77777777" w:rsidR="00B23C13" w:rsidRPr="001145F1" w:rsidRDefault="00B23C13" w:rsidP="00B47F4C">
            <w:pPr>
              <w:widowControl w:val="0"/>
              <w:overflowPunct w:val="0"/>
              <w:autoSpaceDE w:val="0"/>
              <w:autoSpaceDN w:val="0"/>
              <w:adjustRightInd w:val="0"/>
              <w:ind w:right="60"/>
              <w:jc w:val="both"/>
              <w:rPr>
                <w:rFonts w:asciiTheme="minorHAnsi" w:hAnsiTheme="minorHAnsi" w:cstheme="minorHAnsi"/>
                <w:iCs/>
              </w:rPr>
            </w:pPr>
            <w:r w:rsidRPr="001145F1">
              <w:rPr>
                <w:rFonts w:asciiTheme="minorHAnsi" w:hAnsiTheme="minorHAnsi" w:cstheme="minorHAnsi"/>
                <w:iCs/>
              </w:rPr>
              <w:t>Θέση / Ενεργών υπό την ιδιότητα :</w:t>
            </w:r>
          </w:p>
        </w:tc>
        <w:tc>
          <w:tcPr>
            <w:tcW w:w="4063" w:type="dxa"/>
          </w:tcPr>
          <w:p w14:paraId="592C2786"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b/>
                <w:i/>
                <w:iCs/>
              </w:rPr>
            </w:pPr>
          </w:p>
          <w:p w14:paraId="0DF51F5E"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b/>
                <w:iCs/>
              </w:rPr>
            </w:pPr>
            <w:r w:rsidRPr="00A02937">
              <w:rPr>
                <w:rFonts w:asciiTheme="minorHAnsi" w:hAnsiTheme="minorHAnsi" w:cstheme="minorHAnsi"/>
                <w:b/>
                <w:iCs/>
              </w:rPr>
              <w:t xml:space="preserve">   ………………………………………………………..</w:t>
            </w:r>
          </w:p>
        </w:tc>
      </w:tr>
      <w:tr w:rsidR="00B23C13" w:rsidRPr="00A02937" w14:paraId="4876F610" w14:textId="77777777" w:rsidTr="005635A2">
        <w:tc>
          <w:tcPr>
            <w:tcW w:w="4715" w:type="dxa"/>
          </w:tcPr>
          <w:p w14:paraId="7BCC0AC5" w14:textId="77777777" w:rsidR="00B23C13" w:rsidRPr="001145F1" w:rsidRDefault="00B23C13" w:rsidP="00B47F4C">
            <w:pPr>
              <w:widowControl w:val="0"/>
              <w:overflowPunct w:val="0"/>
              <w:autoSpaceDE w:val="0"/>
              <w:autoSpaceDN w:val="0"/>
              <w:adjustRightInd w:val="0"/>
              <w:ind w:right="60"/>
              <w:jc w:val="both"/>
              <w:rPr>
                <w:rFonts w:asciiTheme="minorHAnsi" w:hAnsiTheme="minorHAnsi" w:cstheme="minorHAnsi"/>
                <w:iCs/>
              </w:rPr>
            </w:pPr>
          </w:p>
          <w:p w14:paraId="5DC61303" w14:textId="77777777" w:rsidR="00B23C13" w:rsidRPr="001145F1" w:rsidRDefault="00B23C13" w:rsidP="00B47F4C">
            <w:pPr>
              <w:widowControl w:val="0"/>
              <w:overflowPunct w:val="0"/>
              <w:autoSpaceDE w:val="0"/>
              <w:autoSpaceDN w:val="0"/>
              <w:adjustRightInd w:val="0"/>
              <w:ind w:right="60"/>
              <w:jc w:val="both"/>
              <w:rPr>
                <w:rFonts w:asciiTheme="minorHAnsi" w:hAnsiTheme="minorHAnsi" w:cstheme="minorHAnsi"/>
                <w:iCs/>
              </w:rPr>
            </w:pPr>
            <w:r w:rsidRPr="001145F1">
              <w:rPr>
                <w:rFonts w:asciiTheme="minorHAnsi" w:hAnsiTheme="minorHAnsi" w:cstheme="minorHAnsi"/>
                <w:iCs/>
              </w:rPr>
              <w:t>Ταχυδρομική  Διεύθυνση :</w:t>
            </w:r>
          </w:p>
        </w:tc>
        <w:tc>
          <w:tcPr>
            <w:tcW w:w="4063" w:type="dxa"/>
          </w:tcPr>
          <w:p w14:paraId="12D44637" w14:textId="77777777" w:rsidR="00B23C13" w:rsidRDefault="00B23C13" w:rsidP="00B47F4C">
            <w:pPr>
              <w:widowControl w:val="0"/>
              <w:overflowPunct w:val="0"/>
              <w:autoSpaceDE w:val="0"/>
              <w:autoSpaceDN w:val="0"/>
              <w:adjustRightInd w:val="0"/>
              <w:ind w:right="60"/>
              <w:jc w:val="both"/>
              <w:rPr>
                <w:rFonts w:asciiTheme="minorHAnsi" w:hAnsiTheme="minorHAnsi" w:cstheme="minorHAnsi"/>
                <w:b/>
                <w:iCs/>
              </w:rPr>
            </w:pPr>
          </w:p>
          <w:p w14:paraId="74966393"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b/>
                <w:iCs/>
              </w:rPr>
            </w:pPr>
            <w:r>
              <w:rPr>
                <w:rFonts w:asciiTheme="minorHAnsi" w:hAnsiTheme="minorHAnsi" w:cstheme="minorHAnsi"/>
                <w:b/>
                <w:iCs/>
              </w:rPr>
              <w:t>………………………………………………………….</w:t>
            </w:r>
          </w:p>
        </w:tc>
      </w:tr>
      <w:tr w:rsidR="00B23C13" w:rsidRPr="00A02937" w14:paraId="07F36A69" w14:textId="77777777" w:rsidTr="005635A2">
        <w:tc>
          <w:tcPr>
            <w:tcW w:w="4715" w:type="dxa"/>
          </w:tcPr>
          <w:p w14:paraId="16CAA0CD" w14:textId="77777777" w:rsidR="00B23C13" w:rsidRPr="001145F1" w:rsidRDefault="00B23C13" w:rsidP="00B47F4C">
            <w:pPr>
              <w:widowControl w:val="0"/>
              <w:overflowPunct w:val="0"/>
              <w:autoSpaceDE w:val="0"/>
              <w:autoSpaceDN w:val="0"/>
              <w:adjustRightInd w:val="0"/>
              <w:ind w:right="60"/>
              <w:jc w:val="both"/>
              <w:rPr>
                <w:rFonts w:asciiTheme="minorHAnsi" w:hAnsiTheme="minorHAnsi" w:cstheme="minorHAnsi"/>
                <w:iCs/>
              </w:rPr>
            </w:pPr>
          </w:p>
          <w:p w14:paraId="76879BE8" w14:textId="77777777" w:rsidR="00B23C13" w:rsidRPr="001145F1" w:rsidRDefault="00B23C13" w:rsidP="00B47F4C">
            <w:pPr>
              <w:widowControl w:val="0"/>
              <w:overflowPunct w:val="0"/>
              <w:autoSpaceDE w:val="0"/>
              <w:autoSpaceDN w:val="0"/>
              <w:adjustRightInd w:val="0"/>
              <w:ind w:right="60"/>
              <w:jc w:val="both"/>
              <w:rPr>
                <w:rFonts w:asciiTheme="minorHAnsi" w:hAnsiTheme="minorHAnsi" w:cstheme="minorHAnsi"/>
                <w:iCs/>
              </w:rPr>
            </w:pPr>
            <w:r w:rsidRPr="001145F1">
              <w:rPr>
                <w:rFonts w:asciiTheme="minorHAnsi" w:hAnsiTheme="minorHAnsi" w:cstheme="minorHAnsi"/>
                <w:iCs/>
              </w:rPr>
              <w:t>Τηλέφωνα :</w:t>
            </w:r>
          </w:p>
        </w:tc>
        <w:tc>
          <w:tcPr>
            <w:tcW w:w="4063" w:type="dxa"/>
          </w:tcPr>
          <w:p w14:paraId="4B74FF67" w14:textId="77777777" w:rsidR="00B23C13" w:rsidRDefault="00B23C13" w:rsidP="00B47F4C">
            <w:pPr>
              <w:widowControl w:val="0"/>
              <w:overflowPunct w:val="0"/>
              <w:autoSpaceDE w:val="0"/>
              <w:autoSpaceDN w:val="0"/>
              <w:adjustRightInd w:val="0"/>
              <w:ind w:right="60"/>
              <w:jc w:val="both"/>
              <w:rPr>
                <w:rFonts w:asciiTheme="minorHAnsi" w:hAnsiTheme="minorHAnsi" w:cstheme="minorHAnsi"/>
                <w:b/>
                <w:iCs/>
              </w:rPr>
            </w:pPr>
          </w:p>
          <w:p w14:paraId="6276F074"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b/>
                <w:iCs/>
              </w:rPr>
            </w:pPr>
            <w:r>
              <w:rPr>
                <w:rFonts w:asciiTheme="minorHAnsi" w:hAnsiTheme="minorHAnsi" w:cstheme="minorHAnsi"/>
                <w:b/>
                <w:iCs/>
              </w:rPr>
              <w:t>……………………………………………………………</w:t>
            </w:r>
          </w:p>
        </w:tc>
      </w:tr>
      <w:tr w:rsidR="00B23C13" w:rsidRPr="00A02937" w14:paraId="2C39C358" w14:textId="77777777" w:rsidTr="005635A2">
        <w:tc>
          <w:tcPr>
            <w:tcW w:w="4715" w:type="dxa"/>
          </w:tcPr>
          <w:p w14:paraId="362AF43F" w14:textId="77777777" w:rsidR="00B23C13" w:rsidRPr="001145F1" w:rsidRDefault="00B23C13" w:rsidP="00B47F4C">
            <w:pPr>
              <w:widowControl w:val="0"/>
              <w:overflowPunct w:val="0"/>
              <w:autoSpaceDE w:val="0"/>
              <w:autoSpaceDN w:val="0"/>
              <w:adjustRightInd w:val="0"/>
              <w:ind w:right="60"/>
              <w:jc w:val="both"/>
              <w:rPr>
                <w:rFonts w:asciiTheme="minorHAnsi" w:hAnsiTheme="minorHAnsi" w:cstheme="minorHAnsi"/>
                <w:iCs/>
              </w:rPr>
            </w:pPr>
            <w:r w:rsidRPr="001145F1">
              <w:rPr>
                <w:rFonts w:asciiTheme="minorHAnsi" w:hAnsiTheme="minorHAnsi" w:cstheme="minorHAnsi"/>
                <w:iCs/>
              </w:rPr>
              <w:t>Ηλεκτρονικό  ταχυδρομείο  (</w:t>
            </w:r>
            <w:r w:rsidRPr="001145F1">
              <w:rPr>
                <w:rFonts w:asciiTheme="minorHAnsi" w:hAnsiTheme="minorHAnsi" w:cstheme="minorHAnsi"/>
                <w:iCs/>
                <w:lang w:val="en-US"/>
              </w:rPr>
              <w:t xml:space="preserve">e-mail) </w:t>
            </w:r>
            <w:r w:rsidRPr="001145F1">
              <w:rPr>
                <w:rFonts w:asciiTheme="minorHAnsi" w:hAnsiTheme="minorHAnsi" w:cstheme="minorHAnsi"/>
                <w:iCs/>
              </w:rPr>
              <w:t>:</w:t>
            </w:r>
          </w:p>
        </w:tc>
        <w:tc>
          <w:tcPr>
            <w:tcW w:w="4063" w:type="dxa"/>
          </w:tcPr>
          <w:p w14:paraId="28E8DB3F" w14:textId="77777777" w:rsidR="00B23C13" w:rsidRDefault="00B23C13" w:rsidP="00B47F4C">
            <w:pPr>
              <w:widowControl w:val="0"/>
              <w:overflowPunct w:val="0"/>
              <w:autoSpaceDE w:val="0"/>
              <w:autoSpaceDN w:val="0"/>
              <w:adjustRightInd w:val="0"/>
              <w:ind w:right="60"/>
              <w:jc w:val="both"/>
              <w:rPr>
                <w:rFonts w:asciiTheme="minorHAnsi" w:hAnsiTheme="minorHAnsi" w:cstheme="minorHAnsi"/>
                <w:b/>
                <w:iCs/>
              </w:rPr>
            </w:pPr>
          </w:p>
          <w:p w14:paraId="082FC8DF"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b/>
                <w:iCs/>
              </w:rPr>
            </w:pPr>
            <w:r>
              <w:rPr>
                <w:rFonts w:asciiTheme="minorHAnsi" w:hAnsiTheme="minorHAnsi" w:cstheme="minorHAnsi"/>
                <w:b/>
                <w:iCs/>
              </w:rPr>
              <w:t>……………………………………………………………….</w:t>
            </w:r>
          </w:p>
        </w:tc>
      </w:tr>
      <w:tr w:rsidR="00B23C13" w:rsidRPr="00A02937" w14:paraId="2A185041" w14:textId="77777777" w:rsidTr="005635A2">
        <w:tc>
          <w:tcPr>
            <w:tcW w:w="4715" w:type="dxa"/>
          </w:tcPr>
          <w:p w14:paraId="3F07C084" w14:textId="77777777" w:rsidR="00B23C13" w:rsidRPr="001145F1" w:rsidRDefault="00B23C13" w:rsidP="00B47F4C">
            <w:pPr>
              <w:widowControl w:val="0"/>
              <w:overflowPunct w:val="0"/>
              <w:autoSpaceDE w:val="0"/>
              <w:autoSpaceDN w:val="0"/>
              <w:adjustRightInd w:val="0"/>
              <w:ind w:right="60"/>
              <w:jc w:val="both"/>
              <w:rPr>
                <w:rFonts w:asciiTheme="minorHAnsi" w:hAnsiTheme="minorHAnsi" w:cstheme="minorHAnsi"/>
                <w:iCs/>
              </w:rPr>
            </w:pPr>
            <w:r w:rsidRPr="001145F1">
              <w:rPr>
                <w:rFonts w:asciiTheme="minorHAnsi" w:hAnsiTheme="minorHAnsi" w:cstheme="minorHAnsi"/>
                <w:iCs/>
              </w:rPr>
              <w:lastRenderedPageBreak/>
              <w:t>Εάν χρειάζεται, δώσε λεπτομερή στοιχεία σχετικά με την εκπροσώπηση (τις μορφές της, την έκταση , τον  σκοπό , κλπ.) :</w:t>
            </w:r>
          </w:p>
        </w:tc>
        <w:tc>
          <w:tcPr>
            <w:tcW w:w="4063" w:type="dxa"/>
          </w:tcPr>
          <w:p w14:paraId="27714E9D" w14:textId="77777777" w:rsidR="00B23C13" w:rsidRDefault="00B23C13" w:rsidP="00B47F4C">
            <w:pPr>
              <w:widowControl w:val="0"/>
              <w:overflowPunct w:val="0"/>
              <w:autoSpaceDE w:val="0"/>
              <w:autoSpaceDN w:val="0"/>
              <w:adjustRightInd w:val="0"/>
              <w:ind w:right="60"/>
              <w:jc w:val="both"/>
              <w:rPr>
                <w:rFonts w:asciiTheme="minorHAnsi" w:hAnsiTheme="minorHAnsi" w:cstheme="minorHAnsi"/>
                <w:b/>
                <w:iCs/>
              </w:rPr>
            </w:pPr>
          </w:p>
          <w:p w14:paraId="40E19B87"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b/>
                <w:iCs/>
              </w:rPr>
            </w:pPr>
            <w:r>
              <w:rPr>
                <w:rFonts w:asciiTheme="minorHAnsi" w:hAnsiTheme="minorHAnsi" w:cstheme="minorHAnsi"/>
                <w:b/>
                <w:iCs/>
              </w:rPr>
              <w:t>……………………………………………………………</w:t>
            </w:r>
          </w:p>
        </w:tc>
      </w:tr>
    </w:tbl>
    <w:p w14:paraId="01CB88A9" w14:textId="77777777" w:rsidR="00B23C13" w:rsidRPr="00A02937" w:rsidRDefault="00B23C13" w:rsidP="00B47F4C">
      <w:pPr>
        <w:widowControl w:val="0"/>
        <w:overflowPunct w:val="0"/>
        <w:autoSpaceDE w:val="0"/>
        <w:autoSpaceDN w:val="0"/>
        <w:adjustRightInd w:val="0"/>
        <w:spacing w:after="0" w:line="240" w:lineRule="auto"/>
        <w:ind w:left="20" w:right="60"/>
        <w:jc w:val="both"/>
        <w:rPr>
          <w:rFonts w:cstheme="minorHAnsi"/>
          <w:sz w:val="24"/>
          <w:szCs w:val="24"/>
        </w:rPr>
      </w:pPr>
    </w:p>
    <w:p w14:paraId="784673F6" w14:textId="77777777" w:rsidR="00B23C13" w:rsidRPr="00A02937" w:rsidRDefault="00B23C13" w:rsidP="00B47F4C">
      <w:pPr>
        <w:widowControl w:val="0"/>
        <w:autoSpaceDE w:val="0"/>
        <w:autoSpaceDN w:val="0"/>
        <w:adjustRightInd w:val="0"/>
        <w:spacing w:after="0" w:line="240" w:lineRule="auto"/>
        <w:ind w:left="1640"/>
        <w:jc w:val="both"/>
        <w:rPr>
          <w:rFonts w:cstheme="minorHAnsi"/>
          <w:sz w:val="24"/>
          <w:szCs w:val="24"/>
        </w:rPr>
      </w:pPr>
      <w:r w:rsidRPr="00A02937">
        <w:rPr>
          <w:rFonts w:cstheme="minorHAnsi"/>
          <w:b/>
          <w:bCs/>
        </w:rPr>
        <w:t>Γ: Πληροφορίες σχετικά με τη στήριξη στις ικανότητες άλλων ΦΟΡΕΩΝ</w:t>
      </w:r>
      <w:r w:rsidRPr="00A02937">
        <w:rPr>
          <w:rFonts w:cstheme="minorHAnsi"/>
          <w:b/>
          <w:bCs/>
          <w:sz w:val="27"/>
          <w:szCs w:val="27"/>
          <w:vertAlign w:val="superscript"/>
        </w:rPr>
        <w:t>(5)</w:t>
      </w:r>
    </w:p>
    <w:p w14:paraId="41DBA9E4"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tbl>
      <w:tblPr>
        <w:tblStyle w:val="ac"/>
        <w:tblW w:w="0" w:type="auto"/>
        <w:tblLook w:val="04A0" w:firstRow="1" w:lastRow="0" w:firstColumn="1" w:lastColumn="0" w:noHBand="0" w:noVBand="1"/>
      </w:tblPr>
      <w:tblGrid>
        <w:gridCol w:w="5116"/>
        <w:gridCol w:w="3743"/>
      </w:tblGrid>
      <w:tr w:rsidR="00B23C13" w:rsidRPr="00A02937" w14:paraId="13E6EE8C" w14:textId="77777777" w:rsidTr="005635A2">
        <w:trPr>
          <w:trHeight w:val="252"/>
        </w:trPr>
        <w:tc>
          <w:tcPr>
            <w:tcW w:w="5116" w:type="dxa"/>
          </w:tcPr>
          <w:p w14:paraId="6FB343E9"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4B41272C" w14:textId="77777777" w:rsidR="00B23C13" w:rsidRPr="00A02937" w:rsidRDefault="00B23C13" w:rsidP="00B47F4C">
            <w:pPr>
              <w:widowControl w:val="0"/>
              <w:autoSpaceDE w:val="0"/>
              <w:autoSpaceDN w:val="0"/>
              <w:adjustRightInd w:val="0"/>
              <w:jc w:val="both"/>
              <w:rPr>
                <w:rFonts w:asciiTheme="minorHAnsi" w:hAnsiTheme="minorHAnsi" w:cstheme="minorHAnsi"/>
                <w:b/>
              </w:rPr>
            </w:pPr>
            <w:r w:rsidRPr="00A02937">
              <w:rPr>
                <w:rFonts w:asciiTheme="minorHAnsi" w:hAnsiTheme="minorHAnsi" w:cstheme="minorHAnsi"/>
                <w:b/>
              </w:rPr>
              <w:t xml:space="preserve">   Στήριξη :</w:t>
            </w:r>
          </w:p>
        </w:tc>
        <w:tc>
          <w:tcPr>
            <w:tcW w:w="3743" w:type="dxa"/>
          </w:tcPr>
          <w:p w14:paraId="1D88A19F"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1DAD140D" w14:textId="77777777" w:rsidR="00B23C13" w:rsidRPr="00A02937" w:rsidRDefault="00B23C13" w:rsidP="00B47F4C">
            <w:pPr>
              <w:widowControl w:val="0"/>
              <w:autoSpaceDE w:val="0"/>
              <w:autoSpaceDN w:val="0"/>
              <w:adjustRightInd w:val="0"/>
              <w:jc w:val="both"/>
              <w:rPr>
                <w:rFonts w:asciiTheme="minorHAnsi" w:hAnsiTheme="minorHAnsi" w:cstheme="minorHAnsi"/>
                <w:b/>
              </w:rPr>
            </w:pPr>
            <w:r w:rsidRPr="00A02937">
              <w:rPr>
                <w:rFonts w:asciiTheme="minorHAnsi" w:hAnsiTheme="minorHAnsi" w:cstheme="minorHAnsi"/>
              </w:rPr>
              <w:t xml:space="preserve">  </w:t>
            </w:r>
            <w:r w:rsidRPr="00A02937">
              <w:rPr>
                <w:rFonts w:asciiTheme="minorHAnsi" w:hAnsiTheme="minorHAnsi" w:cstheme="minorHAnsi"/>
                <w:b/>
              </w:rPr>
              <w:t>Απάντηση :</w:t>
            </w:r>
          </w:p>
        </w:tc>
      </w:tr>
      <w:tr w:rsidR="00B23C13" w:rsidRPr="00A02937" w14:paraId="04344E22" w14:textId="77777777" w:rsidTr="005635A2">
        <w:trPr>
          <w:trHeight w:val="777"/>
        </w:trPr>
        <w:tc>
          <w:tcPr>
            <w:tcW w:w="5116" w:type="dxa"/>
          </w:tcPr>
          <w:p w14:paraId="1D5A30B3"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280B1394"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 xml:space="preserve"> 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A02937">
              <w:rPr>
                <w:rFonts w:asciiTheme="minorHAnsi" w:hAnsiTheme="minorHAnsi" w:cstheme="minorHAnsi"/>
                <w:lang w:val="en-US"/>
              </w:rPr>
              <w:t>IV</w:t>
            </w:r>
            <w:r w:rsidRPr="00A02937">
              <w:rPr>
                <w:rFonts w:asciiTheme="minorHAnsi" w:hAnsiTheme="minorHAnsi" w:cstheme="minorHAnsi"/>
              </w:rPr>
              <w:t xml:space="preserve"> και στα (τυχόν) κριτήρια και κανόνες που καθορίζονται στο μέρος </w:t>
            </w:r>
            <w:r w:rsidRPr="00A02937">
              <w:rPr>
                <w:rFonts w:asciiTheme="minorHAnsi" w:hAnsiTheme="minorHAnsi" w:cstheme="minorHAnsi"/>
                <w:lang w:val="en-US"/>
              </w:rPr>
              <w:t>V</w:t>
            </w:r>
            <w:r w:rsidRPr="00A02937">
              <w:rPr>
                <w:rFonts w:asciiTheme="minorHAnsi" w:hAnsiTheme="minorHAnsi" w:cstheme="minorHAnsi"/>
              </w:rPr>
              <w:t xml:space="preserve"> κατωτέρω; </w:t>
            </w:r>
          </w:p>
        </w:tc>
        <w:tc>
          <w:tcPr>
            <w:tcW w:w="3743" w:type="dxa"/>
          </w:tcPr>
          <w:p w14:paraId="4BFAD25B"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7064D2BC" w14:textId="77777777" w:rsidR="00B23C13" w:rsidRPr="00A02937" w:rsidRDefault="00B23C13" w:rsidP="00B47F4C">
            <w:pPr>
              <w:widowControl w:val="0"/>
              <w:autoSpaceDE w:val="0"/>
              <w:autoSpaceDN w:val="0"/>
              <w:adjustRightInd w:val="0"/>
              <w:jc w:val="both"/>
              <w:rPr>
                <w:rFonts w:asciiTheme="minorHAnsi" w:hAnsiTheme="minorHAnsi" w:cstheme="minorHAnsi"/>
              </w:rPr>
            </w:pPr>
          </w:p>
          <w:p w14:paraId="66F562CA"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cstheme="minorHAnsi"/>
                <w:noProof/>
              </w:rPr>
              <mc:AlternateContent>
                <mc:Choice Requires="wps">
                  <w:drawing>
                    <wp:anchor distT="0" distB="0" distL="114300" distR="114300" simplePos="0" relativeHeight="251614208" behindDoc="0" locked="0" layoutInCell="1" allowOverlap="1" wp14:anchorId="50A5DB01" wp14:editId="05CF9427">
                      <wp:simplePos x="0" y="0"/>
                      <wp:positionH relativeFrom="column">
                        <wp:posOffset>1132840</wp:posOffset>
                      </wp:positionH>
                      <wp:positionV relativeFrom="paragraph">
                        <wp:posOffset>142875</wp:posOffset>
                      </wp:positionV>
                      <wp:extent cx="371475" cy="267335"/>
                      <wp:effectExtent l="6350" t="5080" r="12700" b="13335"/>
                      <wp:wrapNone/>
                      <wp:docPr id="81" name="Διάγραμμα ροής: Διεργασία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74937" id="_x0000_t109" coordsize="21600,21600" o:spt="109" path="m,l,21600r21600,l21600,xe">
                      <v:stroke joinstyle="miter"/>
                      <v:path gradientshapeok="t" o:connecttype="rect"/>
                    </v:shapetype>
                    <v:shape id="Διάγραμμα ροής: Διεργασία 81" o:spid="_x0000_s1026" type="#_x0000_t109" style="position:absolute;margin-left:89.2pt;margin-top:11.25pt;width:29.25pt;height:21.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"/>
                  </w:pict>
                </mc:Fallback>
              </mc:AlternateContent>
            </w:r>
            <w:r w:rsidRPr="00A02937">
              <w:rPr>
                <w:rFonts w:cstheme="minorHAnsi"/>
                <w:noProof/>
              </w:rPr>
              <mc:AlternateContent>
                <mc:Choice Requires="wps">
                  <w:drawing>
                    <wp:anchor distT="0" distB="0" distL="114300" distR="114300" simplePos="0" relativeHeight="251613184" behindDoc="0" locked="0" layoutInCell="1" allowOverlap="1" wp14:anchorId="07734708" wp14:editId="6C78AD7C">
                      <wp:simplePos x="0" y="0"/>
                      <wp:positionH relativeFrom="column">
                        <wp:posOffset>208915</wp:posOffset>
                      </wp:positionH>
                      <wp:positionV relativeFrom="paragraph">
                        <wp:posOffset>142875</wp:posOffset>
                      </wp:positionV>
                      <wp:extent cx="371475" cy="267335"/>
                      <wp:effectExtent l="6350" t="5080" r="12700" b="13335"/>
                      <wp:wrapNone/>
                      <wp:docPr id="80" name="Διάγραμμα ροής: Διεργασία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FAF20" id="Διάγραμμα ροής: Διεργασία 80" o:spid="_x0000_s1026" type="#_x0000_t109" style="position:absolute;margin-left:16.45pt;margin-top:11.25pt;width:29.25pt;height:21.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"/>
                  </w:pict>
                </mc:Fallback>
              </mc:AlternateContent>
            </w:r>
          </w:p>
          <w:p w14:paraId="6EDBE02F" w14:textId="77777777" w:rsidR="00B23C13" w:rsidRPr="00A02937" w:rsidRDefault="00B23C13" w:rsidP="00B47F4C">
            <w:pPr>
              <w:widowControl w:val="0"/>
              <w:autoSpaceDE w:val="0"/>
              <w:autoSpaceDN w:val="0"/>
              <w:adjustRightInd w:val="0"/>
              <w:jc w:val="both"/>
              <w:rPr>
                <w:rFonts w:asciiTheme="minorHAnsi" w:hAnsiTheme="minorHAnsi" w:cstheme="minorHAnsi"/>
                <w:lang w:val="en-US"/>
              </w:rPr>
            </w:pPr>
            <w:r w:rsidRPr="00A02937">
              <w:rPr>
                <w:rFonts w:asciiTheme="minorHAnsi" w:hAnsiTheme="minorHAnsi" w:cstheme="minorHAnsi"/>
              </w:rPr>
              <w:t xml:space="preserve">                       </w:t>
            </w:r>
            <w:r w:rsidRPr="00A02937">
              <w:rPr>
                <w:rFonts w:asciiTheme="minorHAnsi" w:hAnsiTheme="minorHAnsi" w:cstheme="minorHAnsi"/>
                <w:sz w:val="24"/>
                <w:szCs w:val="24"/>
                <w:lang w:val="en-US"/>
              </w:rPr>
              <w:t xml:space="preserve">NAI </w:t>
            </w:r>
            <w:r w:rsidRPr="00A02937">
              <w:rPr>
                <w:rFonts w:asciiTheme="minorHAnsi" w:hAnsiTheme="minorHAnsi" w:cstheme="minorHAnsi"/>
                <w:lang w:val="en-US"/>
              </w:rPr>
              <w:t xml:space="preserve">     </w:t>
            </w:r>
            <w:r w:rsidRPr="00A02937">
              <w:rPr>
                <w:rFonts w:asciiTheme="minorHAnsi" w:hAnsiTheme="minorHAnsi" w:cstheme="minorHAnsi"/>
              </w:rPr>
              <w:t xml:space="preserve">                </w:t>
            </w:r>
            <w:r w:rsidRPr="00A02937">
              <w:rPr>
                <w:rFonts w:asciiTheme="minorHAnsi" w:hAnsiTheme="minorHAnsi" w:cstheme="minorHAnsi"/>
                <w:sz w:val="24"/>
                <w:szCs w:val="24"/>
                <w:lang w:val="en-US"/>
              </w:rPr>
              <w:t>OXI</w:t>
            </w:r>
          </w:p>
        </w:tc>
      </w:tr>
      <w:tr w:rsidR="00B23C13" w:rsidRPr="00A02937" w14:paraId="492FA074" w14:textId="77777777" w:rsidTr="005635A2">
        <w:trPr>
          <w:trHeight w:val="2068"/>
        </w:trPr>
        <w:tc>
          <w:tcPr>
            <w:tcW w:w="8859" w:type="dxa"/>
            <w:gridSpan w:val="2"/>
            <w:shd w:val="clear" w:color="auto" w:fill="BFBFBF" w:themeFill="background1" w:themeFillShade="BF"/>
          </w:tcPr>
          <w:p w14:paraId="65A626EC" w14:textId="77777777" w:rsidR="00B23C13" w:rsidRPr="003A34AD" w:rsidRDefault="00B23C13" w:rsidP="00B47F4C">
            <w:pPr>
              <w:widowControl w:val="0"/>
              <w:autoSpaceDE w:val="0"/>
              <w:autoSpaceDN w:val="0"/>
              <w:adjustRightInd w:val="0"/>
              <w:ind w:left="120"/>
              <w:jc w:val="both"/>
              <w:rPr>
                <w:rFonts w:asciiTheme="minorHAnsi" w:hAnsiTheme="minorHAnsi" w:cstheme="minorHAnsi"/>
                <w:sz w:val="24"/>
                <w:szCs w:val="24"/>
              </w:rPr>
            </w:pPr>
            <w:r w:rsidRPr="003A34AD">
              <w:rPr>
                <w:rFonts w:asciiTheme="minorHAnsi" w:hAnsiTheme="minorHAnsi" w:cstheme="minorHAnsi"/>
                <w:b/>
                <w:bCs/>
                <w:i/>
                <w:iCs/>
              </w:rPr>
              <w:t>Εάν ναι</w:t>
            </w:r>
            <w:r w:rsidRPr="003A34AD">
              <w:rPr>
                <w:rFonts w:asciiTheme="minorHAnsi" w:hAnsiTheme="minorHAnsi" w:cstheme="minorHAnsi"/>
                <w:i/>
                <w:iCs/>
              </w:rPr>
              <w:t>, επισυνάψτε χωριστό έντυπο ΤΕΥΔ με τις πληροφορίες που απαιτούνται σύμφωνα με τις</w:t>
            </w:r>
            <w:r w:rsidRPr="003A34AD">
              <w:rPr>
                <w:rFonts w:asciiTheme="minorHAnsi" w:hAnsiTheme="minorHAnsi" w:cstheme="minorHAnsi"/>
                <w:sz w:val="24"/>
                <w:szCs w:val="24"/>
              </w:rPr>
              <w:t xml:space="preserve"> </w:t>
            </w:r>
            <w:r w:rsidRPr="003A34AD">
              <w:rPr>
                <w:rFonts w:asciiTheme="minorHAnsi" w:hAnsiTheme="minorHAnsi" w:cstheme="minorHAnsi"/>
                <w:b/>
                <w:bCs/>
                <w:i/>
                <w:iCs/>
              </w:rPr>
              <w:t xml:space="preserve">ενότητες Α και Β του παρόντος μέρους και σύμφωνα με το μέρος ΙΙΙ, για κάθε ένα </w:t>
            </w:r>
            <w:r w:rsidRPr="003A34AD">
              <w:rPr>
                <w:rFonts w:asciiTheme="minorHAnsi" w:hAnsiTheme="minorHAnsi" w:cstheme="minorHAnsi"/>
                <w:i/>
                <w:iCs/>
              </w:rPr>
              <w:t>από τους</w:t>
            </w:r>
            <w:r w:rsidRPr="003A34AD">
              <w:rPr>
                <w:rFonts w:asciiTheme="minorHAnsi" w:hAnsiTheme="minorHAnsi" w:cstheme="minorHAnsi"/>
                <w:sz w:val="24"/>
                <w:szCs w:val="24"/>
              </w:rPr>
              <w:t xml:space="preserve"> </w:t>
            </w:r>
            <w:r w:rsidRPr="003A34AD">
              <w:rPr>
                <w:rFonts w:asciiTheme="minorHAnsi" w:hAnsiTheme="minorHAnsi" w:cstheme="minorHAnsi"/>
                <w:i/>
                <w:iCs/>
              </w:rPr>
              <w:t xml:space="preserve">σχετικούς φορείς, δεόντως συμπληρωμένο και υπογεγραμμένο από τους </w:t>
            </w:r>
            <w:proofErr w:type="spellStart"/>
            <w:r w:rsidRPr="003A34AD">
              <w:rPr>
                <w:rFonts w:asciiTheme="minorHAnsi" w:hAnsiTheme="minorHAnsi" w:cstheme="minorHAnsi"/>
                <w:i/>
                <w:iCs/>
              </w:rPr>
              <w:t>νομίμους</w:t>
            </w:r>
            <w:proofErr w:type="spellEnd"/>
            <w:r w:rsidRPr="003A34AD">
              <w:rPr>
                <w:rFonts w:asciiTheme="minorHAnsi" w:hAnsiTheme="minorHAnsi" w:cstheme="minorHAnsi"/>
                <w:i/>
                <w:iCs/>
              </w:rPr>
              <w:t xml:space="preserve"> εκπροσώπους αυτών.</w:t>
            </w:r>
          </w:p>
          <w:p w14:paraId="32300AE5" w14:textId="77777777" w:rsidR="00B23C13" w:rsidRPr="003A34AD" w:rsidRDefault="00B23C13" w:rsidP="00B47F4C">
            <w:pPr>
              <w:widowControl w:val="0"/>
              <w:autoSpaceDE w:val="0"/>
              <w:autoSpaceDN w:val="0"/>
              <w:adjustRightInd w:val="0"/>
              <w:jc w:val="both"/>
              <w:rPr>
                <w:rFonts w:asciiTheme="minorHAnsi" w:hAnsiTheme="minorHAnsi" w:cstheme="minorHAnsi"/>
                <w:sz w:val="24"/>
                <w:szCs w:val="24"/>
              </w:rPr>
            </w:pPr>
          </w:p>
          <w:p w14:paraId="781EC0E4" w14:textId="77777777" w:rsidR="00B23C13" w:rsidRPr="003A34AD" w:rsidRDefault="00B23C13" w:rsidP="00B47F4C">
            <w:pPr>
              <w:widowControl w:val="0"/>
              <w:overflowPunct w:val="0"/>
              <w:autoSpaceDE w:val="0"/>
              <w:autoSpaceDN w:val="0"/>
              <w:adjustRightInd w:val="0"/>
              <w:ind w:left="120" w:right="120"/>
              <w:jc w:val="both"/>
              <w:rPr>
                <w:rFonts w:asciiTheme="minorHAnsi" w:hAnsiTheme="minorHAnsi" w:cstheme="minorHAnsi"/>
                <w:sz w:val="24"/>
                <w:szCs w:val="24"/>
              </w:rPr>
            </w:pPr>
            <w:r w:rsidRPr="003A34AD">
              <w:rPr>
                <w:rFonts w:asciiTheme="minorHAnsi" w:hAnsiTheme="minorHAnsi" w:cstheme="minorHAnsi"/>
                <w:i/>
                <w:iCs/>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14:paraId="4EDAD287" w14:textId="77777777" w:rsidR="00B23C13" w:rsidRPr="003A34AD" w:rsidRDefault="00B23C13" w:rsidP="00B47F4C">
            <w:pPr>
              <w:widowControl w:val="0"/>
              <w:autoSpaceDE w:val="0"/>
              <w:autoSpaceDN w:val="0"/>
              <w:adjustRightInd w:val="0"/>
              <w:jc w:val="both"/>
              <w:rPr>
                <w:rFonts w:asciiTheme="minorHAnsi" w:hAnsiTheme="minorHAnsi" w:cstheme="minorHAnsi"/>
                <w:sz w:val="24"/>
                <w:szCs w:val="24"/>
              </w:rPr>
            </w:pPr>
          </w:p>
          <w:p w14:paraId="3BCB6DDE" w14:textId="77777777" w:rsidR="00B23C13" w:rsidRPr="00A02937" w:rsidRDefault="00B23C13" w:rsidP="00B47F4C">
            <w:pPr>
              <w:widowControl w:val="0"/>
              <w:overflowPunct w:val="0"/>
              <w:autoSpaceDE w:val="0"/>
              <w:autoSpaceDN w:val="0"/>
              <w:adjustRightInd w:val="0"/>
              <w:ind w:left="120" w:right="120"/>
              <w:jc w:val="both"/>
              <w:rPr>
                <w:rFonts w:asciiTheme="minorHAnsi" w:hAnsiTheme="minorHAnsi" w:cstheme="minorHAnsi"/>
                <w:sz w:val="24"/>
                <w:szCs w:val="24"/>
              </w:rPr>
            </w:pPr>
            <w:r w:rsidRPr="003A34AD">
              <w:rPr>
                <w:rFonts w:asciiTheme="minorHAnsi" w:hAnsiTheme="minorHAnsi" w:cstheme="minorHAnsi"/>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642BBE9" w14:textId="77777777" w:rsidR="00B23C13" w:rsidRPr="00A02937" w:rsidRDefault="00B23C13" w:rsidP="00B47F4C">
            <w:pPr>
              <w:widowControl w:val="0"/>
              <w:autoSpaceDE w:val="0"/>
              <w:autoSpaceDN w:val="0"/>
              <w:adjustRightInd w:val="0"/>
              <w:jc w:val="both"/>
              <w:rPr>
                <w:rFonts w:asciiTheme="minorHAnsi" w:hAnsiTheme="minorHAnsi" w:cstheme="minorHAnsi"/>
              </w:rPr>
            </w:pPr>
          </w:p>
        </w:tc>
      </w:tr>
    </w:tbl>
    <w:p w14:paraId="432B4E91"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p w14:paraId="6F71F501"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r w:rsidRPr="00A02937">
        <w:rPr>
          <w:rFonts w:cstheme="minorHAnsi"/>
          <w:noProof/>
        </w:rPr>
        <mc:AlternateContent>
          <mc:Choice Requires="wps">
            <w:drawing>
              <wp:anchor distT="0" distB="0" distL="114300" distR="114300" simplePos="0" relativeHeight="251632640" behindDoc="1" locked="0" layoutInCell="0" allowOverlap="1" wp14:anchorId="6CA454FF" wp14:editId="775DAAA7">
                <wp:simplePos x="0" y="0"/>
                <wp:positionH relativeFrom="margin">
                  <wp:align>left</wp:align>
                </wp:positionH>
                <wp:positionV relativeFrom="paragraph">
                  <wp:posOffset>155575</wp:posOffset>
                </wp:positionV>
                <wp:extent cx="5652770" cy="1150620"/>
                <wp:effectExtent l="0" t="0" r="5080" b="0"/>
                <wp:wrapNone/>
                <wp:docPr id="77" name="Ορθογώνιο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770" cy="11506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BC01D" id="Ορθογώνιο 77" o:spid="_x0000_s1026" style="position:absolute;margin-left:0;margin-top:12.25pt;width:445.1pt;height:90.6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" o:allowincell="f" fillcolor="#bfbfbf" stroked="f">
                <w10:wrap anchorx="margin"/>
              </v:rect>
            </w:pict>
          </mc:Fallback>
        </mc:AlternateContent>
      </w:r>
    </w:p>
    <w:p w14:paraId="01D10986" w14:textId="77777777" w:rsidR="00B23C13" w:rsidRPr="003A34AD" w:rsidRDefault="00B23C13" w:rsidP="00B47F4C">
      <w:pPr>
        <w:widowControl w:val="0"/>
        <w:tabs>
          <w:tab w:val="left" w:pos="1140"/>
        </w:tabs>
        <w:autoSpaceDE w:val="0"/>
        <w:autoSpaceDN w:val="0"/>
        <w:adjustRightInd w:val="0"/>
        <w:spacing w:after="0" w:line="240" w:lineRule="auto"/>
        <w:ind w:left="120"/>
        <w:jc w:val="both"/>
        <w:rPr>
          <w:rFonts w:cstheme="minorHAnsi"/>
          <w:sz w:val="24"/>
          <w:szCs w:val="24"/>
        </w:rPr>
      </w:pPr>
      <w:r w:rsidRPr="003A34AD">
        <w:rPr>
          <w:rFonts w:cstheme="minorHAnsi"/>
          <w:sz w:val="20"/>
          <w:szCs w:val="20"/>
        </w:rPr>
        <w:t>5</w:t>
      </w:r>
      <w:r w:rsidRPr="003A34AD">
        <w:rPr>
          <w:rFonts w:cstheme="minorHAnsi"/>
          <w:sz w:val="24"/>
          <w:szCs w:val="24"/>
        </w:rPr>
        <w:t xml:space="preserve"> </w:t>
      </w:r>
      <w:r w:rsidRPr="003A34AD">
        <w:rPr>
          <w:rFonts w:cstheme="minorHAnsi"/>
          <w:sz w:val="20"/>
          <w:szCs w:val="20"/>
        </w:rPr>
        <w:t>Επισημαίνεται ότι σύμφωνα με το δεύτερο εδάφιο του άρθρου 78 “</w:t>
      </w:r>
      <w:r w:rsidRPr="003A34AD">
        <w:rPr>
          <w:rFonts w:cstheme="minorHAnsi"/>
          <w:i/>
          <w:iCs/>
          <w:sz w:val="20"/>
          <w:szCs w:val="20"/>
        </w:rPr>
        <w:t>Όσον αφορά τα κριτήρια</w:t>
      </w:r>
    </w:p>
    <w:p w14:paraId="4B670B5B" w14:textId="77777777" w:rsidR="00B23C13" w:rsidRPr="003A34AD" w:rsidRDefault="00B23C13" w:rsidP="00B47F4C">
      <w:pPr>
        <w:widowControl w:val="0"/>
        <w:autoSpaceDE w:val="0"/>
        <w:autoSpaceDN w:val="0"/>
        <w:adjustRightInd w:val="0"/>
        <w:spacing w:after="0" w:line="240" w:lineRule="auto"/>
        <w:jc w:val="both"/>
        <w:rPr>
          <w:rFonts w:cstheme="minorHAnsi"/>
          <w:sz w:val="24"/>
          <w:szCs w:val="24"/>
        </w:rPr>
      </w:pPr>
      <w:r w:rsidRPr="00A02937">
        <w:rPr>
          <w:rFonts w:cstheme="minorHAnsi"/>
          <w:noProof/>
        </w:rPr>
        <mc:AlternateContent>
          <mc:Choice Requires="wps">
            <w:drawing>
              <wp:anchor distT="0" distB="0" distL="114300" distR="114300" simplePos="0" relativeHeight="251615232" behindDoc="1" locked="0" layoutInCell="0" allowOverlap="1" wp14:anchorId="5F68B7C9" wp14:editId="4F5F823F">
                <wp:simplePos x="0" y="0"/>
                <wp:positionH relativeFrom="margin">
                  <wp:align>left</wp:align>
                </wp:positionH>
                <wp:positionV relativeFrom="paragraph">
                  <wp:posOffset>5080</wp:posOffset>
                </wp:positionV>
                <wp:extent cx="5706745" cy="868680"/>
                <wp:effectExtent l="0" t="0" r="8255" b="7620"/>
                <wp:wrapNone/>
                <wp:docPr id="76" name="Ορθογώνιο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745" cy="8686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D9902" id="Ορθογώνιο 76" o:spid="_x0000_s1026" style="position:absolute;margin-left:0;margin-top:.4pt;width:449.35pt;height:68.4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" o:allowincell="f" fillcolor="#bfbfbf" stroked="f">
                <w10:wrap anchorx="margin"/>
              </v:rect>
            </w:pict>
          </mc:Fallback>
        </mc:AlternateContent>
      </w:r>
    </w:p>
    <w:p w14:paraId="4B2B8C4F" w14:textId="77777777" w:rsidR="00B23C13" w:rsidRPr="00A02937" w:rsidRDefault="00B23C13" w:rsidP="00B47F4C">
      <w:pPr>
        <w:widowControl w:val="0"/>
        <w:overflowPunct w:val="0"/>
        <w:autoSpaceDE w:val="0"/>
        <w:autoSpaceDN w:val="0"/>
        <w:adjustRightInd w:val="0"/>
        <w:spacing w:after="0" w:line="240" w:lineRule="auto"/>
        <w:ind w:left="120" w:right="120"/>
        <w:jc w:val="both"/>
        <w:rPr>
          <w:rFonts w:cstheme="minorHAnsi"/>
          <w:sz w:val="24"/>
          <w:szCs w:val="24"/>
        </w:rPr>
      </w:pPr>
      <w:r w:rsidRPr="003A34AD">
        <w:rPr>
          <w:rFonts w:cstheme="minorHAnsi"/>
          <w:i/>
          <w:iCs/>
          <w:sz w:val="20"/>
          <w:szCs w:val="20"/>
        </w:rPr>
        <w:t xml:space="preserve">που σχετίζονται με τους τίτλους σπουδών και τα επαγγελματικά προσόντα που ορίζονται στην περίπτωση </w:t>
      </w:r>
      <w:proofErr w:type="spellStart"/>
      <w:r w:rsidRPr="003A34AD">
        <w:rPr>
          <w:rFonts w:cstheme="minorHAnsi"/>
          <w:i/>
          <w:iCs/>
          <w:sz w:val="20"/>
          <w:szCs w:val="20"/>
        </w:rPr>
        <w:t>στ</w:t>
      </w:r>
      <w:proofErr w:type="spellEnd"/>
      <w:r w:rsidRPr="003A34AD">
        <w:rPr>
          <w:rFonts w:cstheme="minorHAnsi"/>
          <w:i/>
          <w:iCs/>
          <w:sz w:val="20"/>
          <w:szCs w:val="20"/>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34AD">
        <w:rPr>
          <w:rFonts w:cstheme="minorHAnsi"/>
          <w:sz w:val="20"/>
          <w:szCs w:val="20"/>
        </w:rPr>
        <w:t>.”</w:t>
      </w:r>
    </w:p>
    <w:p w14:paraId="60B292E8"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sectPr w:rsidR="00B23C13" w:rsidRPr="00A02937" w:rsidSect="001E51B8">
          <w:footerReference w:type="default" r:id="rId12"/>
          <w:pgSz w:w="11900" w:h="16838"/>
          <w:pgMar w:top="426" w:right="1552" w:bottom="568" w:left="1418" w:header="720" w:footer="720" w:gutter="0"/>
          <w:cols w:space="720" w:equalWidth="0">
            <w:col w:w="8808"/>
          </w:cols>
          <w:noEndnote/>
        </w:sectPr>
      </w:pPr>
    </w:p>
    <w:p w14:paraId="3DBAB0D0" w14:textId="77777777" w:rsidR="00B23C13" w:rsidRPr="00A02937" w:rsidRDefault="00B23C13" w:rsidP="00B47F4C">
      <w:pPr>
        <w:widowControl w:val="0"/>
        <w:overflowPunct w:val="0"/>
        <w:autoSpaceDE w:val="0"/>
        <w:autoSpaceDN w:val="0"/>
        <w:adjustRightInd w:val="0"/>
        <w:spacing w:after="0" w:line="240" w:lineRule="auto"/>
        <w:ind w:left="401" w:right="460"/>
        <w:jc w:val="both"/>
        <w:rPr>
          <w:rFonts w:cstheme="minorHAnsi"/>
          <w:b/>
          <w:bCs/>
        </w:rPr>
      </w:pPr>
      <w:bookmarkStart w:id="4" w:name="page8"/>
      <w:bookmarkEnd w:id="4"/>
      <w:r w:rsidRPr="00A02937">
        <w:rPr>
          <w:rFonts w:cstheme="minorHAnsi"/>
          <w:b/>
          <w:bCs/>
        </w:rPr>
        <w:lastRenderedPageBreak/>
        <w:t xml:space="preserve">Δ: Πληροφορίες σχετικά με υπεργολάβους στην ικανότητα των οποίων </w:t>
      </w:r>
      <w:r w:rsidRPr="00A02937">
        <w:rPr>
          <w:rFonts w:cstheme="minorHAnsi"/>
          <w:b/>
          <w:bCs/>
          <w:u w:val="single"/>
        </w:rPr>
        <w:t>δεν στηρίζεται</w:t>
      </w:r>
      <w:r w:rsidRPr="00A02937">
        <w:rPr>
          <w:rFonts w:cstheme="minorHAnsi"/>
          <w:b/>
          <w:bCs/>
        </w:rPr>
        <w:t xml:space="preserve"> ο οικονομικός φορέας</w:t>
      </w:r>
    </w:p>
    <w:p w14:paraId="3E1DEFEF" w14:textId="77777777" w:rsidR="00B23C13" w:rsidRPr="00A02937" w:rsidRDefault="00B23C13" w:rsidP="00B47F4C">
      <w:pPr>
        <w:widowControl w:val="0"/>
        <w:overflowPunct w:val="0"/>
        <w:autoSpaceDE w:val="0"/>
        <w:autoSpaceDN w:val="0"/>
        <w:adjustRightInd w:val="0"/>
        <w:spacing w:after="0" w:line="240" w:lineRule="auto"/>
        <w:ind w:left="401" w:right="460"/>
        <w:jc w:val="both"/>
        <w:rPr>
          <w:rFonts w:cstheme="minorHAnsi"/>
          <w:b/>
          <w:bCs/>
        </w:rPr>
      </w:pPr>
    </w:p>
    <w:p w14:paraId="1D8A6B88" w14:textId="77777777" w:rsidR="00B23C13" w:rsidRPr="00A02937" w:rsidRDefault="00B23C13" w:rsidP="00B47F4C">
      <w:pPr>
        <w:widowControl w:val="0"/>
        <w:overflowPunct w:val="0"/>
        <w:autoSpaceDE w:val="0"/>
        <w:autoSpaceDN w:val="0"/>
        <w:adjustRightInd w:val="0"/>
        <w:spacing w:after="0" w:line="240" w:lineRule="auto"/>
        <w:ind w:left="401" w:right="460"/>
        <w:jc w:val="both"/>
        <w:rPr>
          <w:rFonts w:cstheme="minorHAnsi"/>
          <w:sz w:val="24"/>
          <w:szCs w:val="24"/>
        </w:rPr>
      </w:pPr>
    </w:p>
    <w:p w14:paraId="624C13BA" w14:textId="77777777" w:rsidR="00B23C13" w:rsidRPr="00A02937" w:rsidRDefault="00B23C13" w:rsidP="00B47F4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01" w:right="460"/>
        <w:jc w:val="both"/>
        <w:rPr>
          <w:rFonts w:cstheme="minorHAnsi"/>
          <w:b/>
        </w:rPr>
      </w:pPr>
      <w:r w:rsidRPr="003A34AD">
        <w:rPr>
          <w:rFonts w:cstheme="minorHAnsi"/>
          <w:noProof/>
        </w:rPr>
        <mc:AlternateContent>
          <mc:Choice Requires="wps">
            <w:drawing>
              <wp:anchor distT="0" distB="0" distL="114300" distR="114300" simplePos="0" relativeHeight="251629568" behindDoc="1" locked="0" layoutInCell="0" allowOverlap="1" wp14:anchorId="1E1477C4" wp14:editId="12435B9E">
                <wp:simplePos x="0" y="0"/>
                <wp:positionH relativeFrom="margin">
                  <wp:posOffset>185420</wp:posOffset>
                </wp:positionH>
                <wp:positionV relativeFrom="paragraph">
                  <wp:posOffset>20955</wp:posOffset>
                </wp:positionV>
                <wp:extent cx="5257800" cy="356235"/>
                <wp:effectExtent l="0" t="0" r="0" b="5715"/>
                <wp:wrapNone/>
                <wp:docPr id="74" name="Ορθογώνιο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562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4B59F" id="Ορθογώνιο 74" o:spid="_x0000_s1026" style="position:absolute;margin-left:14.6pt;margin-top:1.65pt;width:414pt;height:28.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" o:allowincell="f" fillcolor="#bfbfbf" stroked="f">
                <w10:wrap anchorx="margin"/>
              </v:rect>
            </w:pict>
          </mc:Fallback>
        </mc:AlternateContent>
      </w:r>
      <w:r w:rsidRPr="003A34AD">
        <w:rPr>
          <w:rFonts w:cstheme="minorHAnsi"/>
          <w:noProof/>
        </w:rPr>
        <mc:AlternateContent>
          <mc:Choice Requires="wps">
            <w:drawing>
              <wp:anchor distT="0" distB="0" distL="114300" distR="114300" simplePos="0" relativeHeight="251631616" behindDoc="1" locked="0" layoutInCell="0" allowOverlap="1" wp14:anchorId="3D1E85D4" wp14:editId="5700F027">
                <wp:simplePos x="0" y="0"/>
                <wp:positionH relativeFrom="column">
                  <wp:posOffset>215900</wp:posOffset>
                </wp:positionH>
                <wp:positionV relativeFrom="paragraph">
                  <wp:posOffset>20320</wp:posOffset>
                </wp:positionV>
                <wp:extent cx="5219700" cy="356235"/>
                <wp:effectExtent l="0" t="635" r="0" b="0"/>
                <wp:wrapNone/>
                <wp:docPr id="75" name="Ορθογώνιο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3562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2EEF9" id="Ορθογώνιο 75" o:spid="_x0000_s1026" style="position:absolute;margin-left:17pt;margin-top:1.6pt;width:411pt;height:2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" o:allowincell="f" fillcolor="#bfbfbf" stroked="f"/>
            </w:pict>
          </mc:Fallback>
        </mc:AlternateContent>
      </w:r>
      <w:r w:rsidRPr="003A34AD">
        <w:rPr>
          <w:rFonts w:cstheme="minorHAnsi"/>
          <w:b/>
        </w:rPr>
        <w:t>(Η παρούσα ενότητα συμπληρώνεται μόνο εφόσον οι σχετικές πληροφορίες απαιτούνται από την αναθέτουσα αρχή ή τον αναθέτοντα φορέα)</w:t>
      </w:r>
    </w:p>
    <w:p w14:paraId="1B9D9FD0" w14:textId="77777777" w:rsidR="00B23C13" w:rsidRPr="00A02937" w:rsidRDefault="00B23C13" w:rsidP="00B47F4C">
      <w:pPr>
        <w:widowControl w:val="0"/>
        <w:overflowPunct w:val="0"/>
        <w:autoSpaceDE w:val="0"/>
        <w:autoSpaceDN w:val="0"/>
        <w:adjustRightInd w:val="0"/>
        <w:spacing w:after="0" w:line="240" w:lineRule="auto"/>
        <w:ind w:left="401" w:right="460"/>
        <w:jc w:val="both"/>
        <w:rPr>
          <w:rFonts w:cstheme="minorHAnsi"/>
          <w:b/>
        </w:rPr>
      </w:pPr>
    </w:p>
    <w:p w14:paraId="0908AEDB" w14:textId="77777777" w:rsidR="00B23C13" w:rsidRPr="00A02937" w:rsidRDefault="00B23C13" w:rsidP="00B47F4C">
      <w:pPr>
        <w:widowControl w:val="0"/>
        <w:overflowPunct w:val="0"/>
        <w:autoSpaceDE w:val="0"/>
        <w:autoSpaceDN w:val="0"/>
        <w:adjustRightInd w:val="0"/>
        <w:spacing w:after="0" w:line="240" w:lineRule="auto"/>
        <w:ind w:left="401" w:right="460"/>
        <w:jc w:val="both"/>
        <w:rPr>
          <w:rFonts w:cstheme="minorHAnsi"/>
          <w:b/>
        </w:rPr>
      </w:pPr>
    </w:p>
    <w:tbl>
      <w:tblPr>
        <w:tblStyle w:val="ac"/>
        <w:tblW w:w="0" w:type="auto"/>
        <w:tblInd w:w="401" w:type="dxa"/>
        <w:tblLook w:val="04A0" w:firstRow="1" w:lastRow="0" w:firstColumn="1" w:lastColumn="0" w:noHBand="0" w:noVBand="1"/>
      </w:tblPr>
      <w:tblGrid>
        <w:gridCol w:w="4565"/>
        <w:gridCol w:w="4170"/>
      </w:tblGrid>
      <w:tr w:rsidR="00B23C13" w:rsidRPr="00A02937" w14:paraId="6F671560" w14:textId="77777777" w:rsidTr="005635A2">
        <w:tc>
          <w:tcPr>
            <w:tcW w:w="4952" w:type="dxa"/>
          </w:tcPr>
          <w:p w14:paraId="2D28B531" w14:textId="77777777" w:rsidR="00B23C13" w:rsidRPr="00A02937" w:rsidRDefault="00B23C13" w:rsidP="00B47F4C">
            <w:pPr>
              <w:widowControl w:val="0"/>
              <w:overflowPunct w:val="0"/>
              <w:autoSpaceDE w:val="0"/>
              <w:autoSpaceDN w:val="0"/>
              <w:adjustRightInd w:val="0"/>
              <w:ind w:right="460"/>
              <w:jc w:val="both"/>
              <w:rPr>
                <w:rFonts w:asciiTheme="minorHAnsi" w:hAnsiTheme="minorHAnsi" w:cstheme="minorHAnsi"/>
                <w:b/>
              </w:rPr>
            </w:pPr>
          </w:p>
          <w:p w14:paraId="0DBBE408" w14:textId="77777777" w:rsidR="00B23C13" w:rsidRPr="00A02937" w:rsidRDefault="00B23C13" w:rsidP="00B47F4C">
            <w:pPr>
              <w:widowControl w:val="0"/>
              <w:overflowPunct w:val="0"/>
              <w:autoSpaceDE w:val="0"/>
              <w:autoSpaceDN w:val="0"/>
              <w:adjustRightInd w:val="0"/>
              <w:ind w:right="460"/>
              <w:jc w:val="both"/>
              <w:rPr>
                <w:rFonts w:asciiTheme="minorHAnsi" w:hAnsiTheme="minorHAnsi" w:cstheme="minorHAnsi"/>
                <w:b/>
              </w:rPr>
            </w:pPr>
            <w:r w:rsidRPr="00A02937">
              <w:rPr>
                <w:rFonts w:asciiTheme="minorHAnsi" w:hAnsiTheme="minorHAnsi" w:cstheme="minorHAnsi"/>
                <w:b/>
              </w:rPr>
              <w:t xml:space="preserve">   </w:t>
            </w:r>
            <w:proofErr w:type="spellStart"/>
            <w:r w:rsidRPr="00A02937">
              <w:rPr>
                <w:rFonts w:asciiTheme="minorHAnsi" w:hAnsiTheme="minorHAnsi" w:cstheme="minorHAnsi"/>
                <w:b/>
              </w:rPr>
              <w:t>Υπεργολαβική</w:t>
            </w:r>
            <w:proofErr w:type="spellEnd"/>
            <w:r w:rsidRPr="00A02937">
              <w:rPr>
                <w:rFonts w:asciiTheme="minorHAnsi" w:hAnsiTheme="minorHAnsi" w:cstheme="minorHAnsi"/>
                <w:b/>
              </w:rPr>
              <w:t xml:space="preserve">  ανάθεση :</w:t>
            </w:r>
          </w:p>
          <w:p w14:paraId="7C27C877" w14:textId="77777777" w:rsidR="00B23C13" w:rsidRPr="00A02937" w:rsidRDefault="00B23C13" w:rsidP="00B47F4C">
            <w:pPr>
              <w:widowControl w:val="0"/>
              <w:overflowPunct w:val="0"/>
              <w:autoSpaceDE w:val="0"/>
              <w:autoSpaceDN w:val="0"/>
              <w:adjustRightInd w:val="0"/>
              <w:ind w:right="460"/>
              <w:jc w:val="both"/>
              <w:rPr>
                <w:rFonts w:asciiTheme="minorHAnsi" w:hAnsiTheme="minorHAnsi" w:cstheme="minorHAnsi"/>
                <w:b/>
              </w:rPr>
            </w:pPr>
          </w:p>
        </w:tc>
        <w:tc>
          <w:tcPr>
            <w:tcW w:w="3783" w:type="dxa"/>
          </w:tcPr>
          <w:p w14:paraId="1D427AF6" w14:textId="77777777" w:rsidR="00B23C13" w:rsidRPr="00A02937" w:rsidRDefault="00B23C13" w:rsidP="00B47F4C">
            <w:pPr>
              <w:widowControl w:val="0"/>
              <w:overflowPunct w:val="0"/>
              <w:autoSpaceDE w:val="0"/>
              <w:autoSpaceDN w:val="0"/>
              <w:adjustRightInd w:val="0"/>
              <w:ind w:right="460"/>
              <w:jc w:val="both"/>
              <w:rPr>
                <w:rFonts w:asciiTheme="minorHAnsi" w:hAnsiTheme="minorHAnsi" w:cstheme="minorHAnsi"/>
                <w:b/>
              </w:rPr>
            </w:pPr>
          </w:p>
          <w:p w14:paraId="1A74016B" w14:textId="77777777" w:rsidR="00B23C13" w:rsidRPr="00A02937" w:rsidRDefault="00B23C13" w:rsidP="00B47F4C">
            <w:pPr>
              <w:widowControl w:val="0"/>
              <w:overflowPunct w:val="0"/>
              <w:autoSpaceDE w:val="0"/>
              <w:autoSpaceDN w:val="0"/>
              <w:adjustRightInd w:val="0"/>
              <w:ind w:right="460"/>
              <w:jc w:val="both"/>
              <w:rPr>
                <w:rFonts w:asciiTheme="minorHAnsi" w:hAnsiTheme="minorHAnsi" w:cstheme="minorHAnsi"/>
                <w:b/>
              </w:rPr>
            </w:pPr>
            <w:r w:rsidRPr="00A02937">
              <w:rPr>
                <w:rFonts w:asciiTheme="minorHAnsi" w:hAnsiTheme="minorHAnsi" w:cstheme="minorHAnsi"/>
                <w:b/>
              </w:rPr>
              <w:t xml:space="preserve">  Απάντηση :</w:t>
            </w:r>
          </w:p>
        </w:tc>
      </w:tr>
      <w:tr w:rsidR="00B23C13" w:rsidRPr="00A02937" w14:paraId="627DD8E4" w14:textId="77777777" w:rsidTr="005635A2">
        <w:tc>
          <w:tcPr>
            <w:tcW w:w="4952" w:type="dxa"/>
          </w:tcPr>
          <w:p w14:paraId="60ABE3DB" w14:textId="77777777" w:rsidR="00B23C13" w:rsidRPr="00A02937" w:rsidRDefault="00B23C13" w:rsidP="00B47F4C">
            <w:pPr>
              <w:widowControl w:val="0"/>
              <w:overflowPunct w:val="0"/>
              <w:autoSpaceDE w:val="0"/>
              <w:autoSpaceDN w:val="0"/>
              <w:adjustRightInd w:val="0"/>
              <w:ind w:right="460"/>
              <w:jc w:val="both"/>
              <w:rPr>
                <w:rFonts w:asciiTheme="minorHAnsi" w:hAnsiTheme="minorHAnsi" w:cstheme="minorHAnsi"/>
              </w:rPr>
            </w:pPr>
            <w:r w:rsidRPr="00A02937">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 ;</w:t>
            </w:r>
          </w:p>
          <w:p w14:paraId="3D513C9F" w14:textId="77777777" w:rsidR="00B23C13" w:rsidRPr="00A02937" w:rsidRDefault="00B23C13" w:rsidP="00B47F4C">
            <w:pPr>
              <w:widowControl w:val="0"/>
              <w:overflowPunct w:val="0"/>
              <w:autoSpaceDE w:val="0"/>
              <w:autoSpaceDN w:val="0"/>
              <w:adjustRightInd w:val="0"/>
              <w:ind w:right="460"/>
              <w:jc w:val="both"/>
              <w:rPr>
                <w:rFonts w:asciiTheme="minorHAnsi" w:hAnsiTheme="minorHAnsi" w:cstheme="minorHAnsi"/>
              </w:rPr>
            </w:pPr>
          </w:p>
          <w:p w14:paraId="708F8776" w14:textId="77777777" w:rsidR="00B23C13" w:rsidRPr="00A02937" w:rsidRDefault="00B23C13" w:rsidP="00B47F4C">
            <w:pPr>
              <w:widowControl w:val="0"/>
              <w:overflowPunct w:val="0"/>
              <w:autoSpaceDE w:val="0"/>
              <w:autoSpaceDN w:val="0"/>
              <w:adjustRightInd w:val="0"/>
              <w:ind w:right="460"/>
              <w:jc w:val="both"/>
              <w:rPr>
                <w:rFonts w:asciiTheme="minorHAnsi" w:hAnsiTheme="minorHAnsi" w:cstheme="minorHAnsi"/>
              </w:rPr>
            </w:pPr>
          </w:p>
          <w:p w14:paraId="4D4CA2B1" w14:textId="77777777" w:rsidR="00B23C13" w:rsidRPr="00A02937" w:rsidRDefault="00B23C13" w:rsidP="00B47F4C">
            <w:pPr>
              <w:widowControl w:val="0"/>
              <w:overflowPunct w:val="0"/>
              <w:autoSpaceDE w:val="0"/>
              <w:autoSpaceDN w:val="0"/>
              <w:adjustRightInd w:val="0"/>
              <w:ind w:right="460"/>
              <w:jc w:val="both"/>
              <w:rPr>
                <w:rFonts w:asciiTheme="minorHAnsi" w:hAnsiTheme="minorHAnsi" w:cstheme="minorHAnsi"/>
              </w:rPr>
            </w:pPr>
          </w:p>
          <w:p w14:paraId="100A3EA4" w14:textId="77777777" w:rsidR="00B23C13" w:rsidRPr="00A02937" w:rsidRDefault="00B23C13" w:rsidP="00B47F4C">
            <w:pPr>
              <w:widowControl w:val="0"/>
              <w:overflowPunct w:val="0"/>
              <w:autoSpaceDE w:val="0"/>
              <w:autoSpaceDN w:val="0"/>
              <w:adjustRightInd w:val="0"/>
              <w:ind w:right="460"/>
              <w:jc w:val="both"/>
              <w:rPr>
                <w:rFonts w:asciiTheme="minorHAnsi" w:hAnsiTheme="minorHAnsi" w:cstheme="minorHAnsi"/>
              </w:rPr>
            </w:pPr>
          </w:p>
        </w:tc>
        <w:tc>
          <w:tcPr>
            <w:tcW w:w="3783" w:type="dxa"/>
          </w:tcPr>
          <w:p w14:paraId="7411C0FD" w14:textId="77777777" w:rsidR="00B23C13" w:rsidRPr="00A02937" w:rsidRDefault="00B23C13" w:rsidP="00B47F4C">
            <w:pPr>
              <w:widowControl w:val="0"/>
              <w:overflowPunct w:val="0"/>
              <w:autoSpaceDE w:val="0"/>
              <w:autoSpaceDN w:val="0"/>
              <w:adjustRightInd w:val="0"/>
              <w:ind w:right="460"/>
              <w:jc w:val="both"/>
              <w:rPr>
                <w:rFonts w:asciiTheme="minorHAnsi" w:hAnsiTheme="minorHAnsi" w:cstheme="minorHAnsi"/>
                <w:b/>
              </w:rPr>
            </w:pPr>
            <w:r w:rsidRPr="00A02937">
              <w:rPr>
                <w:rFonts w:cstheme="minorHAnsi"/>
                <w:noProof/>
              </w:rPr>
              <mc:AlternateContent>
                <mc:Choice Requires="wps">
                  <w:drawing>
                    <wp:anchor distT="0" distB="0" distL="114300" distR="114300" simplePos="0" relativeHeight="251619328" behindDoc="0" locked="0" layoutInCell="1" allowOverlap="1" wp14:anchorId="5A09F5B6" wp14:editId="4B243663">
                      <wp:simplePos x="0" y="0"/>
                      <wp:positionH relativeFrom="column">
                        <wp:posOffset>1033145</wp:posOffset>
                      </wp:positionH>
                      <wp:positionV relativeFrom="paragraph">
                        <wp:posOffset>124460</wp:posOffset>
                      </wp:positionV>
                      <wp:extent cx="371475" cy="267335"/>
                      <wp:effectExtent l="8255" t="5080" r="10795" b="13335"/>
                      <wp:wrapNone/>
                      <wp:docPr id="73" name="Διάγραμμα ροής: Διεργασία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6EB6C" id="Διάγραμμα ροής: Διεργασία 73" o:spid="_x0000_s1026" type="#_x0000_t109" style="position:absolute;margin-left:81.35pt;margin-top:9.8pt;width:29.25pt;height:21.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"/>
                  </w:pict>
                </mc:Fallback>
              </mc:AlternateContent>
            </w:r>
            <w:r w:rsidRPr="00A02937">
              <w:rPr>
                <w:rFonts w:cstheme="minorHAnsi"/>
                <w:noProof/>
              </w:rPr>
              <mc:AlternateContent>
                <mc:Choice Requires="wps">
                  <w:drawing>
                    <wp:anchor distT="0" distB="0" distL="114300" distR="114300" simplePos="0" relativeHeight="251617280" behindDoc="0" locked="0" layoutInCell="1" allowOverlap="1" wp14:anchorId="474743B0" wp14:editId="13FC9AF8">
                      <wp:simplePos x="0" y="0"/>
                      <wp:positionH relativeFrom="column">
                        <wp:posOffset>118745</wp:posOffset>
                      </wp:positionH>
                      <wp:positionV relativeFrom="paragraph">
                        <wp:posOffset>124460</wp:posOffset>
                      </wp:positionV>
                      <wp:extent cx="371475" cy="267335"/>
                      <wp:effectExtent l="8255" t="5080" r="10795" b="13335"/>
                      <wp:wrapNone/>
                      <wp:docPr id="72" name="Διάγραμμα ροής: Διεργασί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D0EE0" id="Διάγραμμα ροής: Διεργασία 72" o:spid="_x0000_s1026" type="#_x0000_t109" style="position:absolute;margin-left:9.35pt;margin-top:9.8pt;width:29.25pt;height:21.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T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"/>
                  </w:pict>
                </mc:Fallback>
              </mc:AlternateContent>
            </w:r>
          </w:p>
          <w:p w14:paraId="68259894" w14:textId="77777777" w:rsidR="00B23C13" w:rsidRPr="00A02937" w:rsidRDefault="00B23C13" w:rsidP="00B47F4C">
            <w:pPr>
              <w:widowControl w:val="0"/>
              <w:overflowPunct w:val="0"/>
              <w:autoSpaceDE w:val="0"/>
              <w:autoSpaceDN w:val="0"/>
              <w:adjustRightInd w:val="0"/>
              <w:ind w:right="460"/>
              <w:jc w:val="both"/>
              <w:rPr>
                <w:rFonts w:asciiTheme="minorHAnsi" w:hAnsiTheme="minorHAnsi" w:cstheme="minorHAnsi"/>
                <w:b/>
                <w:sz w:val="24"/>
                <w:szCs w:val="24"/>
              </w:rPr>
            </w:pPr>
            <w:r w:rsidRPr="00A02937">
              <w:rPr>
                <w:rFonts w:asciiTheme="minorHAnsi" w:hAnsiTheme="minorHAnsi" w:cstheme="minorHAnsi"/>
                <w:b/>
              </w:rPr>
              <w:t xml:space="preserve">                   </w:t>
            </w:r>
            <w:r w:rsidRPr="00A02937">
              <w:rPr>
                <w:rFonts w:asciiTheme="minorHAnsi" w:hAnsiTheme="minorHAnsi" w:cstheme="minorHAnsi"/>
                <w:b/>
                <w:sz w:val="24"/>
                <w:szCs w:val="24"/>
              </w:rPr>
              <w:t>ΝΑΙ                    ΟΧΙ</w:t>
            </w:r>
          </w:p>
          <w:p w14:paraId="055B4A8C" w14:textId="77777777" w:rsidR="00B23C13" w:rsidRPr="00A02937" w:rsidRDefault="00B23C13" w:rsidP="00B47F4C">
            <w:pPr>
              <w:widowControl w:val="0"/>
              <w:overflowPunct w:val="0"/>
              <w:autoSpaceDE w:val="0"/>
              <w:autoSpaceDN w:val="0"/>
              <w:adjustRightInd w:val="0"/>
              <w:ind w:right="460"/>
              <w:jc w:val="both"/>
              <w:rPr>
                <w:rFonts w:asciiTheme="minorHAnsi" w:hAnsiTheme="minorHAnsi" w:cstheme="minorHAnsi"/>
                <w:b/>
                <w:sz w:val="24"/>
                <w:szCs w:val="24"/>
              </w:rPr>
            </w:pPr>
          </w:p>
          <w:p w14:paraId="1A479C1A" w14:textId="77777777" w:rsidR="00B23C13" w:rsidRPr="00A02937" w:rsidRDefault="00B23C13" w:rsidP="00B47F4C">
            <w:pPr>
              <w:widowControl w:val="0"/>
              <w:overflowPunct w:val="0"/>
              <w:autoSpaceDE w:val="0"/>
              <w:autoSpaceDN w:val="0"/>
              <w:adjustRightInd w:val="0"/>
              <w:ind w:right="460"/>
              <w:jc w:val="both"/>
              <w:rPr>
                <w:rFonts w:asciiTheme="minorHAnsi" w:hAnsiTheme="minorHAnsi" w:cstheme="minorHAnsi"/>
              </w:rPr>
            </w:pPr>
            <w:r w:rsidRPr="00A02937">
              <w:rPr>
                <w:rFonts w:asciiTheme="minorHAnsi" w:hAnsiTheme="minorHAnsi" w:cstheme="minorHAnsi"/>
              </w:rPr>
              <w:t>Εάν  ναι  παραθέστε κατάλογο των προτεινόμενων υπεργολάβων και το ποσοστό της σύμβασης που θα  αναλάβουν :</w:t>
            </w:r>
          </w:p>
          <w:p w14:paraId="483C509C" w14:textId="77777777" w:rsidR="00B23C13" w:rsidRPr="00A02937" w:rsidRDefault="00B23C13" w:rsidP="00B47F4C">
            <w:pPr>
              <w:widowControl w:val="0"/>
              <w:overflowPunct w:val="0"/>
              <w:autoSpaceDE w:val="0"/>
              <w:autoSpaceDN w:val="0"/>
              <w:adjustRightInd w:val="0"/>
              <w:ind w:right="460"/>
              <w:jc w:val="both"/>
              <w:rPr>
                <w:rFonts w:asciiTheme="minorHAnsi" w:hAnsiTheme="minorHAnsi" w:cstheme="minorHAnsi"/>
              </w:rPr>
            </w:pPr>
          </w:p>
          <w:p w14:paraId="4CED4F3B" w14:textId="77777777" w:rsidR="00B23C13" w:rsidRPr="00A02937" w:rsidRDefault="00B23C13" w:rsidP="00B47F4C">
            <w:pPr>
              <w:widowControl w:val="0"/>
              <w:overflowPunct w:val="0"/>
              <w:autoSpaceDE w:val="0"/>
              <w:autoSpaceDN w:val="0"/>
              <w:adjustRightInd w:val="0"/>
              <w:ind w:right="460"/>
              <w:jc w:val="both"/>
              <w:rPr>
                <w:rFonts w:asciiTheme="minorHAnsi" w:hAnsiTheme="minorHAnsi" w:cstheme="minorHAnsi"/>
              </w:rPr>
            </w:pPr>
            <w:r w:rsidRPr="00A02937">
              <w:rPr>
                <w:rFonts w:asciiTheme="minorHAnsi" w:hAnsiTheme="minorHAnsi" w:cstheme="minorHAnsi"/>
              </w:rPr>
              <w:t>……………………………………………………………</w:t>
            </w:r>
          </w:p>
          <w:p w14:paraId="47056D1D" w14:textId="77777777" w:rsidR="00B23C13" w:rsidRPr="00A02937" w:rsidRDefault="00B23C13" w:rsidP="00B47F4C">
            <w:pPr>
              <w:widowControl w:val="0"/>
              <w:overflowPunct w:val="0"/>
              <w:autoSpaceDE w:val="0"/>
              <w:autoSpaceDN w:val="0"/>
              <w:adjustRightInd w:val="0"/>
              <w:ind w:right="460"/>
              <w:jc w:val="both"/>
              <w:rPr>
                <w:rFonts w:asciiTheme="minorHAnsi" w:hAnsiTheme="minorHAnsi" w:cstheme="minorHAnsi"/>
              </w:rPr>
            </w:pPr>
          </w:p>
          <w:p w14:paraId="3637D3D8" w14:textId="77777777" w:rsidR="00B23C13" w:rsidRPr="00A02937" w:rsidRDefault="00B23C13" w:rsidP="00B47F4C">
            <w:pPr>
              <w:widowControl w:val="0"/>
              <w:overflowPunct w:val="0"/>
              <w:autoSpaceDE w:val="0"/>
              <w:autoSpaceDN w:val="0"/>
              <w:adjustRightInd w:val="0"/>
              <w:ind w:right="460"/>
              <w:jc w:val="both"/>
              <w:rPr>
                <w:rFonts w:asciiTheme="minorHAnsi" w:hAnsiTheme="minorHAnsi" w:cstheme="minorHAnsi"/>
              </w:rPr>
            </w:pPr>
            <w:r w:rsidRPr="00A02937">
              <w:rPr>
                <w:rFonts w:asciiTheme="minorHAnsi" w:hAnsiTheme="minorHAnsi" w:cstheme="minorHAnsi"/>
              </w:rPr>
              <w:t>………………………………………………………...</w:t>
            </w:r>
          </w:p>
          <w:p w14:paraId="16C6C4F0" w14:textId="77777777" w:rsidR="00B23C13" w:rsidRPr="00A02937" w:rsidRDefault="00B23C13" w:rsidP="00B47F4C">
            <w:pPr>
              <w:widowControl w:val="0"/>
              <w:overflowPunct w:val="0"/>
              <w:autoSpaceDE w:val="0"/>
              <w:autoSpaceDN w:val="0"/>
              <w:adjustRightInd w:val="0"/>
              <w:ind w:right="460"/>
              <w:jc w:val="both"/>
              <w:rPr>
                <w:rFonts w:asciiTheme="minorHAnsi" w:hAnsiTheme="minorHAnsi" w:cstheme="minorHAnsi"/>
              </w:rPr>
            </w:pPr>
          </w:p>
        </w:tc>
      </w:tr>
    </w:tbl>
    <w:p w14:paraId="10F69B64" w14:textId="77777777" w:rsidR="00B23C13" w:rsidRDefault="00B23C13" w:rsidP="00B47F4C">
      <w:pPr>
        <w:widowControl w:val="0"/>
        <w:overflowPunct w:val="0"/>
        <w:autoSpaceDE w:val="0"/>
        <w:autoSpaceDN w:val="0"/>
        <w:adjustRightInd w:val="0"/>
        <w:spacing w:after="0" w:line="240" w:lineRule="auto"/>
        <w:ind w:left="401" w:right="460"/>
        <w:jc w:val="both"/>
        <w:rPr>
          <w:rFonts w:cstheme="minorHAnsi"/>
          <w:b/>
        </w:rPr>
      </w:pPr>
    </w:p>
    <w:p w14:paraId="5FB408C5" w14:textId="77777777" w:rsidR="00B23C13" w:rsidRDefault="00B23C13" w:rsidP="00B47F4C">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line="240" w:lineRule="auto"/>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8C1454F" w14:textId="77777777" w:rsidR="00B23C13" w:rsidRDefault="00B23C13" w:rsidP="00B47F4C">
      <w:pPr>
        <w:widowControl w:val="0"/>
        <w:overflowPunct w:val="0"/>
        <w:autoSpaceDE w:val="0"/>
        <w:autoSpaceDN w:val="0"/>
        <w:adjustRightInd w:val="0"/>
        <w:spacing w:after="0" w:line="240" w:lineRule="auto"/>
        <w:ind w:left="401" w:right="460"/>
        <w:jc w:val="both"/>
        <w:rPr>
          <w:rFonts w:cstheme="minorHAnsi"/>
          <w:b/>
        </w:rPr>
      </w:pPr>
    </w:p>
    <w:p w14:paraId="498CB613" w14:textId="77777777" w:rsidR="00B23C13" w:rsidRPr="00A02937" w:rsidRDefault="00B23C13" w:rsidP="00B47F4C">
      <w:pPr>
        <w:widowControl w:val="0"/>
        <w:autoSpaceDE w:val="0"/>
        <w:autoSpaceDN w:val="0"/>
        <w:adjustRightInd w:val="0"/>
        <w:spacing w:after="0" w:line="240" w:lineRule="auto"/>
        <w:jc w:val="both"/>
        <w:rPr>
          <w:rFonts w:cstheme="minorHAnsi"/>
          <w:b/>
          <w:bCs/>
        </w:rPr>
      </w:pPr>
      <w:r w:rsidRPr="00A02937">
        <w:rPr>
          <w:rFonts w:cstheme="minorHAnsi"/>
          <w:b/>
          <w:bCs/>
        </w:rPr>
        <w:t xml:space="preserve">                                             </w:t>
      </w:r>
    </w:p>
    <w:p w14:paraId="3631D098" w14:textId="77777777" w:rsidR="00B23C13" w:rsidRPr="00A02937" w:rsidRDefault="00B23C13" w:rsidP="00B47F4C">
      <w:pPr>
        <w:widowControl w:val="0"/>
        <w:autoSpaceDE w:val="0"/>
        <w:autoSpaceDN w:val="0"/>
        <w:adjustRightInd w:val="0"/>
        <w:spacing w:after="0" w:line="240" w:lineRule="auto"/>
        <w:jc w:val="both"/>
        <w:rPr>
          <w:rFonts w:cstheme="minorHAnsi"/>
          <w:b/>
          <w:bCs/>
        </w:rPr>
      </w:pPr>
    </w:p>
    <w:p w14:paraId="301C1AF5"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p w14:paraId="4142E446"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p w14:paraId="3E3C1EE8"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p w14:paraId="237A7D14"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p w14:paraId="2D1D3717"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p w14:paraId="54D74A7E"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p w14:paraId="62519525"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p w14:paraId="6ED39051"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p w14:paraId="45547880"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p w14:paraId="549F90C1"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p w14:paraId="0881162E"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p w14:paraId="5B3CA2EC" w14:textId="77777777" w:rsidR="00B23C13" w:rsidRPr="00A02937" w:rsidRDefault="00B23C13" w:rsidP="00B47F4C">
      <w:pPr>
        <w:widowControl w:val="0"/>
        <w:autoSpaceDE w:val="0"/>
        <w:autoSpaceDN w:val="0"/>
        <w:adjustRightInd w:val="0"/>
        <w:spacing w:after="0" w:line="240" w:lineRule="auto"/>
        <w:ind w:left="4560"/>
        <w:jc w:val="both"/>
        <w:rPr>
          <w:rFonts w:cstheme="minorHAnsi"/>
          <w:sz w:val="24"/>
          <w:szCs w:val="24"/>
        </w:rPr>
        <w:sectPr w:rsidR="00B23C13" w:rsidRPr="00A02937" w:rsidSect="001E51B8">
          <w:pgSz w:w="11900" w:h="16838"/>
          <w:pgMar w:top="1035" w:right="1460" w:bottom="914" w:left="1418" w:header="720" w:footer="720" w:gutter="0"/>
          <w:cols w:space="720" w:equalWidth="0">
            <w:col w:w="8920"/>
          </w:cols>
          <w:noEndnote/>
        </w:sectPr>
      </w:pPr>
    </w:p>
    <w:p w14:paraId="40432B20" w14:textId="77777777" w:rsidR="00B23C13" w:rsidRPr="00A02937" w:rsidRDefault="00B23C13" w:rsidP="00B47F4C">
      <w:pPr>
        <w:widowControl w:val="0"/>
        <w:autoSpaceDE w:val="0"/>
        <w:autoSpaceDN w:val="0"/>
        <w:adjustRightInd w:val="0"/>
        <w:spacing w:after="0" w:line="240" w:lineRule="auto"/>
        <w:ind w:left="3228"/>
        <w:jc w:val="both"/>
        <w:rPr>
          <w:rFonts w:cstheme="minorHAnsi"/>
          <w:sz w:val="24"/>
          <w:szCs w:val="24"/>
        </w:rPr>
      </w:pPr>
      <w:bookmarkStart w:id="5" w:name="page28"/>
      <w:bookmarkEnd w:id="5"/>
      <w:r w:rsidRPr="00A02937">
        <w:rPr>
          <w:rFonts w:cstheme="minorHAnsi"/>
          <w:b/>
          <w:bCs/>
          <w:u w:val="single"/>
        </w:rPr>
        <w:lastRenderedPageBreak/>
        <w:t>Μέρος III: Λόγοι αποκλεισμού</w:t>
      </w:r>
    </w:p>
    <w:p w14:paraId="6BDA39F9"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p w14:paraId="2DEEED02" w14:textId="77777777" w:rsidR="00B23C13" w:rsidRPr="00A02937" w:rsidRDefault="00B23C13" w:rsidP="00B47F4C">
      <w:pPr>
        <w:widowControl w:val="0"/>
        <w:autoSpaceDE w:val="0"/>
        <w:autoSpaceDN w:val="0"/>
        <w:adjustRightInd w:val="0"/>
        <w:spacing w:after="0" w:line="240" w:lineRule="auto"/>
        <w:ind w:left="1728"/>
        <w:jc w:val="both"/>
        <w:rPr>
          <w:rFonts w:cstheme="minorHAnsi"/>
          <w:sz w:val="24"/>
          <w:szCs w:val="24"/>
        </w:rPr>
      </w:pPr>
      <w:r w:rsidRPr="00A02937">
        <w:rPr>
          <w:rFonts w:cstheme="minorHAnsi"/>
          <w:b/>
          <w:bCs/>
        </w:rPr>
        <w:t>Α: Λόγοι αποκλεισμού που σχετίζονται με ποινικές καταδίκες</w:t>
      </w:r>
      <w:r w:rsidRPr="00A02937">
        <w:rPr>
          <w:rFonts w:cstheme="minorHAnsi"/>
          <w:b/>
          <w:sz w:val="27"/>
          <w:szCs w:val="27"/>
          <w:vertAlign w:val="superscript"/>
        </w:rPr>
        <w:t>(8)</w:t>
      </w:r>
    </w:p>
    <w:p w14:paraId="420740C4" w14:textId="77777777" w:rsidR="00B23C13" w:rsidRPr="00A02937" w:rsidRDefault="00B23C13" w:rsidP="00B47F4C">
      <w:pPr>
        <w:widowControl w:val="0"/>
        <w:overflowPunct w:val="0"/>
        <w:autoSpaceDE w:val="0"/>
        <w:autoSpaceDN w:val="0"/>
        <w:adjustRightInd w:val="0"/>
        <w:spacing w:after="0" w:line="240" w:lineRule="auto"/>
        <w:ind w:left="20" w:right="60"/>
        <w:jc w:val="both"/>
        <w:rPr>
          <w:rFonts w:cstheme="minorHAnsi"/>
          <w:sz w:val="24"/>
          <w:szCs w:val="24"/>
        </w:rPr>
      </w:pPr>
    </w:p>
    <w:p w14:paraId="2B4C6D48" w14:textId="77777777" w:rsidR="00B23C13" w:rsidRPr="00993608" w:rsidRDefault="00B23C13" w:rsidP="00B47F4C">
      <w:pPr>
        <w:widowControl w:val="0"/>
        <w:shd w:val="clear" w:color="auto" w:fill="BFBFBF" w:themeFill="background1" w:themeFillShade="BF"/>
        <w:autoSpaceDE w:val="0"/>
        <w:autoSpaceDN w:val="0"/>
        <w:adjustRightInd w:val="0"/>
        <w:spacing w:after="0" w:line="240" w:lineRule="auto"/>
        <w:ind w:left="8"/>
        <w:jc w:val="both"/>
        <w:rPr>
          <w:rFonts w:cstheme="minorHAnsi"/>
          <w:sz w:val="24"/>
          <w:szCs w:val="24"/>
        </w:rPr>
      </w:pPr>
      <w:r w:rsidRPr="00993608">
        <w:rPr>
          <w:rFonts w:cstheme="minorHAnsi"/>
        </w:rPr>
        <w:t>Στο άρθρο 73 παρ. 1 ορίζονται οι ακόλουθοι λόγοι αποκλεισμού:</w:t>
      </w:r>
    </w:p>
    <w:p w14:paraId="2E0920F9" w14:textId="77777777" w:rsidR="00B23C13" w:rsidRPr="00993608" w:rsidRDefault="00B23C13" w:rsidP="00B47F4C">
      <w:pPr>
        <w:widowControl w:val="0"/>
        <w:shd w:val="clear" w:color="auto" w:fill="BFBFBF" w:themeFill="background1" w:themeFillShade="BF"/>
        <w:autoSpaceDE w:val="0"/>
        <w:autoSpaceDN w:val="0"/>
        <w:adjustRightInd w:val="0"/>
        <w:spacing w:after="0" w:line="240" w:lineRule="auto"/>
        <w:jc w:val="both"/>
        <w:rPr>
          <w:rFonts w:cstheme="minorHAnsi"/>
          <w:sz w:val="24"/>
          <w:szCs w:val="24"/>
        </w:rPr>
      </w:pPr>
    </w:p>
    <w:p w14:paraId="2F42C4AE" w14:textId="77777777" w:rsidR="00B23C13" w:rsidRPr="00993608" w:rsidRDefault="00B23C13" w:rsidP="00B47F4C">
      <w:pPr>
        <w:widowControl w:val="0"/>
        <w:numPr>
          <w:ilvl w:val="0"/>
          <w:numId w:val="37"/>
        </w:numPr>
        <w:shd w:val="clear" w:color="auto" w:fill="BFBFBF" w:themeFill="background1" w:themeFillShade="BF"/>
        <w:overflowPunct w:val="0"/>
        <w:autoSpaceDE w:val="0"/>
        <w:autoSpaceDN w:val="0"/>
        <w:adjustRightInd w:val="0"/>
        <w:spacing w:after="0" w:line="240" w:lineRule="auto"/>
        <w:ind w:left="728" w:hanging="728"/>
        <w:jc w:val="both"/>
        <w:rPr>
          <w:rFonts w:cstheme="minorHAnsi"/>
          <w:b/>
        </w:rPr>
      </w:pPr>
      <w:r w:rsidRPr="00993608">
        <w:rPr>
          <w:rFonts w:cstheme="minorHAnsi"/>
          <w:b/>
        </w:rPr>
        <w:t xml:space="preserve">συμμετοχή σε </w:t>
      </w:r>
      <w:r w:rsidRPr="00993608">
        <w:rPr>
          <w:rFonts w:cstheme="minorHAnsi"/>
          <w:b/>
          <w:bCs/>
        </w:rPr>
        <w:t>εγκληματική οργάνωση(9)</w:t>
      </w:r>
      <w:r w:rsidRPr="00993608">
        <w:rPr>
          <w:rFonts w:cstheme="minorHAnsi"/>
          <w:b/>
        </w:rPr>
        <w:t xml:space="preserve">· </w:t>
      </w:r>
    </w:p>
    <w:p w14:paraId="2F8000FB" w14:textId="77777777" w:rsidR="00B23C13" w:rsidRPr="00993608" w:rsidRDefault="00B23C13" w:rsidP="00B47F4C">
      <w:pPr>
        <w:widowControl w:val="0"/>
        <w:shd w:val="clear" w:color="auto" w:fill="BFBFBF" w:themeFill="background1" w:themeFillShade="BF"/>
        <w:autoSpaceDE w:val="0"/>
        <w:autoSpaceDN w:val="0"/>
        <w:adjustRightInd w:val="0"/>
        <w:spacing w:after="0" w:line="240" w:lineRule="auto"/>
        <w:jc w:val="both"/>
        <w:rPr>
          <w:rFonts w:cstheme="minorHAnsi"/>
          <w:b/>
        </w:rPr>
      </w:pPr>
    </w:p>
    <w:p w14:paraId="5CB278BF" w14:textId="77777777" w:rsidR="00B23C13" w:rsidRPr="00993608" w:rsidRDefault="00B23C13" w:rsidP="00B47F4C">
      <w:pPr>
        <w:widowControl w:val="0"/>
        <w:numPr>
          <w:ilvl w:val="0"/>
          <w:numId w:val="37"/>
        </w:numPr>
        <w:shd w:val="clear" w:color="auto" w:fill="BFBFBF" w:themeFill="background1" w:themeFillShade="BF"/>
        <w:overflowPunct w:val="0"/>
        <w:autoSpaceDE w:val="0"/>
        <w:autoSpaceDN w:val="0"/>
        <w:adjustRightInd w:val="0"/>
        <w:spacing w:after="0" w:line="240" w:lineRule="auto"/>
        <w:ind w:left="728" w:hanging="728"/>
        <w:jc w:val="both"/>
        <w:rPr>
          <w:rFonts w:cstheme="minorHAnsi"/>
          <w:b/>
        </w:rPr>
      </w:pPr>
      <w:r w:rsidRPr="00993608">
        <w:rPr>
          <w:rFonts w:cstheme="minorHAnsi"/>
          <w:b/>
          <w:bCs/>
        </w:rPr>
        <w:t>δωροδοκία (10), (11)</w:t>
      </w:r>
      <w:r w:rsidRPr="00993608">
        <w:rPr>
          <w:rFonts w:cstheme="minorHAnsi"/>
          <w:b/>
        </w:rPr>
        <w:t>·</w:t>
      </w:r>
      <w:r w:rsidRPr="00993608">
        <w:rPr>
          <w:rFonts w:cstheme="minorHAnsi"/>
          <w:b/>
          <w:bCs/>
        </w:rPr>
        <w:t xml:space="preserve"> </w:t>
      </w:r>
    </w:p>
    <w:p w14:paraId="45CF0FE1" w14:textId="77777777" w:rsidR="00B23C13" w:rsidRPr="00993608" w:rsidRDefault="00B23C13" w:rsidP="00B47F4C">
      <w:pPr>
        <w:widowControl w:val="0"/>
        <w:shd w:val="clear" w:color="auto" w:fill="BFBFBF" w:themeFill="background1" w:themeFillShade="BF"/>
        <w:autoSpaceDE w:val="0"/>
        <w:autoSpaceDN w:val="0"/>
        <w:adjustRightInd w:val="0"/>
        <w:spacing w:after="0" w:line="240" w:lineRule="auto"/>
        <w:jc w:val="both"/>
        <w:rPr>
          <w:rFonts w:cstheme="minorHAnsi"/>
          <w:b/>
        </w:rPr>
      </w:pPr>
    </w:p>
    <w:p w14:paraId="33A0F212" w14:textId="77777777" w:rsidR="00B23C13" w:rsidRPr="00993608" w:rsidRDefault="00B23C13" w:rsidP="00B47F4C">
      <w:pPr>
        <w:widowControl w:val="0"/>
        <w:numPr>
          <w:ilvl w:val="0"/>
          <w:numId w:val="37"/>
        </w:numPr>
        <w:shd w:val="clear" w:color="auto" w:fill="BFBFBF" w:themeFill="background1" w:themeFillShade="BF"/>
        <w:overflowPunct w:val="0"/>
        <w:autoSpaceDE w:val="0"/>
        <w:autoSpaceDN w:val="0"/>
        <w:adjustRightInd w:val="0"/>
        <w:spacing w:after="0" w:line="240" w:lineRule="auto"/>
        <w:ind w:left="728" w:hanging="728"/>
        <w:jc w:val="both"/>
        <w:rPr>
          <w:rFonts w:cstheme="minorHAnsi"/>
          <w:b/>
        </w:rPr>
      </w:pPr>
      <w:r w:rsidRPr="00993608">
        <w:rPr>
          <w:rFonts w:cstheme="minorHAnsi"/>
          <w:b/>
          <w:bCs/>
        </w:rPr>
        <w:t>απάτη  (12)</w:t>
      </w:r>
      <w:r w:rsidRPr="00993608">
        <w:rPr>
          <w:rFonts w:cstheme="minorHAnsi"/>
          <w:b/>
        </w:rPr>
        <w:t>·</w:t>
      </w:r>
      <w:r w:rsidRPr="00993608">
        <w:rPr>
          <w:rFonts w:cstheme="minorHAnsi"/>
          <w:b/>
          <w:bCs/>
        </w:rPr>
        <w:t xml:space="preserve"> </w:t>
      </w:r>
    </w:p>
    <w:p w14:paraId="40737362" w14:textId="77777777" w:rsidR="00B23C13" w:rsidRPr="00993608" w:rsidRDefault="00B23C13" w:rsidP="00B47F4C">
      <w:pPr>
        <w:widowControl w:val="0"/>
        <w:shd w:val="clear" w:color="auto" w:fill="BFBFBF" w:themeFill="background1" w:themeFillShade="BF"/>
        <w:autoSpaceDE w:val="0"/>
        <w:autoSpaceDN w:val="0"/>
        <w:adjustRightInd w:val="0"/>
        <w:spacing w:after="0" w:line="240" w:lineRule="auto"/>
        <w:jc w:val="both"/>
        <w:rPr>
          <w:rFonts w:cstheme="minorHAnsi"/>
          <w:b/>
        </w:rPr>
      </w:pPr>
    </w:p>
    <w:p w14:paraId="281E3E16" w14:textId="77777777" w:rsidR="00B23C13" w:rsidRPr="00993608" w:rsidRDefault="00B23C13" w:rsidP="00B47F4C">
      <w:pPr>
        <w:widowControl w:val="0"/>
        <w:numPr>
          <w:ilvl w:val="0"/>
          <w:numId w:val="37"/>
        </w:numPr>
        <w:shd w:val="clear" w:color="auto" w:fill="BFBFBF" w:themeFill="background1" w:themeFillShade="BF"/>
        <w:overflowPunct w:val="0"/>
        <w:autoSpaceDE w:val="0"/>
        <w:autoSpaceDN w:val="0"/>
        <w:adjustRightInd w:val="0"/>
        <w:spacing w:after="0" w:line="240" w:lineRule="auto"/>
        <w:ind w:left="8" w:right="1700" w:hanging="8"/>
        <w:jc w:val="both"/>
        <w:rPr>
          <w:rFonts w:cstheme="minorHAnsi"/>
          <w:b/>
        </w:rPr>
      </w:pPr>
      <w:r w:rsidRPr="00993608">
        <w:rPr>
          <w:rFonts w:cstheme="minorHAnsi"/>
          <w:b/>
          <w:bCs/>
        </w:rPr>
        <w:t>τρομοκρατικά εγκλήματα ή εγκλήματα συνδεόμενα με</w:t>
      </w:r>
    </w:p>
    <w:p w14:paraId="2B409069" w14:textId="77777777" w:rsidR="00B23C13" w:rsidRPr="00993608" w:rsidRDefault="00B23C13" w:rsidP="00B47F4C">
      <w:pPr>
        <w:widowControl w:val="0"/>
        <w:shd w:val="clear" w:color="auto" w:fill="BFBFBF" w:themeFill="background1" w:themeFillShade="BF"/>
        <w:overflowPunct w:val="0"/>
        <w:autoSpaceDE w:val="0"/>
        <w:autoSpaceDN w:val="0"/>
        <w:adjustRightInd w:val="0"/>
        <w:spacing w:after="0" w:line="240" w:lineRule="auto"/>
        <w:ind w:right="1700"/>
        <w:jc w:val="both"/>
        <w:rPr>
          <w:rFonts w:cstheme="minorHAnsi"/>
          <w:b/>
        </w:rPr>
      </w:pPr>
      <w:r>
        <w:rPr>
          <w:rFonts w:ascii="Times New Roman" w:hAnsi="Times New Roman" w:cstheme="minorHAnsi"/>
          <w:b/>
          <w:bCs/>
          <w:sz w:val="28"/>
          <w:szCs w:val="28"/>
        </w:rPr>
        <w:t xml:space="preserve">    </w:t>
      </w:r>
      <w:r w:rsidRPr="00993608">
        <w:rPr>
          <w:rFonts w:cstheme="minorHAnsi"/>
          <w:b/>
          <w:bCs/>
        </w:rPr>
        <w:t xml:space="preserve"> </w:t>
      </w:r>
      <w:r>
        <w:rPr>
          <w:rFonts w:cstheme="minorHAnsi"/>
          <w:b/>
          <w:bCs/>
        </w:rPr>
        <w:t xml:space="preserve">         τ</w:t>
      </w:r>
      <w:r w:rsidRPr="00993608">
        <w:rPr>
          <w:rFonts w:cstheme="minorHAnsi"/>
          <w:b/>
          <w:bCs/>
        </w:rPr>
        <w:t>ρομοκρατικές δραστηριότητες   (13)</w:t>
      </w:r>
      <w:r w:rsidRPr="00993608">
        <w:rPr>
          <w:rFonts w:cstheme="minorHAnsi"/>
          <w:b/>
        </w:rPr>
        <w:t>·</w:t>
      </w:r>
      <w:r w:rsidRPr="00993608">
        <w:rPr>
          <w:rFonts w:cstheme="minorHAnsi"/>
          <w:b/>
          <w:bCs/>
        </w:rPr>
        <w:t xml:space="preserve"> </w:t>
      </w:r>
    </w:p>
    <w:p w14:paraId="66F0CB62" w14:textId="77777777" w:rsidR="00B23C13" w:rsidRPr="00993608" w:rsidRDefault="00B23C13" w:rsidP="00B47F4C">
      <w:pPr>
        <w:widowControl w:val="0"/>
        <w:shd w:val="clear" w:color="auto" w:fill="BFBFBF" w:themeFill="background1" w:themeFillShade="BF"/>
        <w:autoSpaceDE w:val="0"/>
        <w:autoSpaceDN w:val="0"/>
        <w:adjustRightInd w:val="0"/>
        <w:spacing w:after="0" w:line="240" w:lineRule="auto"/>
        <w:jc w:val="both"/>
        <w:rPr>
          <w:rFonts w:cstheme="minorHAnsi"/>
          <w:b/>
        </w:rPr>
      </w:pPr>
    </w:p>
    <w:p w14:paraId="3EB75421" w14:textId="77777777" w:rsidR="00B23C13" w:rsidRPr="00993608" w:rsidRDefault="00B23C13" w:rsidP="00B47F4C">
      <w:pPr>
        <w:widowControl w:val="0"/>
        <w:numPr>
          <w:ilvl w:val="0"/>
          <w:numId w:val="37"/>
        </w:numPr>
        <w:shd w:val="clear" w:color="auto" w:fill="BFBFBF" w:themeFill="background1" w:themeFillShade="BF"/>
        <w:overflowPunct w:val="0"/>
        <w:autoSpaceDE w:val="0"/>
        <w:autoSpaceDN w:val="0"/>
        <w:adjustRightInd w:val="0"/>
        <w:spacing w:after="0" w:line="240" w:lineRule="auto"/>
        <w:ind w:left="8" w:right="980" w:hanging="8"/>
        <w:jc w:val="both"/>
        <w:rPr>
          <w:rFonts w:cstheme="minorHAnsi"/>
          <w:b/>
        </w:rPr>
      </w:pPr>
      <w:r w:rsidRPr="00993608">
        <w:rPr>
          <w:rFonts w:cstheme="minorHAnsi"/>
          <w:b/>
          <w:bCs/>
        </w:rPr>
        <w:t>νομιμοποίηση εσόδων από παράνομες δραστηριότητες ή χρηματοδότηση της τρομοκρατίας   (14)</w:t>
      </w:r>
      <w:r w:rsidRPr="00993608">
        <w:rPr>
          <w:rFonts w:cstheme="minorHAnsi"/>
          <w:b/>
        </w:rPr>
        <w:t>·</w:t>
      </w:r>
      <w:r w:rsidRPr="00993608">
        <w:rPr>
          <w:rFonts w:cstheme="minorHAnsi"/>
          <w:b/>
          <w:bCs/>
        </w:rPr>
        <w:t xml:space="preserve"> </w:t>
      </w:r>
    </w:p>
    <w:p w14:paraId="1A23548D" w14:textId="77777777" w:rsidR="00B23C13" w:rsidRPr="00993608" w:rsidRDefault="00B23C13" w:rsidP="00B47F4C">
      <w:pPr>
        <w:widowControl w:val="0"/>
        <w:shd w:val="clear" w:color="auto" w:fill="BFBFBF" w:themeFill="background1" w:themeFillShade="BF"/>
        <w:autoSpaceDE w:val="0"/>
        <w:autoSpaceDN w:val="0"/>
        <w:adjustRightInd w:val="0"/>
        <w:spacing w:after="0" w:line="240" w:lineRule="auto"/>
        <w:jc w:val="both"/>
        <w:rPr>
          <w:rFonts w:cstheme="minorHAnsi"/>
          <w:b/>
        </w:rPr>
      </w:pPr>
    </w:p>
    <w:p w14:paraId="586F618A" w14:textId="77777777" w:rsidR="00B23C13" w:rsidRPr="00993608" w:rsidRDefault="00B23C13" w:rsidP="00B47F4C">
      <w:pPr>
        <w:widowControl w:val="0"/>
        <w:numPr>
          <w:ilvl w:val="0"/>
          <w:numId w:val="37"/>
        </w:numPr>
        <w:shd w:val="clear" w:color="auto" w:fill="BFBFBF" w:themeFill="background1" w:themeFillShade="BF"/>
        <w:overflowPunct w:val="0"/>
        <w:autoSpaceDE w:val="0"/>
        <w:autoSpaceDN w:val="0"/>
        <w:adjustRightInd w:val="0"/>
        <w:spacing w:after="0" w:line="240" w:lineRule="auto"/>
        <w:ind w:left="728" w:hanging="728"/>
        <w:jc w:val="both"/>
        <w:rPr>
          <w:rFonts w:cstheme="minorHAnsi"/>
        </w:rPr>
      </w:pPr>
      <w:r w:rsidRPr="00993608">
        <w:rPr>
          <w:rFonts w:cstheme="minorHAnsi"/>
          <w:b/>
          <w:bCs/>
        </w:rPr>
        <w:t>παιδική εργασία και άλλες μορφές εμπορίας ανθρώπων    (15)</w:t>
      </w:r>
      <w:r w:rsidRPr="00993608">
        <w:rPr>
          <w:rFonts w:cstheme="minorHAnsi"/>
        </w:rPr>
        <w:t>.</w:t>
      </w:r>
      <w:r w:rsidRPr="00993608">
        <w:rPr>
          <w:rFonts w:cstheme="minorHAnsi"/>
          <w:b/>
          <w:bCs/>
        </w:rPr>
        <w:t xml:space="preserve"> </w:t>
      </w:r>
    </w:p>
    <w:p w14:paraId="43FDCD70" w14:textId="77777777" w:rsidR="00B23C13" w:rsidRPr="00EC6E4F" w:rsidRDefault="00B23C13" w:rsidP="00B47F4C">
      <w:pPr>
        <w:pStyle w:val="ab"/>
        <w:spacing w:after="0" w:line="240" w:lineRule="auto"/>
        <w:ind w:left="0"/>
        <w:jc w:val="both"/>
        <w:rPr>
          <w:rFonts w:asciiTheme="minorHAnsi" w:hAnsiTheme="minorHAnsi" w:cstheme="minorHAnsi"/>
        </w:rPr>
      </w:pPr>
      <w:r w:rsidRPr="00EC6E4F">
        <w:rPr>
          <w:rFonts w:asciiTheme="minorHAnsi" w:hAnsiTheme="minorHAnsi" w:cstheme="minorHAnsi"/>
        </w:rPr>
        <w:t>________________________________</w:t>
      </w:r>
    </w:p>
    <w:p w14:paraId="7ABF2783" w14:textId="77777777" w:rsidR="00B23C13" w:rsidRPr="00044316" w:rsidRDefault="00B23C13" w:rsidP="00B47F4C">
      <w:pPr>
        <w:widowControl w:val="0"/>
        <w:numPr>
          <w:ilvl w:val="0"/>
          <w:numId w:val="39"/>
        </w:numPr>
        <w:overflowPunct w:val="0"/>
        <w:autoSpaceDE w:val="0"/>
        <w:autoSpaceDN w:val="0"/>
        <w:adjustRightInd w:val="0"/>
        <w:spacing w:after="0" w:line="240" w:lineRule="auto"/>
        <w:ind w:left="426" w:hanging="426"/>
        <w:jc w:val="both"/>
        <w:rPr>
          <w:rFonts w:cstheme="minorHAnsi"/>
          <w:sz w:val="20"/>
          <w:szCs w:val="20"/>
        </w:rPr>
      </w:pPr>
      <w:r w:rsidRPr="00044316">
        <w:rPr>
          <w:rFonts w:cstheme="minorHAnsi"/>
          <w:sz w:val="20"/>
          <w:szCs w:val="20"/>
        </w:rPr>
        <w:t xml:space="preserve">Σύμφωνα με τις διατάξεις του άρθρου 73 παρ. 3 α, </w:t>
      </w:r>
      <w:r w:rsidRPr="00044316">
        <w:rPr>
          <w:rFonts w:cstheme="minorHAnsi"/>
          <w:sz w:val="20"/>
          <w:szCs w:val="20"/>
          <w:u w:val="single"/>
        </w:rPr>
        <w:t>εφόσον προβλέπεται στα έγγραφα της σύμβασης</w:t>
      </w:r>
      <w:r w:rsidRPr="00044316">
        <w:rPr>
          <w:rFonts w:cstheme="minorHAnsi"/>
          <w:sz w:val="20"/>
          <w:szCs w:val="20"/>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14:paraId="125BC707" w14:textId="77777777" w:rsidR="00B23C13" w:rsidRPr="00044316" w:rsidRDefault="00B23C13" w:rsidP="00B47F4C">
      <w:pPr>
        <w:widowControl w:val="0"/>
        <w:autoSpaceDE w:val="0"/>
        <w:autoSpaceDN w:val="0"/>
        <w:adjustRightInd w:val="0"/>
        <w:spacing w:after="0" w:line="240" w:lineRule="auto"/>
        <w:jc w:val="both"/>
        <w:rPr>
          <w:rFonts w:cstheme="minorHAnsi"/>
          <w:sz w:val="20"/>
          <w:szCs w:val="20"/>
        </w:rPr>
      </w:pPr>
    </w:p>
    <w:p w14:paraId="65EF0386" w14:textId="77777777" w:rsidR="00B23C13" w:rsidRPr="00044316" w:rsidRDefault="00B23C13" w:rsidP="00B47F4C">
      <w:pPr>
        <w:widowControl w:val="0"/>
        <w:numPr>
          <w:ilvl w:val="0"/>
          <w:numId w:val="39"/>
        </w:numPr>
        <w:overflowPunct w:val="0"/>
        <w:autoSpaceDE w:val="0"/>
        <w:autoSpaceDN w:val="0"/>
        <w:adjustRightInd w:val="0"/>
        <w:spacing w:after="0" w:line="240" w:lineRule="auto"/>
        <w:ind w:left="426" w:right="20" w:hanging="284"/>
        <w:jc w:val="both"/>
        <w:rPr>
          <w:rFonts w:cstheme="minorHAnsi"/>
          <w:sz w:val="19"/>
          <w:szCs w:val="19"/>
        </w:rPr>
      </w:pPr>
      <w:r w:rsidRPr="00044316">
        <w:rPr>
          <w:rFonts w:cstheme="minorHAnsi"/>
          <w:sz w:val="19"/>
          <w:szCs w:val="19"/>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 </w:t>
      </w:r>
    </w:p>
    <w:p w14:paraId="1D671D6C" w14:textId="77777777" w:rsidR="00B23C13" w:rsidRPr="00044316" w:rsidRDefault="00B23C13" w:rsidP="00B47F4C">
      <w:pPr>
        <w:widowControl w:val="0"/>
        <w:autoSpaceDE w:val="0"/>
        <w:autoSpaceDN w:val="0"/>
        <w:adjustRightInd w:val="0"/>
        <w:spacing w:after="0" w:line="240" w:lineRule="auto"/>
        <w:jc w:val="both"/>
        <w:rPr>
          <w:rFonts w:cstheme="minorHAnsi"/>
          <w:sz w:val="19"/>
          <w:szCs w:val="19"/>
        </w:rPr>
      </w:pPr>
    </w:p>
    <w:p w14:paraId="17E087BC" w14:textId="77777777" w:rsidR="00B23C13" w:rsidRPr="00044316" w:rsidRDefault="00B23C13" w:rsidP="00B47F4C">
      <w:pPr>
        <w:widowControl w:val="0"/>
        <w:numPr>
          <w:ilvl w:val="0"/>
          <w:numId w:val="39"/>
        </w:numPr>
        <w:overflowPunct w:val="0"/>
        <w:autoSpaceDE w:val="0"/>
        <w:autoSpaceDN w:val="0"/>
        <w:adjustRightInd w:val="0"/>
        <w:spacing w:after="0" w:line="240" w:lineRule="auto"/>
        <w:ind w:left="426" w:hanging="348"/>
        <w:jc w:val="both"/>
        <w:rPr>
          <w:rFonts w:cstheme="minorHAnsi"/>
          <w:sz w:val="20"/>
          <w:szCs w:val="20"/>
        </w:rPr>
      </w:pPr>
      <w:r w:rsidRPr="00044316">
        <w:rPr>
          <w:rFonts w:cstheme="minorHAnsi"/>
          <w:sz w:val="20"/>
          <w:szCs w:val="20"/>
        </w:rPr>
        <w:t xml:space="preserve">Σύμφωνα με άρθρο 73 παρ. 1 (β). Στον Κανονισμό ΕΕΕΣ (Κανονισμός ΕΕ 2016/7) αναφέρεται ως “διαφθορά”. </w:t>
      </w:r>
    </w:p>
    <w:p w14:paraId="1BC4066C" w14:textId="77777777" w:rsidR="00B23C13" w:rsidRPr="00044316" w:rsidRDefault="00B23C13" w:rsidP="00B47F4C">
      <w:pPr>
        <w:widowControl w:val="0"/>
        <w:autoSpaceDE w:val="0"/>
        <w:autoSpaceDN w:val="0"/>
        <w:adjustRightInd w:val="0"/>
        <w:spacing w:after="0" w:line="240" w:lineRule="auto"/>
        <w:jc w:val="both"/>
        <w:rPr>
          <w:rFonts w:cstheme="minorHAnsi"/>
          <w:sz w:val="20"/>
          <w:szCs w:val="20"/>
        </w:rPr>
      </w:pPr>
    </w:p>
    <w:p w14:paraId="4A372FE1" w14:textId="77777777" w:rsidR="00B23C13" w:rsidRPr="00044316" w:rsidRDefault="00B23C13" w:rsidP="00B47F4C">
      <w:pPr>
        <w:widowControl w:val="0"/>
        <w:numPr>
          <w:ilvl w:val="0"/>
          <w:numId w:val="39"/>
        </w:numPr>
        <w:overflowPunct w:val="0"/>
        <w:autoSpaceDE w:val="0"/>
        <w:autoSpaceDN w:val="0"/>
        <w:adjustRightInd w:val="0"/>
        <w:spacing w:after="0" w:line="240" w:lineRule="auto"/>
        <w:ind w:left="426" w:hanging="426"/>
        <w:jc w:val="both"/>
        <w:rPr>
          <w:rFonts w:cstheme="minorHAnsi"/>
          <w:sz w:val="20"/>
          <w:szCs w:val="20"/>
        </w:rPr>
      </w:pPr>
      <w:r w:rsidRPr="00044316">
        <w:rPr>
          <w:rFonts w:cstheme="minorHAnsi"/>
          <w:sz w:val="20"/>
          <w:szCs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44316">
        <w:rPr>
          <w:rFonts w:cstheme="minorHAnsi"/>
          <w:b/>
          <w:bCs/>
          <w:sz w:val="20"/>
          <w:szCs w:val="20"/>
        </w:rPr>
        <w:t>ν. 3560/2007</w:t>
      </w:r>
      <w:r w:rsidRPr="00044316">
        <w:rPr>
          <w:rFonts w:cstheme="minorHAnsi"/>
          <w:sz w:val="20"/>
          <w:szCs w:val="20"/>
        </w:rPr>
        <w:t xml:space="preserve"> </w:t>
      </w:r>
      <w:r w:rsidRPr="00044316">
        <w:rPr>
          <w:rFonts w:cstheme="minorHAnsi"/>
          <w:b/>
          <w:bCs/>
          <w:sz w:val="20"/>
          <w:szCs w:val="20"/>
        </w:rPr>
        <w:t>(ΦΕΚ</w:t>
      </w:r>
      <w:r w:rsidRPr="00044316">
        <w:rPr>
          <w:rFonts w:cstheme="minorHAnsi"/>
          <w:sz w:val="20"/>
          <w:szCs w:val="20"/>
        </w:rPr>
        <w:t xml:space="preserve"> </w:t>
      </w:r>
      <w:r w:rsidRPr="00044316">
        <w:rPr>
          <w:rFonts w:cstheme="minorHAnsi"/>
          <w:b/>
          <w:bCs/>
          <w:sz w:val="20"/>
          <w:szCs w:val="20"/>
        </w:rPr>
        <w:t xml:space="preserve">103/Α), </w:t>
      </w:r>
      <w:r w:rsidRPr="00044316">
        <w:rPr>
          <w:rFonts w:cstheme="minorHAnsi"/>
          <w:i/>
          <w:iCs/>
          <w:sz w:val="20"/>
          <w:szCs w:val="20"/>
        </w:rPr>
        <w:t>«Κύρωση και εφαρμογή της Σύμβασης ποινικού δικαίου για τη διαφθορά και του Πρόσθετου σ΄</w:t>
      </w:r>
      <w:r w:rsidRPr="00044316">
        <w:rPr>
          <w:rFonts w:cstheme="minorHAnsi"/>
          <w:b/>
          <w:bCs/>
          <w:sz w:val="20"/>
          <w:szCs w:val="20"/>
        </w:rPr>
        <w:t xml:space="preserve"> </w:t>
      </w:r>
      <w:r w:rsidRPr="00044316">
        <w:rPr>
          <w:rFonts w:cstheme="minorHAnsi"/>
          <w:i/>
          <w:iCs/>
          <w:sz w:val="20"/>
          <w:szCs w:val="20"/>
        </w:rPr>
        <w:t>αυτήν Πρωτοκόλλου» (αφορά σε προσθήκη καθόσον στο ν. Άρθρο 73 παρ. 1 β αναφέρεται η κείμενη νομοθεσία)</w:t>
      </w:r>
      <w:r w:rsidRPr="00044316">
        <w:rPr>
          <w:rFonts w:cstheme="minorHAnsi"/>
          <w:sz w:val="20"/>
          <w:szCs w:val="20"/>
        </w:rPr>
        <w:t>.</w:t>
      </w:r>
      <w:r w:rsidRPr="00044316">
        <w:rPr>
          <w:rFonts w:cstheme="minorHAnsi"/>
          <w:i/>
          <w:iCs/>
          <w:sz w:val="20"/>
          <w:szCs w:val="20"/>
        </w:rPr>
        <w:t xml:space="preserve"> </w:t>
      </w:r>
    </w:p>
    <w:p w14:paraId="4234B1FD" w14:textId="77777777" w:rsidR="00B23C13" w:rsidRPr="00044316" w:rsidRDefault="00B23C13" w:rsidP="00B47F4C">
      <w:pPr>
        <w:widowControl w:val="0"/>
        <w:autoSpaceDE w:val="0"/>
        <w:autoSpaceDN w:val="0"/>
        <w:adjustRightInd w:val="0"/>
        <w:spacing w:after="0" w:line="240" w:lineRule="auto"/>
        <w:jc w:val="both"/>
        <w:rPr>
          <w:rFonts w:cstheme="minorHAnsi"/>
          <w:sz w:val="20"/>
          <w:szCs w:val="20"/>
        </w:rPr>
      </w:pPr>
    </w:p>
    <w:p w14:paraId="7A9D1C49" w14:textId="4AB97AF9" w:rsidR="00B23C13" w:rsidRPr="00044316" w:rsidRDefault="00B23C13" w:rsidP="00B47F4C">
      <w:pPr>
        <w:widowControl w:val="0"/>
        <w:numPr>
          <w:ilvl w:val="0"/>
          <w:numId w:val="39"/>
        </w:numPr>
        <w:overflowPunct w:val="0"/>
        <w:autoSpaceDE w:val="0"/>
        <w:autoSpaceDN w:val="0"/>
        <w:adjustRightInd w:val="0"/>
        <w:spacing w:after="0" w:line="240" w:lineRule="auto"/>
        <w:ind w:left="426" w:hanging="348"/>
        <w:jc w:val="both"/>
        <w:rPr>
          <w:rFonts w:cstheme="minorHAnsi"/>
          <w:sz w:val="20"/>
          <w:szCs w:val="20"/>
        </w:rPr>
      </w:pPr>
      <w:r w:rsidRPr="00044316">
        <w:rPr>
          <w:rFonts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sidRPr="00044316">
        <w:rPr>
          <w:rFonts w:cstheme="minorHAnsi"/>
          <w:i/>
          <w:iCs/>
          <w:sz w:val="20"/>
          <w:szCs w:val="20"/>
        </w:rPr>
        <w:t xml:space="preserve">Κύρωση της </w:t>
      </w:r>
      <w:r w:rsidR="00AA7CEF" w:rsidRPr="00044316">
        <w:rPr>
          <w:rFonts w:cstheme="minorHAnsi"/>
          <w:i/>
          <w:iCs/>
          <w:sz w:val="20"/>
          <w:szCs w:val="20"/>
        </w:rPr>
        <w:t>Σύμβασης</w:t>
      </w:r>
      <w:r w:rsidRPr="00044316">
        <w:rPr>
          <w:rFonts w:cstheme="minorHAnsi"/>
          <w:i/>
          <w:iCs/>
          <w:sz w:val="20"/>
          <w:szCs w:val="20"/>
        </w:rPr>
        <w:t xml:space="preserve"> σχετικά µε την προστασία των </w:t>
      </w:r>
      <w:r w:rsidR="00AA7CEF" w:rsidRPr="00044316">
        <w:rPr>
          <w:rFonts w:cstheme="minorHAnsi"/>
          <w:i/>
          <w:iCs/>
          <w:sz w:val="20"/>
          <w:szCs w:val="20"/>
        </w:rPr>
        <w:t>οικονομικών</w:t>
      </w:r>
      <w:r w:rsidRPr="00044316">
        <w:rPr>
          <w:rFonts w:cstheme="minorHAnsi"/>
          <w:i/>
          <w:iCs/>
          <w:sz w:val="20"/>
          <w:szCs w:val="20"/>
        </w:rPr>
        <w:t xml:space="preserve"> </w:t>
      </w:r>
      <w:r w:rsidR="00AA7CEF" w:rsidRPr="00044316">
        <w:rPr>
          <w:rFonts w:cstheme="minorHAnsi"/>
          <w:i/>
          <w:iCs/>
          <w:sz w:val="20"/>
          <w:szCs w:val="20"/>
        </w:rPr>
        <w:t>συμφερόντων</w:t>
      </w:r>
      <w:r w:rsidRPr="00044316">
        <w:rPr>
          <w:rFonts w:cstheme="minorHAnsi"/>
          <w:i/>
          <w:iCs/>
          <w:sz w:val="20"/>
          <w:szCs w:val="20"/>
        </w:rPr>
        <w:t xml:space="preserve"> των</w:t>
      </w:r>
      <w:r w:rsidRPr="00044316">
        <w:rPr>
          <w:rFonts w:cstheme="minorHAnsi"/>
          <w:sz w:val="20"/>
          <w:szCs w:val="20"/>
        </w:rPr>
        <w:t xml:space="preserve"> </w:t>
      </w:r>
      <w:r w:rsidRPr="00044316">
        <w:rPr>
          <w:rFonts w:cstheme="minorHAnsi"/>
          <w:i/>
          <w:iCs/>
          <w:sz w:val="20"/>
          <w:szCs w:val="20"/>
        </w:rPr>
        <w:t xml:space="preserve">Ευρωπαϊκών Κοινοτήτων και των συναφών µε αυτήν Πρωτοκόλλων. </w:t>
      </w:r>
    </w:p>
    <w:p w14:paraId="78531381" w14:textId="77777777" w:rsidR="00B23C13" w:rsidRPr="00044316" w:rsidRDefault="00B23C13" w:rsidP="00B47F4C">
      <w:pPr>
        <w:widowControl w:val="0"/>
        <w:autoSpaceDE w:val="0"/>
        <w:autoSpaceDN w:val="0"/>
        <w:adjustRightInd w:val="0"/>
        <w:spacing w:after="0" w:line="240" w:lineRule="auto"/>
        <w:jc w:val="both"/>
        <w:rPr>
          <w:rFonts w:cstheme="minorHAnsi"/>
          <w:sz w:val="20"/>
          <w:szCs w:val="20"/>
        </w:rPr>
      </w:pPr>
    </w:p>
    <w:p w14:paraId="262026CA" w14:textId="77777777" w:rsidR="00B23C13" w:rsidRPr="00044316" w:rsidRDefault="00B23C13" w:rsidP="00B47F4C">
      <w:pPr>
        <w:widowControl w:val="0"/>
        <w:numPr>
          <w:ilvl w:val="0"/>
          <w:numId w:val="39"/>
        </w:numPr>
        <w:overflowPunct w:val="0"/>
        <w:autoSpaceDE w:val="0"/>
        <w:autoSpaceDN w:val="0"/>
        <w:adjustRightInd w:val="0"/>
        <w:spacing w:after="0" w:line="240" w:lineRule="auto"/>
        <w:ind w:left="426" w:hanging="388"/>
        <w:jc w:val="both"/>
        <w:rPr>
          <w:rFonts w:cstheme="minorHAnsi"/>
          <w:sz w:val="20"/>
          <w:szCs w:val="20"/>
        </w:rPr>
      </w:pPr>
      <w:r w:rsidRPr="00044316">
        <w:rPr>
          <w:rFonts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και στα άρθρα 40-42 του ν. 3251/2004 (ΦΕΚ 127/Α)“</w:t>
      </w:r>
      <w:r w:rsidRPr="00044316">
        <w:rPr>
          <w:rFonts w:cstheme="minorHAnsi"/>
          <w:i/>
          <w:iCs/>
          <w:sz w:val="20"/>
          <w:szCs w:val="20"/>
        </w:rPr>
        <w:t>Ευρωπαϊκό</w:t>
      </w:r>
      <w:r w:rsidRPr="00044316">
        <w:rPr>
          <w:rFonts w:cstheme="minorHAnsi"/>
          <w:sz w:val="20"/>
          <w:szCs w:val="20"/>
        </w:rPr>
        <w:t xml:space="preserve"> </w:t>
      </w:r>
      <w:r w:rsidRPr="00044316">
        <w:rPr>
          <w:rFonts w:cstheme="minorHAnsi"/>
          <w:i/>
          <w:iCs/>
          <w:sz w:val="20"/>
          <w:szCs w:val="20"/>
        </w:rPr>
        <w:t>ένταλμα σύλληψης, τροποποίηση του Ν. 2928/2001 για τις εγκληματικές οργανώσεις και άλλες διατάξεις</w:t>
      </w:r>
      <w:r w:rsidRPr="00044316">
        <w:rPr>
          <w:rFonts w:cstheme="minorHAnsi"/>
          <w:sz w:val="20"/>
          <w:szCs w:val="20"/>
        </w:rPr>
        <w:t>” (προσθήκη εθνικής νομοθεσίας που δεν προβλέπεται στο άρθρο 73 παρ. 1).</w:t>
      </w:r>
      <w:r w:rsidRPr="00044316">
        <w:rPr>
          <w:rFonts w:cstheme="minorHAnsi"/>
          <w:i/>
          <w:iCs/>
          <w:sz w:val="20"/>
          <w:szCs w:val="20"/>
        </w:rPr>
        <w:t xml:space="preserve"> </w:t>
      </w:r>
    </w:p>
    <w:p w14:paraId="3A7CCEA7" w14:textId="77777777" w:rsidR="00B23C13" w:rsidRPr="00044316" w:rsidRDefault="00B23C13" w:rsidP="00B47F4C">
      <w:pPr>
        <w:widowControl w:val="0"/>
        <w:autoSpaceDE w:val="0"/>
        <w:autoSpaceDN w:val="0"/>
        <w:adjustRightInd w:val="0"/>
        <w:spacing w:after="0" w:line="240" w:lineRule="auto"/>
        <w:jc w:val="both"/>
        <w:rPr>
          <w:rFonts w:cstheme="minorHAnsi"/>
          <w:sz w:val="20"/>
          <w:szCs w:val="20"/>
        </w:rPr>
      </w:pPr>
    </w:p>
    <w:p w14:paraId="6110AA24" w14:textId="77777777" w:rsidR="00B23C13" w:rsidRPr="00044316" w:rsidRDefault="00B23C13" w:rsidP="00B47F4C">
      <w:pPr>
        <w:widowControl w:val="0"/>
        <w:numPr>
          <w:ilvl w:val="0"/>
          <w:numId w:val="39"/>
        </w:numPr>
        <w:overflowPunct w:val="0"/>
        <w:autoSpaceDE w:val="0"/>
        <w:autoSpaceDN w:val="0"/>
        <w:adjustRightInd w:val="0"/>
        <w:spacing w:after="0" w:line="240" w:lineRule="auto"/>
        <w:ind w:left="426" w:hanging="348"/>
        <w:jc w:val="both"/>
        <w:rPr>
          <w:rFonts w:cstheme="minorHAnsi"/>
          <w:sz w:val="19"/>
          <w:szCs w:val="19"/>
        </w:rPr>
      </w:pPr>
      <w:r w:rsidRPr="00044316">
        <w:rPr>
          <w:rFonts w:cstheme="minorHAnsi"/>
          <w:sz w:val="19"/>
          <w:szCs w:val="19"/>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3961/2008 (ΦΕΚ 166/Α) </w:t>
      </w:r>
    </w:p>
    <w:p w14:paraId="575C203C" w14:textId="77777777" w:rsidR="00B23C13" w:rsidRPr="00044316" w:rsidRDefault="00B23C13" w:rsidP="00B47F4C">
      <w:pPr>
        <w:widowControl w:val="0"/>
        <w:autoSpaceDE w:val="0"/>
        <w:autoSpaceDN w:val="0"/>
        <w:adjustRightInd w:val="0"/>
        <w:spacing w:after="0" w:line="240" w:lineRule="auto"/>
        <w:jc w:val="both"/>
        <w:rPr>
          <w:rFonts w:cstheme="minorHAnsi"/>
          <w:sz w:val="19"/>
          <w:szCs w:val="19"/>
        </w:rPr>
      </w:pPr>
    </w:p>
    <w:p w14:paraId="044D92FD" w14:textId="77777777" w:rsidR="00B23C13" w:rsidRPr="00044316" w:rsidRDefault="00B23C13" w:rsidP="00B47F4C">
      <w:pPr>
        <w:widowControl w:val="0"/>
        <w:overflowPunct w:val="0"/>
        <w:autoSpaceDE w:val="0"/>
        <w:autoSpaceDN w:val="0"/>
        <w:adjustRightInd w:val="0"/>
        <w:spacing w:after="0" w:line="240" w:lineRule="auto"/>
        <w:ind w:left="426"/>
        <w:jc w:val="both"/>
        <w:rPr>
          <w:rFonts w:cstheme="minorHAnsi"/>
          <w:i/>
          <w:iCs/>
          <w:sz w:val="20"/>
          <w:szCs w:val="20"/>
        </w:rPr>
      </w:pPr>
      <w:r w:rsidRPr="00044316">
        <w:rPr>
          <w:rFonts w:cstheme="minorHAnsi"/>
          <w:b/>
          <w:bCs/>
          <w:i/>
          <w:iCs/>
          <w:sz w:val="20"/>
          <w:szCs w:val="20"/>
        </w:rPr>
        <w:t>“</w:t>
      </w:r>
      <w:r w:rsidRPr="00044316">
        <w:rPr>
          <w:rFonts w:cstheme="minorHAnsi"/>
          <w:i/>
          <w:iCs/>
          <w:sz w:val="20"/>
          <w:szCs w:val="20"/>
        </w:rPr>
        <w:t>Πρόληψη και καταστολή της νομιμοποίησης εσόδων από εγκληματικές δραστηριότητες και της</w:t>
      </w:r>
      <w:r w:rsidRPr="00044316">
        <w:rPr>
          <w:rFonts w:cstheme="minorHAnsi"/>
          <w:b/>
          <w:bCs/>
          <w:i/>
          <w:iCs/>
          <w:sz w:val="20"/>
          <w:szCs w:val="20"/>
        </w:rPr>
        <w:t xml:space="preserve"> </w:t>
      </w:r>
      <w:r w:rsidRPr="00044316">
        <w:rPr>
          <w:rFonts w:cstheme="minorHAnsi"/>
          <w:i/>
          <w:iCs/>
          <w:sz w:val="20"/>
          <w:szCs w:val="20"/>
        </w:rPr>
        <w:t>χρηματοδότησης της τρομοκρατίας και άλλες διατάξεις</w:t>
      </w:r>
      <w:r w:rsidRPr="00044316">
        <w:rPr>
          <w:rFonts w:cstheme="minorHAnsi"/>
          <w:sz w:val="20"/>
          <w:szCs w:val="20"/>
        </w:rPr>
        <w:t>”.</w:t>
      </w:r>
      <w:r w:rsidRPr="00044316">
        <w:rPr>
          <w:rFonts w:cstheme="minorHAnsi"/>
          <w:i/>
          <w:iCs/>
          <w:sz w:val="20"/>
          <w:szCs w:val="20"/>
        </w:rPr>
        <w:t xml:space="preserve"> </w:t>
      </w:r>
    </w:p>
    <w:p w14:paraId="2F0CAAAF" w14:textId="77777777" w:rsidR="00B23C13" w:rsidRPr="00044316" w:rsidRDefault="00B23C13" w:rsidP="00B47F4C">
      <w:pPr>
        <w:widowControl w:val="0"/>
        <w:overflowPunct w:val="0"/>
        <w:autoSpaceDE w:val="0"/>
        <w:autoSpaceDN w:val="0"/>
        <w:adjustRightInd w:val="0"/>
        <w:spacing w:after="0" w:line="240" w:lineRule="auto"/>
        <w:ind w:left="348"/>
        <w:jc w:val="both"/>
        <w:rPr>
          <w:rFonts w:cstheme="minorHAnsi"/>
          <w:sz w:val="19"/>
          <w:szCs w:val="19"/>
        </w:rPr>
      </w:pPr>
    </w:p>
    <w:p w14:paraId="13FCCCF3" w14:textId="417769BE" w:rsidR="00B23C13" w:rsidRPr="00993608" w:rsidRDefault="00B23C13" w:rsidP="00B47F4C">
      <w:pPr>
        <w:widowControl w:val="0"/>
        <w:numPr>
          <w:ilvl w:val="0"/>
          <w:numId w:val="39"/>
        </w:numPr>
        <w:shd w:val="clear" w:color="auto" w:fill="FFFFFF" w:themeFill="background1"/>
        <w:overflowPunct w:val="0"/>
        <w:autoSpaceDE w:val="0"/>
        <w:autoSpaceDN w:val="0"/>
        <w:adjustRightInd w:val="0"/>
        <w:spacing w:after="0" w:line="240" w:lineRule="auto"/>
        <w:ind w:left="426" w:right="60" w:hanging="426"/>
        <w:jc w:val="both"/>
        <w:rPr>
          <w:rFonts w:cstheme="minorHAnsi"/>
          <w:sz w:val="20"/>
          <w:szCs w:val="20"/>
        </w:rPr>
      </w:pPr>
      <w:r w:rsidRPr="00993608">
        <w:rPr>
          <w:rFonts w:cstheme="minorHAnsi"/>
          <w:sz w:val="20"/>
          <w:szCs w:val="20"/>
        </w:rPr>
        <w:t xml:space="preserve">Όπως ορίζεται στο άρθρο 2 της οδηγίας 2011/36/ΕΕ του Ευρωπαϊκού Κοινοβουλίου και του </w:t>
      </w:r>
      <w:r w:rsidRPr="00993608">
        <w:rPr>
          <w:rFonts w:cstheme="minorHAnsi"/>
          <w:sz w:val="20"/>
          <w:szCs w:val="20"/>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93608">
        <w:rPr>
          <w:rFonts w:cstheme="minorHAnsi"/>
          <w:i/>
          <w:iCs/>
          <w:sz w:val="20"/>
          <w:szCs w:val="20"/>
        </w:rPr>
        <w:t>Πρόληψη και καταπολέμηση της εμπορίας ανθρώπων και προστασία των</w:t>
      </w:r>
      <w:r w:rsidRPr="00993608">
        <w:rPr>
          <w:rFonts w:cstheme="minorHAnsi"/>
          <w:sz w:val="20"/>
          <w:szCs w:val="20"/>
        </w:rPr>
        <w:t xml:space="preserve"> </w:t>
      </w:r>
      <w:r w:rsidRPr="00993608">
        <w:rPr>
          <w:rFonts w:cstheme="minorHAnsi"/>
          <w:i/>
          <w:iCs/>
          <w:sz w:val="20"/>
          <w:szCs w:val="20"/>
        </w:rPr>
        <w:t>θυμάτων αυτής και άλλες διατάξεις."</w:t>
      </w:r>
    </w:p>
    <w:p w14:paraId="644F43CB" w14:textId="77777777" w:rsidR="00B23C13" w:rsidRPr="00A02937" w:rsidRDefault="00B23C13" w:rsidP="00B47F4C">
      <w:pPr>
        <w:widowControl w:val="0"/>
        <w:overflowPunct w:val="0"/>
        <w:autoSpaceDE w:val="0"/>
        <w:autoSpaceDN w:val="0"/>
        <w:adjustRightInd w:val="0"/>
        <w:spacing w:after="0" w:line="240" w:lineRule="auto"/>
        <w:ind w:left="426" w:right="60"/>
        <w:jc w:val="both"/>
        <w:rPr>
          <w:rFonts w:cstheme="minorHAnsi"/>
          <w:sz w:val="20"/>
          <w:szCs w:val="20"/>
          <w:highlight w:val="lightGray"/>
        </w:rPr>
      </w:pPr>
      <w:r w:rsidRPr="00A02937">
        <w:rPr>
          <w:rFonts w:cstheme="minorHAnsi"/>
          <w:i/>
          <w:iCs/>
          <w:sz w:val="20"/>
          <w:szCs w:val="20"/>
          <w:highlight w:val="lightGray"/>
        </w:rPr>
        <w:t xml:space="preserve"> </w:t>
      </w:r>
    </w:p>
    <w:tbl>
      <w:tblPr>
        <w:tblStyle w:val="ac"/>
        <w:tblW w:w="8885" w:type="dxa"/>
        <w:jc w:val="center"/>
        <w:tblLook w:val="04A0" w:firstRow="1" w:lastRow="0" w:firstColumn="1" w:lastColumn="0" w:noHBand="0" w:noVBand="1"/>
      </w:tblPr>
      <w:tblGrid>
        <w:gridCol w:w="5058"/>
        <w:gridCol w:w="3827"/>
      </w:tblGrid>
      <w:tr w:rsidR="00B23C13" w:rsidRPr="002F239E" w14:paraId="109E10CB" w14:textId="77777777" w:rsidTr="005635A2">
        <w:trPr>
          <w:jc w:val="center"/>
        </w:trPr>
        <w:tc>
          <w:tcPr>
            <w:tcW w:w="5058" w:type="dxa"/>
          </w:tcPr>
          <w:p w14:paraId="4FE8A174" w14:textId="77777777" w:rsidR="00B23C13" w:rsidRPr="002F239E" w:rsidRDefault="00B23C13" w:rsidP="00B47F4C">
            <w:pPr>
              <w:pStyle w:val="ab"/>
              <w:ind w:left="0"/>
              <w:jc w:val="both"/>
              <w:rPr>
                <w:rFonts w:asciiTheme="minorHAnsi" w:hAnsiTheme="minorHAnsi" w:cstheme="minorHAnsi"/>
                <w:sz w:val="20"/>
                <w:szCs w:val="20"/>
              </w:rPr>
            </w:pPr>
          </w:p>
          <w:p w14:paraId="2A86CFC2" w14:textId="77777777" w:rsidR="00B23C13" w:rsidRPr="002F239E" w:rsidRDefault="00B23C13" w:rsidP="00B47F4C">
            <w:pPr>
              <w:pStyle w:val="ab"/>
              <w:ind w:left="0"/>
              <w:jc w:val="both"/>
              <w:rPr>
                <w:rFonts w:asciiTheme="minorHAnsi" w:hAnsiTheme="minorHAnsi" w:cstheme="minorHAnsi"/>
                <w:b/>
                <w:sz w:val="20"/>
                <w:szCs w:val="20"/>
              </w:rPr>
            </w:pPr>
            <w:r w:rsidRPr="002F239E">
              <w:rPr>
                <w:rFonts w:asciiTheme="minorHAnsi" w:hAnsiTheme="minorHAnsi" w:cstheme="minorHAnsi"/>
                <w:b/>
                <w:sz w:val="20"/>
                <w:szCs w:val="20"/>
              </w:rPr>
              <w:t>Λόγοι που σχετίζονται με  ποινικές  καταδίκες :</w:t>
            </w:r>
          </w:p>
          <w:p w14:paraId="10DD1F8B" w14:textId="77777777" w:rsidR="00B23C13" w:rsidRPr="002F239E" w:rsidRDefault="00B23C13" w:rsidP="00B47F4C">
            <w:pPr>
              <w:pStyle w:val="ab"/>
              <w:ind w:left="0"/>
              <w:jc w:val="both"/>
              <w:rPr>
                <w:rFonts w:asciiTheme="minorHAnsi" w:hAnsiTheme="minorHAnsi" w:cstheme="minorHAnsi"/>
                <w:sz w:val="20"/>
                <w:szCs w:val="20"/>
              </w:rPr>
            </w:pPr>
          </w:p>
        </w:tc>
        <w:tc>
          <w:tcPr>
            <w:tcW w:w="3827" w:type="dxa"/>
          </w:tcPr>
          <w:p w14:paraId="0E0FD7B7" w14:textId="77777777" w:rsidR="00B23C13" w:rsidRPr="002F239E" w:rsidRDefault="00B23C13" w:rsidP="00B47F4C">
            <w:pPr>
              <w:pStyle w:val="ab"/>
              <w:ind w:left="0"/>
              <w:jc w:val="both"/>
              <w:rPr>
                <w:rFonts w:asciiTheme="minorHAnsi" w:hAnsiTheme="minorHAnsi" w:cstheme="minorHAnsi"/>
                <w:sz w:val="20"/>
                <w:szCs w:val="20"/>
              </w:rPr>
            </w:pPr>
          </w:p>
          <w:p w14:paraId="10D32E26" w14:textId="77777777" w:rsidR="00B23C13" w:rsidRPr="002F239E" w:rsidRDefault="00B23C13" w:rsidP="00B47F4C">
            <w:pPr>
              <w:pStyle w:val="ab"/>
              <w:ind w:left="0"/>
              <w:jc w:val="both"/>
              <w:rPr>
                <w:rFonts w:asciiTheme="minorHAnsi" w:hAnsiTheme="minorHAnsi" w:cstheme="minorHAnsi"/>
                <w:b/>
                <w:sz w:val="20"/>
                <w:szCs w:val="20"/>
              </w:rPr>
            </w:pPr>
            <w:r w:rsidRPr="002F239E">
              <w:rPr>
                <w:rFonts w:asciiTheme="minorHAnsi" w:hAnsiTheme="minorHAnsi" w:cstheme="minorHAnsi"/>
                <w:sz w:val="20"/>
                <w:szCs w:val="20"/>
              </w:rPr>
              <w:t xml:space="preserve">  </w:t>
            </w:r>
            <w:r w:rsidRPr="002F239E">
              <w:rPr>
                <w:rFonts w:asciiTheme="minorHAnsi" w:hAnsiTheme="minorHAnsi" w:cstheme="minorHAnsi"/>
                <w:b/>
                <w:sz w:val="20"/>
                <w:szCs w:val="20"/>
              </w:rPr>
              <w:t>Απάντηση :</w:t>
            </w:r>
          </w:p>
        </w:tc>
      </w:tr>
      <w:tr w:rsidR="00B23C13" w:rsidRPr="002F239E" w14:paraId="65DBA906" w14:textId="77777777" w:rsidTr="005635A2">
        <w:trPr>
          <w:jc w:val="center"/>
        </w:trPr>
        <w:tc>
          <w:tcPr>
            <w:tcW w:w="5058" w:type="dxa"/>
          </w:tcPr>
          <w:p w14:paraId="1AF6FCF0" w14:textId="77777777" w:rsidR="00B23C13" w:rsidRPr="002F239E" w:rsidRDefault="00B23C13" w:rsidP="00B47F4C">
            <w:pPr>
              <w:pStyle w:val="ab"/>
              <w:ind w:left="0"/>
              <w:jc w:val="both"/>
              <w:rPr>
                <w:rFonts w:asciiTheme="minorHAnsi" w:hAnsiTheme="minorHAnsi" w:cstheme="minorHAnsi"/>
                <w:sz w:val="20"/>
                <w:szCs w:val="20"/>
              </w:rPr>
            </w:pPr>
          </w:p>
          <w:p w14:paraId="105237B7" w14:textId="77777777" w:rsidR="00B23C13" w:rsidRPr="002F239E" w:rsidRDefault="00B23C13" w:rsidP="00B47F4C">
            <w:pPr>
              <w:pStyle w:val="ab"/>
              <w:ind w:left="0"/>
              <w:jc w:val="both"/>
              <w:rPr>
                <w:rFonts w:asciiTheme="minorHAnsi" w:hAnsiTheme="minorHAnsi" w:cstheme="minorHAnsi"/>
                <w:sz w:val="20"/>
                <w:szCs w:val="20"/>
              </w:rPr>
            </w:pPr>
            <w:r w:rsidRPr="002F239E">
              <w:rPr>
                <w:rFonts w:asciiTheme="minorHAnsi" w:hAnsiTheme="minorHAnsi" w:cstheme="minorHAnsi"/>
                <w:sz w:val="20"/>
                <w:szCs w:val="20"/>
              </w:rPr>
              <w:t xml:space="preserve">Υπάρχει τελεσίδικη καταδικαστική </w:t>
            </w:r>
            <w:r w:rsidRPr="002F239E">
              <w:rPr>
                <w:rFonts w:asciiTheme="minorHAnsi" w:hAnsiTheme="minorHAnsi" w:cstheme="minorHAnsi"/>
                <w:b/>
                <w:sz w:val="20"/>
                <w:szCs w:val="20"/>
              </w:rPr>
              <w:t>απόφαση</w:t>
            </w:r>
            <w:r w:rsidRPr="002F239E">
              <w:rPr>
                <w:rFonts w:asciiTheme="minorHAnsi" w:hAnsiTheme="minorHAnsi" w:cstheme="minorHAnsi"/>
                <w:sz w:val="20"/>
                <w:szCs w:val="20"/>
              </w:rPr>
              <w:t xml:space="preserve"> </w:t>
            </w:r>
            <w:r w:rsidRPr="002F239E">
              <w:rPr>
                <w:rFonts w:asciiTheme="minorHAnsi" w:hAnsiTheme="minorHAnsi" w:cstheme="minorHAnsi"/>
                <w:b/>
                <w:sz w:val="20"/>
                <w:szCs w:val="20"/>
              </w:rPr>
              <w:t>εις βάρος του οικονομικού φορέα</w:t>
            </w:r>
            <w:r w:rsidRPr="002F239E">
              <w:rPr>
                <w:rFonts w:asciiTheme="minorHAnsi" w:hAnsiTheme="minorHAnsi" w:cstheme="minorHAnsi"/>
                <w:sz w:val="20"/>
                <w:szCs w:val="20"/>
              </w:rPr>
              <w:t xml:space="preserve"> ή </w:t>
            </w:r>
            <w:r w:rsidRPr="002F239E">
              <w:rPr>
                <w:rFonts w:asciiTheme="minorHAnsi" w:hAnsiTheme="minorHAnsi" w:cstheme="minorHAnsi"/>
                <w:b/>
                <w:sz w:val="20"/>
                <w:szCs w:val="20"/>
              </w:rPr>
              <w:t xml:space="preserve">οποιουδήποτε </w:t>
            </w:r>
            <w:r w:rsidRPr="002F239E">
              <w:rPr>
                <w:rFonts w:asciiTheme="minorHAnsi" w:hAnsiTheme="minorHAnsi" w:cstheme="minorHAnsi"/>
                <w:sz w:val="20"/>
                <w:szCs w:val="20"/>
              </w:rPr>
              <w:t>προσώπου (16) ,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 – 6 ),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27" w:type="dxa"/>
          </w:tcPr>
          <w:p w14:paraId="3D30279F" w14:textId="77777777" w:rsidR="00B23C13" w:rsidRPr="002F239E" w:rsidRDefault="00B23C13" w:rsidP="00B47F4C">
            <w:pPr>
              <w:pStyle w:val="ab"/>
              <w:ind w:left="0"/>
              <w:jc w:val="both"/>
              <w:rPr>
                <w:rFonts w:asciiTheme="minorHAnsi" w:hAnsiTheme="minorHAnsi" w:cstheme="minorHAnsi"/>
                <w:sz w:val="20"/>
                <w:szCs w:val="20"/>
              </w:rPr>
            </w:pPr>
            <w:r w:rsidRPr="002F239E">
              <w:rPr>
                <w:rFonts w:asciiTheme="minorHAnsi" w:hAnsiTheme="minorHAnsi" w:cstheme="minorHAnsi"/>
                <w:noProof/>
                <w:sz w:val="20"/>
                <w:szCs w:val="20"/>
              </w:rPr>
              <mc:AlternateContent>
                <mc:Choice Requires="wps">
                  <w:drawing>
                    <wp:anchor distT="0" distB="0" distL="114300" distR="114300" simplePos="0" relativeHeight="251623424" behindDoc="0" locked="0" layoutInCell="1" allowOverlap="1" wp14:anchorId="73C7230F" wp14:editId="3998FC59">
                      <wp:simplePos x="0" y="0"/>
                      <wp:positionH relativeFrom="column">
                        <wp:posOffset>970280</wp:posOffset>
                      </wp:positionH>
                      <wp:positionV relativeFrom="paragraph">
                        <wp:posOffset>133985</wp:posOffset>
                      </wp:positionV>
                      <wp:extent cx="371475" cy="267335"/>
                      <wp:effectExtent l="13335" t="5080" r="5715" b="13335"/>
                      <wp:wrapNone/>
                      <wp:docPr id="68" name="Διάγραμμα ροής: Διεργασία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A0451" id="Διάγραμμα ροής: Διεργασία 68" o:spid="_x0000_s1026" type="#_x0000_t109" style="position:absolute;margin-left:76.4pt;margin-top:10.55pt;width:29.25pt;height:21.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WR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"/>
                  </w:pict>
                </mc:Fallback>
              </mc:AlternateContent>
            </w:r>
            <w:r w:rsidRPr="002F239E">
              <w:rPr>
                <w:rFonts w:asciiTheme="minorHAnsi" w:hAnsiTheme="minorHAnsi" w:cstheme="minorHAnsi"/>
                <w:noProof/>
                <w:sz w:val="20"/>
                <w:szCs w:val="20"/>
              </w:rPr>
              <mc:AlternateContent>
                <mc:Choice Requires="wps">
                  <w:drawing>
                    <wp:anchor distT="0" distB="0" distL="114300" distR="114300" simplePos="0" relativeHeight="251621376" behindDoc="0" locked="0" layoutInCell="1" allowOverlap="1" wp14:anchorId="3D15AC96" wp14:editId="038AD08F">
                      <wp:simplePos x="0" y="0"/>
                      <wp:positionH relativeFrom="column">
                        <wp:posOffset>64135</wp:posOffset>
                      </wp:positionH>
                      <wp:positionV relativeFrom="paragraph">
                        <wp:posOffset>133985</wp:posOffset>
                      </wp:positionV>
                      <wp:extent cx="371475" cy="267335"/>
                      <wp:effectExtent l="12065" t="5080" r="6985" b="13335"/>
                      <wp:wrapNone/>
                      <wp:docPr id="67" name="Διάγραμμα ροής: Διεργασία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802C3" id="Διάγραμμα ροής: Διεργασία 67" o:spid="_x0000_s1026" type="#_x0000_t109" style="position:absolute;margin-left:5.05pt;margin-top:10.55pt;width:29.25pt;height:21.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A9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"/>
                  </w:pict>
                </mc:Fallback>
              </mc:AlternateContent>
            </w:r>
          </w:p>
          <w:p w14:paraId="7B6CC4D1" w14:textId="77777777" w:rsidR="00B23C13" w:rsidRPr="002F239E" w:rsidRDefault="00B23C13" w:rsidP="00B47F4C">
            <w:pPr>
              <w:pStyle w:val="ab"/>
              <w:ind w:left="0"/>
              <w:jc w:val="both"/>
              <w:rPr>
                <w:rFonts w:asciiTheme="minorHAnsi" w:hAnsiTheme="minorHAnsi" w:cstheme="minorHAnsi"/>
                <w:b/>
                <w:sz w:val="20"/>
                <w:szCs w:val="20"/>
              </w:rPr>
            </w:pPr>
            <w:r w:rsidRPr="002F239E">
              <w:rPr>
                <w:rFonts w:asciiTheme="minorHAnsi" w:hAnsiTheme="minorHAnsi" w:cstheme="minorHAnsi"/>
                <w:sz w:val="20"/>
                <w:szCs w:val="20"/>
              </w:rPr>
              <w:t xml:space="preserve">                 </w:t>
            </w:r>
            <w:r w:rsidRPr="002F239E">
              <w:rPr>
                <w:rFonts w:asciiTheme="minorHAnsi" w:hAnsiTheme="minorHAnsi" w:cstheme="minorHAnsi"/>
                <w:b/>
                <w:sz w:val="20"/>
                <w:szCs w:val="20"/>
              </w:rPr>
              <w:t xml:space="preserve">ΝΑΙ </w:t>
            </w:r>
            <w:r w:rsidRPr="002F239E">
              <w:rPr>
                <w:rFonts w:asciiTheme="minorHAnsi" w:hAnsiTheme="minorHAnsi" w:cstheme="minorHAnsi"/>
                <w:sz w:val="20"/>
                <w:szCs w:val="20"/>
              </w:rPr>
              <w:t xml:space="preserve">                  </w:t>
            </w:r>
            <w:r>
              <w:rPr>
                <w:rFonts w:asciiTheme="minorHAnsi" w:hAnsiTheme="minorHAnsi" w:cstheme="minorHAnsi"/>
                <w:sz w:val="20"/>
                <w:szCs w:val="20"/>
              </w:rPr>
              <w:t xml:space="preserve">     </w:t>
            </w:r>
            <w:r w:rsidRPr="002F239E">
              <w:rPr>
                <w:rFonts w:asciiTheme="minorHAnsi" w:hAnsiTheme="minorHAnsi" w:cstheme="minorHAnsi"/>
                <w:b/>
                <w:sz w:val="20"/>
                <w:szCs w:val="20"/>
              </w:rPr>
              <w:t xml:space="preserve"> ΟΧΙ</w:t>
            </w:r>
          </w:p>
          <w:p w14:paraId="16C77FC3" w14:textId="77777777" w:rsidR="00B23C13" w:rsidRPr="002F239E" w:rsidRDefault="00B23C13" w:rsidP="00B47F4C">
            <w:pPr>
              <w:pStyle w:val="ab"/>
              <w:ind w:left="0"/>
              <w:jc w:val="both"/>
              <w:rPr>
                <w:rFonts w:asciiTheme="minorHAnsi" w:hAnsiTheme="minorHAnsi" w:cstheme="minorHAnsi"/>
                <w:b/>
                <w:sz w:val="20"/>
                <w:szCs w:val="20"/>
              </w:rPr>
            </w:pPr>
          </w:p>
          <w:p w14:paraId="7E7D1CCD" w14:textId="77777777" w:rsidR="00B23C13" w:rsidRPr="002F239E" w:rsidRDefault="00B23C13" w:rsidP="00B47F4C">
            <w:pPr>
              <w:pStyle w:val="ab"/>
              <w:ind w:left="0"/>
              <w:jc w:val="both"/>
              <w:rPr>
                <w:rFonts w:asciiTheme="minorHAnsi" w:hAnsiTheme="minorHAnsi" w:cstheme="minorHAnsi"/>
                <w:i/>
                <w:sz w:val="20"/>
                <w:szCs w:val="20"/>
              </w:rPr>
            </w:pPr>
            <w:r w:rsidRPr="002F239E">
              <w:rPr>
                <w:rFonts w:asciiTheme="minorHAnsi" w:hAnsiTheme="minorHAnsi" w:cstheme="minorHAnsi"/>
                <w:i/>
                <w:sz w:val="20"/>
                <w:szCs w:val="20"/>
              </w:rPr>
              <w:t xml:space="preserve">Εάν η σχετική τεκμηρίωση διατίθεται ηλεκτρονικά, αναφέρετε :  (διαδικτυακή διεύθυνση, αρχή ή φορέας έκδοσης, επακριβή στοιχεία αναφοράς των εγγράφων) : </w:t>
            </w:r>
          </w:p>
          <w:p w14:paraId="20C6D0D2" w14:textId="77777777" w:rsidR="00B23C13" w:rsidRPr="002F239E" w:rsidRDefault="00B23C13" w:rsidP="00B47F4C">
            <w:pPr>
              <w:pStyle w:val="ab"/>
              <w:ind w:left="0"/>
              <w:jc w:val="both"/>
              <w:rPr>
                <w:rFonts w:asciiTheme="minorHAnsi" w:hAnsiTheme="minorHAnsi" w:cstheme="minorHAnsi"/>
                <w:sz w:val="20"/>
                <w:szCs w:val="20"/>
              </w:rPr>
            </w:pPr>
          </w:p>
          <w:p w14:paraId="0645D4F2" w14:textId="77777777" w:rsidR="00B23C13" w:rsidRPr="002F239E" w:rsidRDefault="00B23C13" w:rsidP="00B47F4C">
            <w:pPr>
              <w:pStyle w:val="ab"/>
              <w:ind w:left="0"/>
              <w:jc w:val="both"/>
              <w:rPr>
                <w:rFonts w:asciiTheme="minorHAnsi" w:hAnsiTheme="minorHAnsi" w:cstheme="minorHAnsi"/>
                <w:sz w:val="20"/>
                <w:szCs w:val="20"/>
              </w:rPr>
            </w:pPr>
            <w:r w:rsidRPr="002F239E">
              <w:rPr>
                <w:rFonts w:asciiTheme="minorHAnsi" w:hAnsiTheme="minorHAnsi" w:cstheme="minorHAnsi"/>
                <w:sz w:val="20"/>
                <w:szCs w:val="20"/>
              </w:rPr>
              <w:t>……………………………………………………………..</w:t>
            </w:r>
          </w:p>
          <w:p w14:paraId="4006F46C" w14:textId="77777777" w:rsidR="00B23C13" w:rsidRPr="002F239E" w:rsidRDefault="00B23C13" w:rsidP="00B47F4C">
            <w:pPr>
              <w:pStyle w:val="ab"/>
              <w:ind w:left="0"/>
              <w:jc w:val="both"/>
              <w:rPr>
                <w:rFonts w:asciiTheme="minorHAnsi" w:hAnsiTheme="minorHAnsi" w:cstheme="minorHAnsi"/>
                <w:sz w:val="20"/>
                <w:szCs w:val="20"/>
              </w:rPr>
            </w:pPr>
            <w:r w:rsidRPr="002F239E">
              <w:rPr>
                <w:rFonts w:asciiTheme="minorHAnsi" w:hAnsiTheme="minorHAnsi" w:cstheme="minorHAnsi"/>
                <w:sz w:val="20"/>
                <w:szCs w:val="20"/>
              </w:rPr>
              <w:t xml:space="preserve">……………………………………………………… </w:t>
            </w:r>
            <w:r w:rsidRPr="002F239E">
              <w:rPr>
                <w:rFonts w:asciiTheme="minorHAnsi" w:hAnsiTheme="minorHAnsi" w:cstheme="minorHAnsi"/>
                <w:b/>
                <w:sz w:val="20"/>
                <w:szCs w:val="20"/>
              </w:rPr>
              <w:t>(17)</w:t>
            </w:r>
          </w:p>
        </w:tc>
      </w:tr>
      <w:tr w:rsidR="00B23C13" w:rsidRPr="002F239E" w14:paraId="0569DCC6" w14:textId="77777777" w:rsidTr="005635A2">
        <w:trPr>
          <w:jc w:val="center"/>
        </w:trPr>
        <w:tc>
          <w:tcPr>
            <w:tcW w:w="5058" w:type="dxa"/>
          </w:tcPr>
          <w:p w14:paraId="36F04A8F" w14:textId="77777777" w:rsidR="00B23C13" w:rsidRPr="002F239E" w:rsidRDefault="00B23C13" w:rsidP="00B47F4C">
            <w:pPr>
              <w:pStyle w:val="ab"/>
              <w:ind w:left="0"/>
              <w:jc w:val="both"/>
              <w:rPr>
                <w:rFonts w:asciiTheme="minorHAnsi" w:hAnsiTheme="minorHAnsi" w:cstheme="minorHAnsi"/>
                <w:sz w:val="20"/>
                <w:szCs w:val="20"/>
              </w:rPr>
            </w:pPr>
            <w:r w:rsidRPr="002F239E">
              <w:rPr>
                <w:rFonts w:asciiTheme="minorHAnsi" w:hAnsiTheme="minorHAnsi" w:cstheme="minorHAnsi"/>
                <w:sz w:val="20"/>
                <w:szCs w:val="20"/>
              </w:rPr>
              <w:t xml:space="preserve"> </w:t>
            </w:r>
            <w:r w:rsidRPr="002F239E">
              <w:rPr>
                <w:rFonts w:asciiTheme="minorHAnsi" w:hAnsiTheme="minorHAnsi" w:cstheme="minorHAnsi"/>
                <w:b/>
                <w:sz w:val="20"/>
                <w:szCs w:val="20"/>
              </w:rPr>
              <w:t xml:space="preserve">Εάν  ναι , </w:t>
            </w:r>
            <w:r w:rsidRPr="002F239E">
              <w:rPr>
                <w:rFonts w:asciiTheme="minorHAnsi" w:hAnsiTheme="minorHAnsi" w:cstheme="minorHAnsi"/>
                <w:sz w:val="20"/>
                <w:szCs w:val="20"/>
              </w:rPr>
              <w:t xml:space="preserve">αναφέρετε  </w:t>
            </w:r>
            <w:r w:rsidRPr="002F239E">
              <w:rPr>
                <w:rFonts w:asciiTheme="minorHAnsi" w:hAnsiTheme="minorHAnsi" w:cstheme="minorHAnsi"/>
                <w:b/>
                <w:sz w:val="20"/>
                <w:szCs w:val="20"/>
              </w:rPr>
              <w:t>(18</w:t>
            </w:r>
            <w:r w:rsidRPr="002F239E">
              <w:rPr>
                <w:rFonts w:asciiTheme="minorHAnsi" w:hAnsiTheme="minorHAnsi" w:cstheme="minorHAnsi"/>
                <w:sz w:val="20"/>
                <w:szCs w:val="20"/>
              </w:rPr>
              <w:t xml:space="preserve">) : </w:t>
            </w:r>
          </w:p>
          <w:p w14:paraId="3B6921B2" w14:textId="77777777" w:rsidR="00B23C13" w:rsidRPr="002F239E" w:rsidRDefault="00B23C13" w:rsidP="00B47F4C">
            <w:pPr>
              <w:pStyle w:val="ab"/>
              <w:ind w:left="0"/>
              <w:jc w:val="both"/>
              <w:rPr>
                <w:rFonts w:asciiTheme="minorHAnsi" w:hAnsiTheme="minorHAnsi" w:cstheme="minorHAnsi"/>
                <w:sz w:val="20"/>
                <w:szCs w:val="20"/>
              </w:rPr>
            </w:pPr>
            <w:r w:rsidRPr="002F239E">
              <w:rPr>
                <w:rFonts w:asciiTheme="minorHAnsi" w:hAnsiTheme="minorHAnsi" w:cstheme="minorHAnsi"/>
                <w:sz w:val="20"/>
                <w:szCs w:val="20"/>
              </w:rPr>
              <w:t xml:space="preserve"> α) Ημερομηνία της καταδικαστικής  απόφασης προσδιορίζοντας ποιο από τα σημεία 1 έως 6 αφορά και τον λόγο ή τους λόγους της καταδίκης ,</w:t>
            </w:r>
          </w:p>
          <w:p w14:paraId="4B3E8A06" w14:textId="77777777" w:rsidR="00B23C13" w:rsidRPr="002F239E" w:rsidRDefault="00B23C13" w:rsidP="00B47F4C">
            <w:pPr>
              <w:pStyle w:val="ab"/>
              <w:ind w:left="0"/>
              <w:jc w:val="both"/>
              <w:rPr>
                <w:rFonts w:asciiTheme="minorHAnsi" w:hAnsiTheme="minorHAnsi" w:cstheme="minorHAnsi"/>
                <w:sz w:val="20"/>
                <w:szCs w:val="20"/>
              </w:rPr>
            </w:pPr>
          </w:p>
          <w:p w14:paraId="3941D249" w14:textId="77777777" w:rsidR="00B23C13" w:rsidRPr="002F239E" w:rsidRDefault="00B23C13" w:rsidP="00B47F4C">
            <w:pPr>
              <w:pStyle w:val="ab"/>
              <w:ind w:left="0"/>
              <w:jc w:val="both"/>
              <w:rPr>
                <w:rFonts w:asciiTheme="minorHAnsi" w:hAnsiTheme="minorHAnsi" w:cstheme="minorHAnsi"/>
                <w:sz w:val="20"/>
                <w:szCs w:val="20"/>
              </w:rPr>
            </w:pPr>
            <w:r w:rsidRPr="002F239E">
              <w:rPr>
                <w:rFonts w:asciiTheme="minorHAnsi" w:hAnsiTheme="minorHAnsi" w:cstheme="minorHAnsi"/>
                <w:sz w:val="20"/>
                <w:szCs w:val="20"/>
              </w:rPr>
              <w:t xml:space="preserve">β) Προσδιορίστε ποιος έχει καταδικαστεί : </w:t>
            </w:r>
          </w:p>
          <w:p w14:paraId="2D2D06A6" w14:textId="77777777" w:rsidR="00B23C13" w:rsidRPr="002F239E" w:rsidRDefault="00B23C13" w:rsidP="00B47F4C">
            <w:pPr>
              <w:pStyle w:val="ab"/>
              <w:ind w:left="0"/>
              <w:jc w:val="both"/>
              <w:rPr>
                <w:rFonts w:asciiTheme="minorHAnsi" w:hAnsiTheme="minorHAnsi" w:cstheme="minorHAnsi"/>
                <w:sz w:val="20"/>
                <w:szCs w:val="20"/>
              </w:rPr>
            </w:pPr>
          </w:p>
          <w:p w14:paraId="3364D6C3" w14:textId="77777777" w:rsidR="00B23C13" w:rsidRPr="002F239E" w:rsidRDefault="00B23C13" w:rsidP="00B47F4C">
            <w:pPr>
              <w:pStyle w:val="ab"/>
              <w:ind w:left="0"/>
              <w:jc w:val="both"/>
              <w:rPr>
                <w:rFonts w:asciiTheme="minorHAnsi" w:hAnsiTheme="minorHAnsi" w:cstheme="minorHAnsi"/>
                <w:sz w:val="20"/>
                <w:szCs w:val="20"/>
              </w:rPr>
            </w:pPr>
          </w:p>
          <w:p w14:paraId="3E8FC31E" w14:textId="77777777" w:rsidR="00B23C13" w:rsidRDefault="00B23C13" w:rsidP="00B47F4C">
            <w:pPr>
              <w:pStyle w:val="ab"/>
              <w:ind w:left="0"/>
              <w:jc w:val="both"/>
              <w:rPr>
                <w:rFonts w:asciiTheme="minorHAnsi" w:hAnsiTheme="minorHAnsi" w:cstheme="minorHAnsi"/>
                <w:sz w:val="20"/>
                <w:szCs w:val="20"/>
              </w:rPr>
            </w:pPr>
          </w:p>
          <w:p w14:paraId="2C3D2C4B" w14:textId="77777777" w:rsidR="00B23C13" w:rsidRDefault="00B23C13" w:rsidP="00B47F4C">
            <w:pPr>
              <w:pStyle w:val="ab"/>
              <w:ind w:left="0"/>
              <w:jc w:val="both"/>
              <w:rPr>
                <w:rFonts w:asciiTheme="minorHAnsi" w:hAnsiTheme="minorHAnsi" w:cstheme="minorHAnsi"/>
                <w:sz w:val="20"/>
                <w:szCs w:val="20"/>
              </w:rPr>
            </w:pPr>
          </w:p>
          <w:p w14:paraId="41D8FD48" w14:textId="77777777" w:rsidR="00B23C13" w:rsidRDefault="00B23C13" w:rsidP="00B47F4C">
            <w:pPr>
              <w:pStyle w:val="ab"/>
              <w:ind w:left="0"/>
              <w:jc w:val="both"/>
              <w:rPr>
                <w:rFonts w:asciiTheme="minorHAnsi" w:hAnsiTheme="minorHAnsi" w:cstheme="minorHAnsi"/>
                <w:b/>
                <w:sz w:val="20"/>
                <w:szCs w:val="20"/>
              </w:rPr>
            </w:pPr>
            <w:r w:rsidRPr="002F239E">
              <w:rPr>
                <w:rFonts w:asciiTheme="minorHAnsi" w:hAnsiTheme="minorHAnsi" w:cstheme="minorHAnsi"/>
                <w:sz w:val="20"/>
                <w:szCs w:val="20"/>
              </w:rPr>
              <w:t xml:space="preserve">γ)  </w:t>
            </w:r>
            <w:r w:rsidRPr="002F239E">
              <w:rPr>
                <w:rFonts w:asciiTheme="minorHAnsi" w:hAnsiTheme="minorHAnsi" w:cstheme="minorHAnsi"/>
                <w:b/>
                <w:sz w:val="20"/>
                <w:szCs w:val="20"/>
              </w:rPr>
              <w:t xml:space="preserve">Εάν ορίζεται απευθείας στην καταδικαστική </w:t>
            </w:r>
          </w:p>
          <w:p w14:paraId="3C798A4C" w14:textId="77777777" w:rsidR="00B23C13" w:rsidRPr="002F239E" w:rsidRDefault="00B23C13" w:rsidP="00B47F4C">
            <w:pPr>
              <w:pStyle w:val="ab"/>
              <w:ind w:left="0"/>
              <w:jc w:val="both"/>
              <w:rPr>
                <w:rFonts w:asciiTheme="minorHAnsi" w:hAnsiTheme="minorHAnsi" w:cstheme="minorHAnsi"/>
                <w:b/>
                <w:sz w:val="20"/>
                <w:szCs w:val="20"/>
              </w:rPr>
            </w:pPr>
            <w:r w:rsidRPr="002F239E">
              <w:rPr>
                <w:rFonts w:asciiTheme="minorHAnsi" w:hAnsiTheme="minorHAnsi" w:cstheme="minorHAnsi"/>
                <w:b/>
                <w:sz w:val="20"/>
                <w:szCs w:val="20"/>
              </w:rPr>
              <w:t>απόφαση :</w:t>
            </w:r>
          </w:p>
          <w:p w14:paraId="1DBB68F7" w14:textId="77777777" w:rsidR="00B23C13" w:rsidRPr="002F239E" w:rsidRDefault="00B23C13" w:rsidP="00B47F4C">
            <w:pPr>
              <w:pStyle w:val="ab"/>
              <w:ind w:left="0"/>
              <w:jc w:val="both"/>
              <w:rPr>
                <w:rFonts w:asciiTheme="minorHAnsi" w:hAnsiTheme="minorHAnsi" w:cstheme="minorHAnsi"/>
                <w:sz w:val="20"/>
                <w:szCs w:val="20"/>
              </w:rPr>
            </w:pPr>
          </w:p>
          <w:p w14:paraId="39B6A007" w14:textId="77777777" w:rsidR="00B23C13" w:rsidRPr="002F239E" w:rsidRDefault="00B23C13" w:rsidP="00B47F4C">
            <w:pPr>
              <w:pStyle w:val="ab"/>
              <w:ind w:left="0"/>
              <w:jc w:val="both"/>
              <w:rPr>
                <w:rFonts w:asciiTheme="minorHAnsi" w:hAnsiTheme="minorHAnsi" w:cstheme="minorHAnsi"/>
                <w:sz w:val="20"/>
                <w:szCs w:val="20"/>
              </w:rPr>
            </w:pPr>
          </w:p>
          <w:p w14:paraId="2E25ED48" w14:textId="77777777" w:rsidR="00B23C13" w:rsidRPr="002F239E" w:rsidRDefault="00B23C13" w:rsidP="00B47F4C">
            <w:pPr>
              <w:pStyle w:val="ab"/>
              <w:ind w:left="0"/>
              <w:jc w:val="both"/>
              <w:rPr>
                <w:rFonts w:asciiTheme="minorHAnsi" w:hAnsiTheme="minorHAnsi" w:cstheme="minorHAnsi"/>
                <w:sz w:val="20"/>
                <w:szCs w:val="20"/>
              </w:rPr>
            </w:pPr>
          </w:p>
          <w:p w14:paraId="000CBA9A" w14:textId="77777777" w:rsidR="00B23C13" w:rsidRDefault="00B23C13" w:rsidP="00B47F4C">
            <w:pPr>
              <w:pStyle w:val="ab"/>
              <w:ind w:left="0"/>
              <w:jc w:val="both"/>
              <w:rPr>
                <w:rFonts w:asciiTheme="minorHAnsi" w:hAnsiTheme="minorHAnsi" w:cstheme="minorHAnsi"/>
                <w:sz w:val="20"/>
                <w:szCs w:val="20"/>
              </w:rPr>
            </w:pPr>
          </w:p>
          <w:p w14:paraId="035F5873" w14:textId="77777777" w:rsidR="00B23C13" w:rsidRDefault="00B23C13" w:rsidP="00B47F4C">
            <w:pPr>
              <w:jc w:val="both"/>
            </w:pPr>
          </w:p>
          <w:p w14:paraId="7BD0F796" w14:textId="77777777" w:rsidR="00B23C13" w:rsidRPr="00993608" w:rsidRDefault="00B23C13" w:rsidP="00B47F4C">
            <w:pPr>
              <w:jc w:val="both"/>
            </w:pPr>
          </w:p>
        </w:tc>
        <w:tc>
          <w:tcPr>
            <w:tcW w:w="3827" w:type="dxa"/>
          </w:tcPr>
          <w:p w14:paraId="1AB72BC0" w14:textId="77777777" w:rsidR="00B23C13" w:rsidRPr="002F239E" w:rsidRDefault="00B23C13" w:rsidP="00B47F4C">
            <w:pPr>
              <w:pStyle w:val="ab"/>
              <w:ind w:left="0"/>
              <w:jc w:val="both"/>
              <w:rPr>
                <w:rFonts w:asciiTheme="minorHAnsi" w:hAnsiTheme="minorHAnsi" w:cstheme="minorHAnsi"/>
                <w:sz w:val="20"/>
                <w:szCs w:val="20"/>
              </w:rPr>
            </w:pPr>
          </w:p>
          <w:p w14:paraId="00162890" w14:textId="77777777" w:rsidR="00B23C13" w:rsidRPr="002F239E" w:rsidRDefault="00B23C13" w:rsidP="00B47F4C">
            <w:pPr>
              <w:pStyle w:val="ab"/>
              <w:ind w:left="0"/>
              <w:jc w:val="both"/>
              <w:rPr>
                <w:rFonts w:asciiTheme="minorHAnsi" w:hAnsiTheme="minorHAnsi" w:cstheme="minorHAnsi"/>
                <w:sz w:val="20"/>
                <w:szCs w:val="20"/>
              </w:rPr>
            </w:pPr>
            <w:r w:rsidRPr="002F239E">
              <w:rPr>
                <w:rFonts w:asciiTheme="minorHAnsi" w:hAnsiTheme="minorHAnsi" w:cstheme="minorHAnsi"/>
                <w:sz w:val="20"/>
                <w:szCs w:val="20"/>
              </w:rPr>
              <w:t>α) Ημερομηνία:</w:t>
            </w:r>
          </w:p>
          <w:p w14:paraId="6D1EDE8C" w14:textId="77777777" w:rsidR="00B23C13" w:rsidRPr="002F239E" w:rsidRDefault="00B23C13" w:rsidP="00B47F4C">
            <w:pPr>
              <w:pStyle w:val="ab"/>
              <w:ind w:left="0"/>
              <w:jc w:val="both"/>
              <w:rPr>
                <w:rFonts w:asciiTheme="minorHAnsi" w:hAnsiTheme="minorHAnsi" w:cstheme="minorHAnsi"/>
                <w:sz w:val="20"/>
                <w:szCs w:val="20"/>
              </w:rPr>
            </w:pPr>
            <w:r w:rsidRPr="002F239E">
              <w:rPr>
                <w:rFonts w:asciiTheme="minorHAnsi" w:hAnsiTheme="minorHAnsi" w:cstheme="minorHAnsi"/>
                <w:sz w:val="20"/>
                <w:szCs w:val="20"/>
              </w:rPr>
              <w:t xml:space="preserve">    Σημείο – (-α) :</w:t>
            </w:r>
          </w:p>
          <w:p w14:paraId="544C9094" w14:textId="77777777" w:rsidR="00B23C13" w:rsidRPr="002F239E" w:rsidRDefault="00B23C13" w:rsidP="00B47F4C">
            <w:pPr>
              <w:pStyle w:val="ab"/>
              <w:ind w:left="0"/>
              <w:jc w:val="both"/>
              <w:rPr>
                <w:rFonts w:asciiTheme="minorHAnsi" w:hAnsiTheme="minorHAnsi" w:cstheme="minorHAnsi"/>
                <w:sz w:val="20"/>
                <w:szCs w:val="20"/>
              </w:rPr>
            </w:pPr>
            <w:r w:rsidRPr="002F239E">
              <w:rPr>
                <w:rFonts w:asciiTheme="minorHAnsi" w:hAnsiTheme="minorHAnsi" w:cstheme="minorHAnsi"/>
                <w:sz w:val="20"/>
                <w:szCs w:val="20"/>
              </w:rPr>
              <w:t xml:space="preserve">   Λόγος (-οι) :</w:t>
            </w:r>
          </w:p>
          <w:p w14:paraId="18535EA7" w14:textId="77777777" w:rsidR="00B23C13" w:rsidRPr="002F239E" w:rsidRDefault="00B23C13" w:rsidP="00B47F4C">
            <w:pPr>
              <w:pStyle w:val="ab"/>
              <w:ind w:left="0"/>
              <w:jc w:val="both"/>
              <w:rPr>
                <w:rFonts w:asciiTheme="minorHAnsi" w:hAnsiTheme="minorHAnsi" w:cstheme="minorHAnsi"/>
                <w:sz w:val="20"/>
                <w:szCs w:val="20"/>
              </w:rPr>
            </w:pPr>
          </w:p>
          <w:p w14:paraId="5162DAD3" w14:textId="77777777" w:rsidR="00B23C13" w:rsidRPr="002F239E" w:rsidRDefault="00B23C13" w:rsidP="00B47F4C">
            <w:pPr>
              <w:pStyle w:val="ab"/>
              <w:ind w:left="0"/>
              <w:jc w:val="both"/>
              <w:rPr>
                <w:rFonts w:asciiTheme="minorHAnsi" w:hAnsiTheme="minorHAnsi" w:cstheme="minorHAnsi"/>
                <w:sz w:val="20"/>
                <w:szCs w:val="20"/>
              </w:rPr>
            </w:pPr>
            <w:r w:rsidRPr="002F239E">
              <w:rPr>
                <w:rFonts w:asciiTheme="minorHAnsi" w:hAnsiTheme="minorHAnsi" w:cstheme="minorHAnsi"/>
                <w:sz w:val="20"/>
                <w:szCs w:val="20"/>
              </w:rPr>
              <w:t>β) …………………………………………………</w:t>
            </w:r>
          </w:p>
          <w:p w14:paraId="5871A64B" w14:textId="77777777" w:rsidR="00B23C13" w:rsidRPr="002F239E" w:rsidRDefault="00B23C13" w:rsidP="00B47F4C">
            <w:pPr>
              <w:pStyle w:val="ab"/>
              <w:ind w:left="0"/>
              <w:jc w:val="both"/>
              <w:rPr>
                <w:rFonts w:asciiTheme="minorHAnsi" w:hAnsiTheme="minorHAnsi" w:cstheme="minorHAnsi"/>
                <w:sz w:val="20"/>
                <w:szCs w:val="20"/>
              </w:rPr>
            </w:pPr>
          </w:p>
          <w:p w14:paraId="1B057CB1" w14:textId="77777777" w:rsidR="00B23C13" w:rsidRPr="002F239E" w:rsidRDefault="00B23C13" w:rsidP="00B47F4C">
            <w:pPr>
              <w:pStyle w:val="ab"/>
              <w:ind w:left="0"/>
              <w:jc w:val="both"/>
              <w:rPr>
                <w:rFonts w:asciiTheme="minorHAnsi" w:hAnsiTheme="minorHAnsi" w:cstheme="minorHAnsi"/>
                <w:sz w:val="20"/>
                <w:szCs w:val="20"/>
              </w:rPr>
            </w:pPr>
            <w:r w:rsidRPr="002F239E">
              <w:rPr>
                <w:rFonts w:asciiTheme="minorHAnsi" w:hAnsiTheme="minorHAnsi" w:cstheme="minorHAnsi"/>
                <w:sz w:val="20"/>
                <w:szCs w:val="20"/>
              </w:rPr>
              <w:t>γ) Διάρκεια της περιόδου αποκλεισμού και  σχετικό (-α) σημείο (-α):</w:t>
            </w:r>
          </w:p>
          <w:p w14:paraId="3C8D45ED" w14:textId="77777777" w:rsidR="00B23C13" w:rsidRPr="002F239E" w:rsidRDefault="00B23C13" w:rsidP="00B47F4C">
            <w:pPr>
              <w:pStyle w:val="ab"/>
              <w:ind w:left="0"/>
              <w:jc w:val="both"/>
              <w:rPr>
                <w:rFonts w:asciiTheme="minorHAnsi" w:hAnsiTheme="minorHAnsi" w:cstheme="minorHAnsi"/>
                <w:sz w:val="20"/>
                <w:szCs w:val="20"/>
              </w:rPr>
            </w:pPr>
          </w:p>
          <w:p w14:paraId="12C074B6" w14:textId="77777777" w:rsidR="00B23C13" w:rsidRPr="002F239E" w:rsidRDefault="00B23C13" w:rsidP="00B47F4C">
            <w:pPr>
              <w:pStyle w:val="ab"/>
              <w:ind w:left="0"/>
              <w:jc w:val="both"/>
              <w:rPr>
                <w:rFonts w:asciiTheme="minorHAnsi" w:hAnsiTheme="minorHAnsi" w:cstheme="minorHAnsi"/>
                <w:i/>
                <w:sz w:val="20"/>
                <w:szCs w:val="20"/>
              </w:rPr>
            </w:pPr>
            <w:r w:rsidRPr="002F239E">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 :</w:t>
            </w:r>
          </w:p>
          <w:p w14:paraId="7C4A14E6" w14:textId="77777777" w:rsidR="00B23C13" w:rsidRPr="002F239E" w:rsidRDefault="00B23C13" w:rsidP="00B47F4C">
            <w:pPr>
              <w:pStyle w:val="ab"/>
              <w:ind w:left="0"/>
              <w:jc w:val="both"/>
              <w:rPr>
                <w:rFonts w:asciiTheme="minorHAnsi" w:hAnsiTheme="minorHAnsi" w:cstheme="minorHAnsi"/>
                <w:sz w:val="20"/>
                <w:szCs w:val="20"/>
              </w:rPr>
            </w:pPr>
            <w:r w:rsidRPr="002F239E">
              <w:rPr>
                <w:rFonts w:asciiTheme="minorHAnsi" w:hAnsiTheme="minorHAnsi" w:cstheme="minorHAnsi"/>
                <w:sz w:val="20"/>
                <w:szCs w:val="20"/>
              </w:rPr>
              <w:t>……………………………………………………………</w:t>
            </w:r>
          </w:p>
          <w:p w14:paraId="4110B0E5" w14:textId="77777777" w:rsidR="00B23C13" w:rsidRPr="002F239E" w:rsidRDefault="00B23C13" w:rsidP="00B47F4C">
            <w:pPr>
              <w:pStyle w:val="ab"/>
              <w:ind w:left="0"/>
              <w:jc w:val="both"/>
              <w:rPr>
                <w:rFonts w:asciiTheme="minorHAnsi" w:hAnsiTheme="minorHAnsi" w:cstheme="minorHAnsi"/>
                <w:sz w:val="20"/>
                <w:szCs w:val="20"/>
              </w:rPr>
            </w:pPr>
          </w:p>
          <w:p w14:paraId="385F060D" w14:textId="77777777" w:rsidR="00B23C13" w:rsidRPr="002F239E" w:rsidRDefault="00B23C13" w:rsidP="00B47F4C">
            <w:pPr>
              <w:pStyle w:val="ab"/>
              <w:ind w:left="0"/>
              <w:jc w:val="both"/>
              <w:rPr>
                <w:rFonts w:asciiTheme="minorHAnsi" w:hAnsiTheme="minorHAnsi" w:cstheme="minorHAnsi"/>
                <w:b/>
                <w:sz w:val="20"/>
                <w:szCs w:val="20"/>
              </w:rPr>
            </w:pPr>
            <w:r w:rsidRPr="002F239E">
              <w:rPr>
                <w:rFonts w:asciiTheme="minorHAnsi" w:hAnsiTheme="minorHAnsi" w:cstheme="minorHAnsi"/>
                <w:sz w:val="20"/>
                <w:szCs w:val="20"/>
              </w:rPr>
              <w:t xml:space="preserve">…………………………………………………….. </w:t>
            </w:r>
            <w:r w:rsidRPr="002F239E">
              <w:rPr>
                <w:rFonts w:asciiTheme="minorHAnsi" w:hAnsiTheme="minorHAnsi" w:cstheme="minorHAnsi"/>
                <w:b/>
                <w:sz w:val="20"/>
                <w:szCs w:val="20"/>
              </w:rPr>
              <w:t>(19)</w:t>
            </w:r>
          </w:p>
          <w:p w14:paraId="3077F7CA" w14:textId="77777777" w:rsidR="00B23C13" w:rsidRPr="002F239E" w:rsidRDefault="00B23C13" w:rsidP="00B47F4C">
            <w:pPr>
              <w:pStyle w:val="ab"/>
              <w:ind w:left="0"/>
              <w:jc w:val="both"/>
              <w:rPr>
                <w:rFonts w:asciiTheme="minorHAnsi" w:hAnsiTheme="minorHAnsi" w:cstheme="minorHAnsi"/>
                <w:sz w:val="20"/>
                <w:szCs w:val="20"/>
              </w:rPr>
            </w:pPr>
          </w:p>
        </w:tc>
      </w:tr>
      <w:tr w:rsidR="00B23C13" w:rsidRPr="002F239E" w14:paraId="05EFBA99" w14:textId="77777777" w:rsidTr="005635A2">
        <w:trPr>
          <w:jc w:val="center"/>
        </w:trPr>
        <w:tc>
          <w:tcPr>
            <w:tcW w:w="5058" w:type="dxa"/>
          </w:tcPr>
          <w:p w14:paraId="494749FB" w14:textId="77777777" w:rsidR="00B23C13" w:rsidRPr="002F239E" w:rsidRDefault="00B23C13" w:rsidP="00B47F4C">
            <w:pPr>
              <w:pStyle w:val="ab"/>
              <w:ind w:left="0"/>
              <w:jc w:val="both"/>
              <w:rPr>
                <w:rFonts w:asciiTheme="minorHAnsi" w:hAnsiTheme="minorHAnsi" w:cstheme="minorHAnsi"/>
                <w:sz w:val="20"/>
                <w:szCs w:val="20"/>
              </w:rPr>
            </w:pPr>
            <w:r w:rsidRPr="002F239E">
              <w:rPr>
                <w:rFonts w:asciiTheme="minorHAnsi" w:hAnsiTheme="minorHAnsi" w:cstheme="minorHAnsi"/>
                <w:sz w:val="20"/>
                <w:szCs w:val="20"/>
              </w:rPr>
              <w:t xml:space="preserve"> 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 </w:t>
            </w:r>
            <w:r w:rsidRPr="002F239E">
              <w:rPr>
                <w:rFonts w:asciiTheme="minorHAnsi" w:hAnsiTheme="minorHAnsi" w:cstheme="minorHAnsi"/>
                <w:b/>
                <w:sz w:val="20"/>
                <w:szCs w:val="20"/>
              </w:rPr>
              <w:t>(20)</w:t>
            </w:r>
            <w:r>
              <w:rPr>
                <w:rFonts w:asciiTheme="minorHAnsi" w:hAnsiTheme="minorHAnsi" w:cstheme="minorHAnsi"/>
                <w:sz w:val="20"/>
                <w:szCs w:val="20"/>
              </w:rPr>
              <w:t xml:space="preserve"> ;</w:t>
            </w:r>
          </w:p>
        </w:tc>
        <w:tc>
          <w:tcPr>
            <w:tcW w:w="3827" w:type="dxa"/>
          </w:tcPr>
          <w:p w14:paraId="4EEE08E9" w14:textId="77777777" w:rsidR="00B23C13" w:rsidRPr="002F239E" w:rsidRDefault="00B23C13" w:rsidP="00B47F4C">
            <w:pPr>
              <w:pStyle w:val="ab"/>
              <w:ind w:left="0"/>
              <w:jc w:val="both"/>
              <w:rPr>
                <w:rFonts w:asciiTheme="minorHAnsi" w:hAnsiTheme="minorHAnsi" w:cstheme="minorHAnsi"/>
                <w:sz w:val="20"/>
                <w:szCs w:val="20"/>
              </w:rPr>
            </w:pPr>
          </w:p>
          <w:p w14:paraId="1CD8AD9C" w14:textId="77777777" w:rsidR="00B23C13" w:rsidRPr="002F239E" w:rsidRDefault="00B23C13" w:rsidP="00B47F4C">
            <w:pPr>
              <w:pStyle w:val="ab"/>
              <w:ind w:left="0"/>
              <w:jc w:val="both"/>
              <w:rPr>
                <w:rFonts w:asciiTheme="minorHAnsi" w:hAnsiTheme="minorHAnsi" w:cstheme="minorHAnsi"/>
                <w:sz w:val="20"/>
                <w:szCs w:val="20"/>
              </w:rPr>
            </w:pPr>
            <w:r w:rsidRPr="002F239E">
              <w:rPr>
                <w:rFonts w:asciiTheme="minorHAnsi" w:hAnsiTheme="minorHAnsi" w:cstheme="minorHAnsi"/>
                <w:noProof/>
                <w:sz w:val="20"/>
                <w:szCs w:val="20"/>
              </w:rPr>
              <mc:AlternateContent>
                <mc:Choice Requires="wps">
                  <w:drawing>
                    <wp:anchor distT="0" distB="0" distL="114300" distR="114300" simplePos="0" relativeHeight="251627520" behindDoc="0" locked="0" layoutInCell="1" allowOverlap="1" wp14:anchorId="7F6FBE29" wp14:editId="7CDF1E48">
                      <wp:simplePos x="0" y="0"/>
                      <wp:positionH relativeFrom="column">
                        <wp:posOffset>1156970</wp:posOffset>
                      </wp:positionH>
                      <wp:positionV relativeFrom="paragraph">
                        <wp:posOffset>17145</wp:posOffset>
                      </wp:positionV>
                      <wp:extent cx="371475" cy="267335"/>
                      <wp:effectExtent l="9525" t="8255" r="9525" b="10160"/>
                      <wp:wrapNone/>
                      <wp:docPr id="66" name="Διάγραμμα ροής: Διεργασία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F8453" id="Διάγραμμα ροής: Διεργασία 66" o:spid="_x0000_s1026" type="#_x0000_t109" style="position:absolute;margin-left:91.1pt;margin-top:1.35pt;width:29.25pt;height:21.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"/>
                  </w:pict>
                </mc:Fallback>
              </mc:AlternateContent>
            </w:r>
            <w:r w:rsidRPr="002F239E">
              <w:rPr>
                <w:rFonts w:asciiTheme="minorHAnsi" w:hAnsiTheme="minorHAnsi" w:cstheme="minorHAnsi"/>
                <w:noProof/>
                <w:sz w:val="20"/>
                <w:szCs w:val="20"/>
              </w:rPr>
              <mc:AlternateContent>
                <mc:Choice Requires="wps">
                  <w:drawing>
                    <wp:anchor distT="0" distB="0" distL="114300" distR="114300" simplePos="0" relativeHeight="251625472" behindDoc="0" locked="0" layoutInCell="1" allowOverlap="1" wp14:anchorId="1699A5DF" wp14:editId="1F7D1D47">
                      <wp:simplePos x="0" y="0"/>
                      <wp:positionH relativeFrom="column">
                        <wp:posOffset>48895</wp:posOffset>
                      </wp:positionH>
                      <wp:positionV relativeFrom="paragraph">
                        <wp:posOffset>2540</wp:posOffset>
                      </wp:positionV>
                      <wp:extent cx="371475" cy="267335"/>
                      <wp:effectExtent l="12065" t="8890" r="6985" b="9525"/>
                      <wp:wrapNone/>
                      <wp:docPr id="65" name="Διάγραμμα ροής: Διεργασία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F48FC" id="Διάγραμμα ροής: Διεργασία 65" o:spid="_x0000_s1026" type="#_x0000_t109" style="position:absolute;margin-left:3.85pt;margin-top:.2pt;width:29.25pt;height:21.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"/>
                  </w:pict>
                </mc:Fallback>
              </mc:AlternateContent>
            </w:r>
          </w:p>
          <w:p w14:paraId="3F8900C7" w14:textId="77777777" w:rsidR="00B23C13" w:rsidRPr="002F239E" w:rsidRDefault="00B23C13" w:rsidP="00B47F4C">
            <w:pPr>
              <w:pStyle w:val="ab"/>
              <w:ind w:left="0"/>
              <w:jc w:val="both"/>
              <w:rPr>
                <w:rFonts w:asciiTheme="minorHAnsi" w:hAnsiTheme="minorHAnsi" w:cstheme="minorHAnsi"/>
                <w:sz w:val="20"/>
                <w:szCs w:val="20"/>
              </w:rPr>
            </w:pPr>
            <w:r w:rsidRPr="002F239E">
              <w:rPr>
                <w:rFonts w:asciiTheme="minorHAnsi" w:hAnsiTheme="minorHAnsi" w:cstheme="minorHAnsi"/>
                <w:sz w:val="20"/>
                <w:szCs w:val="20"/>
              </w:rPr>
              <w:t xml:space="preserve">                    </w:t>
            </w:r>
            <w:r w:rsidRPr="002F239E">
              <w:rPr>
                <w:rFonts w:asciiTheme="minorHAnsi" w:hAnsiTheme="minorHAnsi" w:cstheme="minorHAnsi"/>
                <w:b/>
                <w:sz w:val="20"/>
                <w:szCs w:val="20"/>
              </w:rPr>
              <w:t>ΝΑΙ</w:t>
            </w:r>
            <w:r w:rsidRPr="002F239E">
              <w:rPr>
                <w:rFonts w:asciiTheme="minorHAnsi" w:hAnsiTheme="minorHAnsi" w:cstheme="minorHAnsi"/>
                <w:sz w:val="20"/>
                <w:szCs w:val="20"/>
              </w:rPr>
              <w:t xml:space="preserve">                        </w:t>
            </w:r>
            <w:r w:rsidRPr="002F239E">
              <w:rPr>
                <w:rFonts w:asciiTheme="minorHAnsi" w:hAnsiTheme="minorHAnsi" w:cstheme="minorHAnsi"/>
                <w:b/>
                <w:sz w:val="20"/>
                <w:szCs w:val="20"/>
              </w:rPr>
              <w:t>ΟΧΙ</w:t>
            </w:r>
          </w:p>
        </w:tc>
      </w:tr>
      <w:tr w:rsidR="00B23C13" w:rsidRPr="002F239E" w14:paraId="14DBB96D" w14:textId="77777777" w:rsidTr="005635A2">
        <w:trPr>
          <w:jc w:val="center"/>
        </w:trPr>
        <w:tc>
          <w:tcPr>
            <w:tcW w:w="5058" w:type="dxa"/>
          </w:tcPr>
          <w:p w14:paraId="58D62D10" w14:textId="77777777" w:rsidR="00B23C13" w:rsidRPr="002F239E" w:rsidRDefault="00B23C13" w:rsidP="00B47F4C">
            <w:pPr>
              <w:pStyle w:val="ab"/>
              <w:ind w:left="0"/>
              <w:jc w:val="both"/>
              <w:rPr>
                <w:rFonts w:asciiTheme="minorHAnsi" w:hAnsiTheme="minorHAnsi" w:cstheme="minorHAnsi"/>
                <w:sz w:val="20"/>
                <w:szCs w:val="20"/>
              </w:rPr>
            </w:pPr>
          </w:p>
          <w:p w14:paraId="2B8BA278" w14:textId="77777777" w:rsidR="00B23C13" w:rsidRPr="002F239E" w:rsidRDefault="00B23C13" w:rsidP="00B47F4C">
            <w:pPr>
              <w:pStyle w:val="ab"/>
              <w:ind w:left="0"/>
              <w:jc w:val="both"/>
              <w:rPr>
                <w:rFonts w:asciiTheme="minorHAnsi" w:hAnsiTheme="minorHAnsi" w:cstheme="minorHAnsi"/>
                <w:sz w:val="20"/>
                <w:szCs w:val="20"/>
              </w:rPr>
            </w:pPr>
            <w:r w:rsidRPr="002F239E">
              <w:rPr>
                <w:rFonts w:asciiTheme="minorHAnsi" w:hAnsiTheme="minorHAnsi" w:cstheme="minorHAnsi"/>
                <w:b/>
                <w:sz w:val="20"/>
                <w:szCs w:val="20"/>
              </w:rPr>
              <w:t>Εάν ναι</w:t>
            </w:r>
            <w:r w:rsidRPr="002F239E">
              <w:rPr>
                <w:rFonts w:asciiTheme="minorHAnsi" w:hAnsiTheme="minorHAnsi" w:cstheme="minorHAnsi"/>
                <w:sz w:val="20"/>
                <w:szCs w:val="20"/>
              </w:rPr>
              <w:t xml:space="preserve">, περιγράψτε τα μέτρα που λήφθηκαν </w:t>
            </w:r>
            <w:r w:rsidRPr="002F239E">
              <w:rPr>
                <w:rFonts w:asciiTheme="minorHAnsi" w:hAnsiTheme="minorHAnsi" w:cstheme="minorHAnsi"/>
                <w:b/>
                <w:sz w:val="20"/>
                <w:szCs w:val="20"/>
              </w:rPr>
              <w:t>(21) ;</w:t>
            </w:r>
          </w:p>
          <w:p w14:paraId="26E49F66" w14:textId="77777777" w:rsidR="00B23C13" w:rsidRPr="002F239E" w:rsidRDefault="00B23C13" w:rsidP="00B47F4C">
            <w:pPr>
              <w:pStyle w:val="ab"/>
              <w:ind w:left="0"/>
              <w:jc w:val="both"/>
              <w:rPr>
                <w:rFonts w:asciiTheme="minorHAnsi" w:hAnsiTheme="minorHAnsi" w:cstheme="minorHAnsi"/>
                <w:sz w:val="20"/>
                <w:szCs w:val="20"/>
              </w:rPr>
            </w:pPr>
          </w:p>
        </w:tc>
        <w:tc>
          <w:tcPr>
            <w:tcW w:w="3827" w:type="dxa"/>
          </w:tcPr>
          <w:p w14:paraId="2BC3E2AC" w14:textId="77777777" w:rsidR="00B23C13" w:rsidRPr="002F239E" w:rsidRDefault="00B23C13" w:rsidP="00B47F4C">
            <w:pPr>
              <w:pStyle w:val="ab"/>
              <w:ind w:left="0"/>
              <w:jc w:val="both"/>
              <w:rPr>
                <w:rFonts w:asciiTheme="minorHAnsi" w:hAnsiTheme="minorHAnsi" w:cstheme="minorHAnsi"/>
                <w:sz w:val="20"/>
                <w:szCs w:val="20"/>
              </w:rPr>
            </w:pPr>
          </w:p>
        </w:tc>
      </w:tr>
    </w:tbl>
    <w:p w14:paraId="4C655560" w14:textId="77777777" w:rsidR="00B23C13" w:rsidRPr="00A02937" w:rsidRDefault="00B23C13" w:rsidP="00B47F4C">
      <w:pPr>
        <w:pStyle w:val="ab"/>
        <w:shd w:val="clear" w:color="auto" w:fill="FFFFFF" w:themeFill="background1"/>
        <w:spacing w:after="0" w:line="240" w:lineRule="auto"/>
        <w:jc w:val="both"/>
        <w:rPr>
          <w:rFonts w:asciiTheme="minorHAnsi" w:hAnsiTheme="minorHAnsi" w:cstheme="minorHAnsi"/>
        </w:rPr>
      </w:pPr>
    </w:p>
    <w:p w14:paraId="6689285A" w14:textId="77777777" w:rsidR="00B23C13" w:rsidRPr="00993608" w:rsidRDefault="00B23C13" w:rsidP="00B47F4C">
      <w:pPr>
        <w:widowControl w:val="0"/>
        <w:numPr>
          <w:ilvl w:val="0"/>
          <w:numId w:val="39"/>
        </w:numPr>
        <w:shd w:val="clear" w:color="auto" w:fill="FFFFFF" w:themeFill="background1"/>
        <w:overflowPunct w:val="0"/>
        <w:autoSpaceDE w:val="0"/>
        <w:autoSpaceDN w:val="0"/>
        <w:adjustRightInd w:val="0"/>
        <w:spacing w:after="0" w:line="240" w:lineRule="auto"/>
        <w:ind w:left="567" w:right="60" w:hanging="567"/>
        <w:jc w:val="both"/>
        <w:rPr>
          <w:rFonts w:cstheme="minorHAnsi"/>
          <w:sz w:val="20"/>
          <w:szCs w:val="20"/>
        </w:rPr>
      </w:pPr>
      <w:r w:rsidRPr="00993608">
        <w:rPr>
          <w:rFonts w:cstheme="minorHAnsi"/>
          <w:sz w:val="20"/>
          <w:szCs w:val="20"/>
        </w:rP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 </w:t>
      </w:r>
    </w:p>
    <w:p w14:paraId="7C04B907" w14:textId="77777777" w:rsidR="00B23C13" w:rsidRPr="00993608" w:rsidRDefault="00B23C13" w:rsidP="00B47F4C">
      <w:pPr>
        <w:widowControl w:val="0"/>
        <w:numPr>
          <w:ilvl w:val="0"/>
          <w:numId w:val="39"/>
        </w:numPr>
        <w:shd w:val="clear" w:color="auto" w:fill="FFFFFF" w:themeFill="background1"/>
        <w:overflowPunct w:val="0"/>
        <w:autoSpaceDE w:val="0"/>
        <w:autoSpaceDN w:val="0"/>
        <w:adjustRightInd w:val="0"/>
        <w:spacing w:after="0" w:line="240" w:lineRule="auto"/>
        <w:ind w:left="567" w:hanging="555"/>
        <w:jc w:val="both"/>
        <w:rPr>
          <w:rFonts w:cstheme="minorHAnsi"/>
          <w:sz w:val="20"/>
          <w:szCs w:val="20"/>
        </w:rPr>
      </w:pPr>
      <w:r w:rsidRPr="00993608">
        <w:rPr>
          <w:rFonts w:cstheme="minorHAnsi"/>
          <w:sz w:val="20"/>
          <w:szCs w:val="20"/>
        </w:rPr>
        <w:t xml:space="preserve">Επαναλάβετε όσες φορές χρειάζεται. </w:t>
      </w:r>
    </w:p>
    <w:p w14:paraId="68D1A8A5" w14:textId="77777777" w:rsidR="00B23C13" w:rsidRPr="00993608" w:rsidRDefault="00B23C13" w:rsidP="00B47F4C">
      <w:pPr>
        <w:widowControl w:val="0"/>
        <w:numPr>
          <w:ilvl w:val="0"/>
          <w:numId w:val="39"/>
        </w:numPr>
        <w:shd w:val="clear" w:color="auto" w:fill="FFFFFF" w:themeFill="background1"/>
        <w:overflowPunct w:val="0"/>
        <w:autoSpaceDE w:val="0"/>
        <w:autoSpaceDN w:val="0"/>
        <w:adjustRightInd w:val="0"/>
        <w:spacing w:after="0" w:line="240" w:lineRule="auto"/>
        <w:ind w:left="567" w:hanging="567"/>
        <w:jc w:val="both"/>
        <w:rPr>
          <w:rFonts w:cstheme="minorHAnsi"/>
          <w:sz w:val="20"/>
          <w:szCs w:val="20"/>
        </w:rPr>
      </w:pPr>
      <w:r w:rsidRPr="00993608">
        <w:rPr>
          <w:rFonts w:cstheme="minorHAnsi"/>
          <w:sz w:val="20"/>
          <w:szCs w:val="20"/>
        </w:rPr>
        <w:t xml:space="preserve">Επαναλάβετε όσες φορές χρειάζεται. </w:t>
      </w:r>
    </w:p>
    <w:p w14:paraId="7D7E08D4" w14:textId="77777777" w:rsidR="00B23C13" w:rsidRPr="00993608" w:rsidRDefault="00B23C13" w:rsidP="00B47F4C">
      <w:pPr>
        <w:widowControl w:val="0"/>
        <w:numPr>
          <w:ilvl w:val="0"/>
          <w:numId w:val="39"/>
        </w:numPr>
        <w:shd w:val="clear" w:color="auto" w:fill="FFFFFF" w:themeFill="background1"/>
        <w:overflowPunct w:val="0"/>
        <w:autoSpaceDE w:val="0"/>
        <w:autoSpaceDN w:val="0"/>
        <w:adjustRightInd w:val="0"/>
        <w:spacing w:after="0" w:line="240" w:lineRule="auto"/>
        <w:ind w:left="567" w:hanging="555"/>
        <w:jc w:val="both"/>
        <w:rPr>
          <w:rFonts w:cstheme="minorHAnsi"/>
          <w:sz w:val="20"/>
          <w:szCs w:val="20"/>
        </w:rPr>
      </w:pPr>
      <w:r w:rsidRPr="00993608">
        <w:rPr>
          <w:rFonts w:cstheme="minorHAnsi"/>
          <w:sz w:val="20"/>
          <w:szCs w:val="20"/>
        </w:rPr>
        <w:t xml:space="preserve">Επαναλάβετε όσες φορές χρειάζεται. </w:t>
      </w:r>
    </w:p>
    <w:p w14:paraId="6725A1E7" w14:textId="77777777" w:rsidR="00B23C13" w:rsidRPr="00993608" w:rsidRDefault="00B23C13" w:rsidP="00B47F4C">
      <w:pPr>
        <w:widowControl w:val="0"/>
        <w:numPr>
          <w:ilvl w:val="0"/>
          <w:numId w:val="39"/>
        </w:numPr>
        <w:shd w:val="clear" w:color="auto" w:fill="FFFFFF" w:themeFill="background1"/>
        <w:overflowPunct w:val="0"/>
        <w:autoSpaceDE w:val="0"/>
        <w:autoSpaceDN w:val="0"/>
        <w:adjustRightInd w:val="0"/>
        <w:spacing w:after="0" w:line="240" w:lineRule="auto"/>
        <w:ind w:left="567" w:hanging="567"/>
        <w:jc w:val="both"/>
        <w:rPr>
          <w:rFonts w:cstheme="minorHAnsi"/>
          <w:sz w:val="20"/>
          <w:szCs w:val="20"/>
        </w:rPr>
      </w:pPr>
      <w:r w:rsidRPr="00993608">
        <w:rPr>
          <w:rFonts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6C8B705A" w14:textId="77777777" w:rsidR="00B23C13" w:rsidRPr="00993608" w:rsidRDefault="00B23C13" w:rsidP="00B47F4C">
      <w:pPr>
        <w:widowControl w:val="0"/>
        <w:numPr>
          <w:ilvl w:val="0"/>
          <w:numId w:val="39"/>
        </w:numPr>
        <w:shd w:val="clear" w:color="auto" w:fill="FFFFFF" w:themeFill="background1"/>
        <w:overflowPunct w:val="0"/>
        <w:autoSpaceDE w:val="0"/>
        <w:autoSpaceDN w:val="0"/>
        <w:adjustRightInd w:val="0"/>
        <w:spacing w:after="0" w:line="240" w:lineRule="auto"/>
        <w:ind w:left="567" w:right="20" w:hanging="567"/>
        <w:jc w:val="both"/>
        <w:rPr>
          <w:rFonts w:cstheme="minorHAnsi"/>
          <w:sz w:val="20"/>
          <w:szCs w:val="20"/>
        </w:rPr>
      </w:pPr>
      <w:r w:rsidRPr="00993608">
        <w:rPr>
          <w:rFonts w:cstheme="minorHAnsi"/>
          <w:sz w:val="20"/>
          <w:szCs w:val="20"/>
        </w:rPr>
        <w:t xml:space="preserve">Λαμβανομένου υπόψη του χαρακτήρα των εγκλημάτων που έχουν διαπραχθεί (μεμονωμένα, </w:t>
      </w:r>
      <w:proofErr w:type="spellStart"/>
      <w:r w:rsidRPr="00993608">
        <w:rPr>
          <w:rFonts w:cstheme="minorHAnsi"/>
          <w:sz w:val="20"/>
          <w:szCs w:val="20"/>
        </w:rPr>
        <w:t>κατ</w:t>
      </w:r>
      <w:proofErr w:type="spellEnd"/>
      <w:r w:rsidRPr="00993608">
        <w:rPr>
          <w:rFonts w:cstheme="minorHAnsi"/>
          <w:sz w:val="20"/>
          <w:szCs w:val="20"/>
        </w:rPr>
        <w:t xml:space="preserve">᾽ εξακολούθηση, συστηματικά ...), η επεξήγηση πρέπει να καταδεικνύει την επάρκεια των μέτρων που λήφθηκαν. </w:t>
      </w:r>
    </w:p>
    <w:p w14:paraId="18E938C7" w14:textId="64AE25F5" w:rsidR="00B23C13" w:rsidRPr="00393377" w:rsidRDefault="00EA0338" w:rsidP="00EA0338">
      <w:pPr>
        <w:pageBreakBefore/>
        <w:widowControl w:val="0"/>
        <w:shd w:val="clear" w:color="auto" w:fill="FFFFFF" w:themeFill="background1"/>
        <w:overflowPunct w:val="0"/>
        <w:autoSpaceDE w:val="0"/>
        <w:autoSpaceDN w:val="0"/>
        <w:adjustRightInd w:val="0"/>
        <w:spacing w:after="0" w:line="240" w:lineRule="auto"/>
        <w:ind w:right="20"/>
        <w:jc w:val="both"/>
        <w:rPr>
          <w:b/>
          <w:i/>
        </w:rPr>
      </w:pPr>
      <w:r>
        <w:rPr>
          <w:b/>
          <w:bCs/>
        </w:rPr>
        <w:lastRenderedPageBreak/>
        <w:t>Γ</w:t>
      </w:r>
      <w:r w:rsidR="00B23C13" w:rsidRPr="00393377">
        <w:rPr>
          <w:b/>
          <w:bCs/>
        </w:rPr>
        <w:t xml:space="preserve">: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23C13" w14:paraId="4188FBD0" w14:textId="77777777" w:rsidTr="005635A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4633DAD9" w14:textId="77777777" w:rsidR="00B23C13" w:rsidRDefault="00B23C13" w:rsidP="00B47F4C">
            <w:pPr>
              <w:spacing w:after="0" w:line="240" w:lineRule="auto"/>
              <w:jc w:val="both"/>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4E5F8548" w14:textId="77777777" w:rsidR="00B23C13" w:rsidRDefault="00B23C13" w:rsidP="00B47F4C">
            <w:pPr>
              <w:spacing w:after="0" w:line="240" w:lineRule="auto"/>
              <w:jc w:val="both"/>
            </w:pPr>
            <w:r>
              <w:rPr>
                <w:b/>
                <w:i/>
              </w:rPr>
              <w:t>Απάντηση:</w:t>
            </w:r>
          </w:p>
        </w:tc>
      </w:tr>
      <w:tr w:rsidR="00B23C13" w14:paraId="2B8EBF09" w14:textId="77777777" w:rsidTr="005635A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F31408A" w14:textId="77777777" w:rsidR="00B23C13" w:rsidRDefault="00B23C13" w:rsidP="00B47F4C">
            <w:pPr>
              <w:spacing w:after="0" w:line="240" w:lineRule="auto"/>
              <w:jc w:val="both"/>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0"/>
              </w:rPr>
              <w:endnoteReference w:id="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F85D023" w14:textId="77777777" w:rsidR="00B23C13" w:rsidRDefault="00B23C13" w:rsidP="00B47F4C">
            <w:pPr>
              <w:spacing w:after="0" w:line="240" w:lineRule="auto"/>
              <w:jc w:val="both"/>
            </w:pPr>
            <w:r>
              <w:t xml:space="preserve">[……………………] Ναι [……………………..] Όχι </w:t>
            </w:r>
          </w:p>
        </w:tc>
      </w:tr>
      <w:tr w:rsidR="00B23C13" w14:paraId="045B98CF" w14:textId="77777777" w:rsidTr="005635A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1E437A76" w14:textId="77777777" w:rsidR="00B23C13" w:rsidRDefault="00B23C13" w:rsidP="00B47F4C">
            <w:pPr>
              <w:snapToGrid w:val="0"/>
              <w:spacing w:after="0" w:line="240" w:lineRule="auto"/>
              <w:jc w:val="both"/>
            </w:pPr>
          </w:p>
          <w:p w14:paraId="1DBDD191" w14:textId="77777777" w:rsidR="00B23C13" w:rsidRDefault="00B23C13" w:rsidP="00B47F4C">
            <w:pPr>
              <w:snapToGrid w:val="0"/>
              <w:spacing w:after="0" w:line="240" w:lineRule="auto"/>
              <w:jc w:val="both"/>
            </w:pPr>
          </w:p>
          <w:p w14:paraId="161D7335" w14:textId="77777777" w:rsidR="00B23C13" w:rsidRDefault="00B23C13" w:rsidP="00B47F4C">
            <w:pPr>
              <w:snapToGrid w:val="0"/>
              <w:spacing w:after="0" w:line="240" w:lineRule="auto"/>
              <w:jc w:val="both"/>
            </w:pPr>
            <w:r>
              <w:t xml:space="preserve">Εάν όχι αναφέρετε: </w:t>
            </w:r>
          </w:p>
          <w:p w14:paraId="02D96F55" w14:textId="77777777" w:rsidR="00B23C13" w:rsidRDefault="00B23C13" w:rsidP="00B47F4C">
            <w:pPr>
              <w:snapToGrid w:val="0"/>
              <w:spacing w:after="0" w:line="240" w:lineRule="auto"/>
              <w:jc w:val="both"/>
            </w:pPr>
            <w:r>
              <w:t>α) Χώρα ή κράτος μέλος για το οποίο πρόκειται:</w:t>
            </w:r>
          </w:p>
          <w:p w14:paraId="6A90B065" w14:textId="77777777" w:rsidR="00B23C13" w:rsidRDefault="00B23C13" w:rsidP="00B47F4C">
            <w:pPr>
              <w:snapToGrid w:val="0"/>
              <w:spacing w:after="0" w:line="240" w:lineRule="auto"/>
              <w:jc w:val="both"/>
            </w:pPr>
            <w:r>
              <w:t>β) Ποιο είναι το σχετικό ποσό;</w:t>
            </w:r>
          </w:p>
          <w:p w14:paraId="4BCC0C74" w14:textId="77777777" w:rsidR="00B23C13" w:rsidRDefault="00B23C13" w:rsidP="00B47F4C">
            <w:pPr>
              <w:snapToGrid w:val="0"/>
              <w:spacing w:after="0" w:line="240" w:lineRule="auto"/>
              <w:jc w:val="both"/>
            </w:pPr>
            <w:r>
              <w:t>γ)Πως διαπιστώθηκε η αθέτηση των υποχρεώσεων;</w:t>
            </w:r>
          </w:p>
          <w:p w14:paraId="6E068EFC" w14:textId="77777777" w:rsidR="00B23C13" w:rsidRDefault="00B23C13" w:rsidP="00B47F4C">
            <w:pPr>
              <w:snapToGrid w:val="0"/>
              <w:spacing w:after="0" w:line="240" w:lineRule="auto"/>
              <w:jc w:val="both"/>
              <w:rPr>
                <w:b/>
              </w:rPr>
            </w:pPr>
            <w:r>
              <w:t>1) Μέσω δικαστικής ή διοικητικής απόφασης;</w:t>
            </w:r>
          </w:p>
          <w:p w14:paraId="0CA85961" w14:textId="77777777" w:rsidR="00B23C13" w:rsidRDefault="00B23C13" w:rsidP="00B47F4C">
            <w:pPr>
              <w:snapToGrid w:val="0"/>
              <w:spacing w:after="0" w:line="240" w:lineRule="auto"/>
              <w:jc w:val="both"/>
            </w:pPr>
            <w:r>
              <w:rPr>
                <w:b/>
              </w:rPr>
              <w:t xml:space="preserve">- </w:t>
            </w:r>
            <w:r>
              <w:t>Η εν λόγω απόφαση είναι τελεσίδικη και δεσμευτική;</w:t>
            </w:r>
          </w:p>
          <w:p w14:paraId="31798D38" w14:textId="77777777" w:rsidR="00B23C13" w:rsidRDefault="00B23C13" w:rsidP="00B47F4C">
            <w:pPr>
              <w:snapToGrid w:val="0"/>
              <w:spacing w:after="0" w:line="240" w:lineRule="auto"/>
              <w:jc w:val="both"/>
            </w:pPr>
            <w:r>
              <w:t>- Αναφέρατε την ημερομηνία καταδίκης ή έκδοσης απόφασης</w:t>
            </w:r>
          </w:p>
          <w:p w14:paraId="1F2B72EA" w14:textId="77777777" w:rsidR="00B23C13" w:rsidRDefault="00B23C13" w:rsidP="00B47F4C">
            <w:pPr>
              <w:snapToGrid w:val="0"/>
              <w:spacing w:after="0" w:line="240" w:lineRule="auto"/>
              <w:jc w:val="both"/>
            </w:pPr>
            <w:r>
              <w:t>- Σε περίπτωση καταδικαστικής απόφασης, εφόσον ορίζεται απευθείας σε αυτήν, τη διάρκεια της περιόδου αποκλεισμού:</w:t>
            </w:r>
          </w:p>
          <w:p w14:paraId="60E43F1E" w14:textId="77777777" w:rsidR="00B23C13" w:rsidRDefault="00B23C13" w:rsidP="00B47F4C">
            <w:pPr>
              <w:snapToGrid w:val="0"/>
              <w:spacing w:after="0" w:line="240" w:lineRule="auto"/>
              <w:jc w:val="both"/>
            </w:pPr>
            <w:r>
              <w:t xml:space="preserve">2) Με άλλα μέσα; </w:t>
            </w:r>
            <w:proofErr w:type="spellStart"/>
            <w:r>
              <w:t>Διευκρινήστε</w:t>
            </w:r>
            <w:proofErr w:type="spellEnd"/>
            <w:r>
              <w:t>:</w:t>
            </w:r>
          </w:p>
          <w:p w14:paraId="2F564002" w14:textId="77777777" w:rsidR="00B23C13" w:rsidRDefault="00B23C13" w:rsidP="00B47F4C">
            <w:pPr>
              <w:snapToGrid w:val="0"/>
              <w:spacing w:after="0" w:line="240" w:lineRule="auto"/>
              <w:jc w:val="both"/>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0"/>
              </w:rPr>
              <w:endnoteReference w:id="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23C13" w14:paraId="7FB4131A" w14:textId="77777777" w:rsidTr="005635A2">
              <w:tc>
                <w:tcPr>
                  <w:tcW w:w="2036" w:type="dxa"/>
                  <w:tcBorders>
                    <w:top w:val="single" w:sz="1" w:space="0" w:color="000000"/>
                    <w:left w:val="single" w:sz="1" w:space="0" w:color="000000"/>
                    <w:bottom w:val="single" w:sz="1" w:space="0" w:color="000000"/>
                  </w:tcBorders>
                  <w:shd w:val="clear" w:color="auto" w:fill="auto"/>
                </w:tcPr>
                <w:p w14:paraId="1AE26BF7" w14:textId="77777777" w:rsidR="00B23C13" w:rsidRDefault="00B23C13" w:rsidP="00B47F4C">
                  <w:pPr>
                    <w:spacing w:after="0" w:line="240" w:lineRule="auto"/>
                    <w:jc w:val="both"/>
                  </w:pPr>
                  <w:r>
                    <w:rPr>
                      <w:b/>
                      <w:bCs/>
                    </w:rPr>
                    <w:t>ΦΟΡΟΙ</w:t>
                  </w:r>
                </w:p>
                <w:p w14:paraId="7B549108" w14:textId="77777777" w:rsidR="00B23C13" w:rsidRDefault="00B23C13" w:rsidP="00B47F4C">
                  <w:pPr>
                    <w:spacing w:after="0" w:line="240" w:lineRule="auto"/>
                    <w:jc w:val="both"/>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64CE9D9" w14:textId="77777777" w:rsidR="00B23C13" w:rsidRDefault="00B23C13" w:rsidP="00B47F4C">
                  <w:pPr>
                    <w:spacing w:after="0" w:line="240" w:lineRule="auto"/>
                    <w:jc w:val="both"/>
                  </w:pPr>
                  <w:r>
                    <w:rPr>
                      <w:b/>
                      <w:bCs/>
                    </w:rPr>
                    <w:t>ΕΙΣΦΟΡΕΣ ΚΟΙΝΩΝΙΚΗΣ ΑΣΦΑΛΙΣΗΣ</w:t>
                  </w:r>
                </w:p>
              </w:tc>
            </w:tr>
            <w:tr w:rsidR="00B23C13" w14:paraId="35AA764A" w14:textId="77777777" w:rsidTr="005635A2">
              <w:tc>
                <w:tcPr>
                  <w:tcW w:w="2036" w:type="dxa"/>
                  <w:tcBorders>
                    <w:left w:val="single" w:sz="1" w:space="0" w:color="000000"/>
                    <w:bottom w:val="single" w:sz="1" w:space="0" w:color="000000"/>
                  </w:tcBorders>
                  <w:shd w:val="clear" w:color="auto" w:fill="auto"/>
                </w:tcPr>
                <w:p w14:paraId="3A4DD497" w14:textId="77777777" w:rsidR="00B23C13" w:rsidRDefault="00B23C13" w:rsidP="00B47F4C">
                  <w:pPr>
                    <w:spacing w:after="0" w:line="240" w:lineRule="auto"/>
                    <w:jc w:val="both"/>
                  </w:pPr>
                </w:p>
                <w:p w14:paraId="56E18058" w14:textId="77777777" w:rsidR="00B23C13" w:rsidRDefault="00B23C13" w:rsidP="00B47F4C">
                  <w:pPr>
                    <w:spacing w:after="0" w:line="240" w:lineRule="auto"/>
                    <w:jc w:val="both"/>
                  </w:pPr>
                  <w:r>
                    <w:t>α)[……]·</w:t>
                  </w:r>
                </w:p>
                <w:p w14:paraId="2405817E" w14:textId="77777777" w:rsidR="00B23C13" w:rsidRDefault="00B23C13" w:rsidP="00B47F4C">
                  <w:pPr>
                    <w:spacing w:after="0" w:line="240" w:lineRule="auto"/>
                    <w:jc w:val="both"/>
                  </w:pPr>
                </w:p>
                <w:p w14:paraId="02458A3B" w14:textId="77777777" w:rsidR="00B23C13" w:rsidRDefault="00B23C13" w:rsidP="00B47F4C">
                  <w:pPr>
                    <w:spacing w:after="0" w:line="240" w:lineRule="auto"/>
                    <w:jc w:val="both"/>
                  </w:pPr>
                  <w:r>
                    <w:t>β)[……]</w:t>
                  </w:r>
                </w:p>
                <w:p w14:paraId="40D4A98A" w14:textId="77777777" w:rsidR="00B23C13" w:rsidRDefault="00B23C13" w:rsidP="00B47F4C">
                  <w:pPr>
                    <w:spacing w:after="0" w:line="240" w:lineRule="auto"/>
                    <w:jc w:val="both"/>
                  </w:pPr>
                </w:p>
                <w:p w14:paraId="3978DE24" w14:textId="77777777" w:rsidR="00B23C13" w:rsidRDefault="00B23C13" w:rsidP="00B47F4C">
                  <w:pPr>
                    <w:spacing w:after="0" w:line="240" w:lineRule="auto"/>
                    <w:jc w:val="both"/>
                  </w:pPr>
                </w:p>
                <w:p w14:paraId="6CEECEBC" w14:textId="77777777" w:rsidR="00B23C13" w:rsidRDefault="00B23C13" w:rsidP="00B47F4C">
                  <w:pPr>
                    <w:spacing w:after="0" w:line="240" w:lineRule="auto"/>
                    <w:jc w:val="both"/>
                  </w:pPr>
                  <w:r>
                    <w:t xml:space="preserve">γ.1) [] Ναι [] Όχι </w:t>
                  </w:r>
                </w:p>
                <w:p w14:paraId="207E0353" w14:textId="77777777" w:rsidR="00B23C13" w:rsidRDefault="00B23C13" w:rsidP="00B47F4C">
                  <w:pPr>
                    <w:spacing w:after="0" w:line="240" w:lineRule="auto"/>
                    <w:jc w:val="both"/>
                  </w:pPr>
                  <w:r>
                    <w:t xml:space="preserve">-[] Ναι [] Όχι </w:t>
                  </w:r>
                </w:p>
                <w:p w14:paraId="1D5258E7" w14:textId="77777777" w:rsidR="00B23C13" w:rsidRDefault="00B23C13" w:rsidP="00B47F4C">
                  <w:pPr>
                    <w:spacing w:after="0" w:line="240" w:lineRule="auto"/>
                    <w:jc w:val="both"/>
                  </w:pPr>
                </w:p>
                <w:p w14:paraId="7B294FE9" w14:textId="77777777" w:rsidR="00B23C13" w:rsidRDefault="00B23C13" w:rsidP="00B47F4C">
                  <w:pPr>
                    <w:spacing w:after="0" w:line="240" w:lineRule="auto"/>
                    <w:jc w:val="both"/>
                  </w:pPr>
                  <w:r>
                    <w:t>-[……]·</w:t>
                  </w:r>
                </w:p>
                <w:p w14:paraId="7AEB8E1C" w14:textId="77777777" w:rsidR="00B23C13" w:rsidRDefault="00B23C13" w:rsidP="00B47F4C">
                  <w:pPr>
                    <w:spacing w:after="0" w:line="240" w:lineRule="auto"/>
                    <w:jc w:val="both"/>
                  </w:pPr>
                </w:p>
                <w:p w14:paraId="39B7BABD" w14:textId="77777777" w:rsidR="00B23C13" w:rsidRDefault="00B23C13" w:rsidP="00B47F4C">
                  <w:pPr>
                    <w:spacing w:after="0" w:line="240" w:lineRule="auto"/>
                    <w:jc w:val="both"/>
                  </w:pPr>
                  <w:r>
                    <w:t>-[……]·</w:t>
                  </w:r>
                </w:p>
                <w:p w14:paraId="5883B428" w14:textId="77777777" w:rsidR="00B23C13" w:rsidRDefault="00B23C13" w:rsidP="00B47F4C">
                  <w:pPr>
                    <w:spacing w:after="0" w:line="240" w:lineRule="auto"/>
                    <w:jc w:val="both"/>
                  </w:pPr>
                </w:p>
                <w:p w14:paraId="4FA35805" w14:textId="77777777" w:rsidR="00B23C13" w:rsidRDefault="00B23C13" w:rsidP="00B47F4C">
                  <w:pPr>
                    <w:spacing w:after="0" w:line="240" w:lineRule="auto"/>
                    <w:jc w:val="both"/>
                  </w:pPr>
                </w:p>
                <w:p w14:paraId="48748A76" w14:textId="77777777" w:rsidR="00B23C13" w:rsidRDefault="00B23C13" w:rsidP="00B47F4C">
                  <w:pPr>
                    <w:spacing w:after="0" w:line="240" w:lineRule="auto"/>
                    <w:jc w:val="both"/>
                  </w:pPr>
                  <w:r>
                    <w:t>γ.2)[……]·</w:t>
                  </w:r>
                </w:p>
                <w:p w14:paraId="39F0B81E" w14:textId="77777777" w:rsidR="00B23C13" w:rsidRDefault="00B23C13" w:rsidP="00B47F4C">
                  <w:pPr>
                    <w:spacing w:after="0" w:line="240" w:lineRule="auto"/>
                    <w:jc w:val="both"/>
                    <w:rPr>
                      <w:sz w:val="21"/>
                      <w:szCs w:val="21"/>
                    </w:rPr>
                  </w:pPr>
                  <w:r>
                    <w:t xml:space="preserve">δ) [] Ναι [] Όχι </w:t>
                  </w:r>
                </w:p>
                <w:p w14:paraId="62D43C46" w14:textId="77777777" w:rsidR="00B23C13" w:rsidRDefault="00B23C13" w:rsidP="00B47F4C">
                  <w:pPr>
                    <w:spacing w:after="0" w:line="240" w:lineRule="auto"/>
                    <w:jc w:val="both"/>
                  </w:pPr>
                  <w:r>
                    <w:rPr>
                      <w:sz w:val="21"/>
                      <w:szCs w:val="21"/>
                    </w:rPr>
                    <w:t>Εάν ναι, να αναφερθούν λεπτομερείς πληροφορίες</w:t>
                  </w:r>
                </w:p>
                <w:p w14:paraId="0319406B" w14:textId="77777777" w:rsidR="00B23C13" w:rsidRDefault="00B23C13" w:rsidP="00B47F4C">
                  <w:pPr>
                    <w:spacing w:after="0" w:line="240" w:lineRule="auto"/>
                    <w:jc w:val="both"/>
                  </w:pPr>
                  <w:r>
                    <w:t>[……]</w:t>
                  </w:r>
                </w:p>
              </w:tc>
              <w:tc>
                <w:tcPr>
                  <w:tcW w:w="2192" w:type="dxa"/>
                  <w:tcBorders>
                    <w:left w:val="single" w:sz="1" w:space="0" w:color="000000"/>
                    <w:bottom w:val="single" w:sz="1" w:space="0" w:color="000000"/>
                    <w:right w:val="single" w:sz="1" w:space="0" w:color="000000"/>
                  </w:tcBorders>
                  <w:shd w:val="clear" w:color="auto" w:fill="auto"/>
                </w:tcPr>
                <w:p w14:paraId="7AC90D6D" w14:textId="77777777" w:rsidR="00B23C13" w:rsidRDefault="00B23C13" w:rsidP="00B47F4C">
                  <w:pPr>
                    <w:spacing w:after="0" w:line="240" w:lineRule="auto"/>
                    <w:jc w:val="both"/>
                  </w:pPr>
                </w:p>
                <w:p w14:paraId="0E151686" w14:textId="77777777" w:rsidR="00B23C13" w:rsidRDefault="00B23C13" w:rsidP="00B47F4C">
                  <w:pPr>
                    <w:spacing w:after="0" w:line="240" w:lineRule="auto"/>
                    <w:jc w:val="both"/>
                  </w:pPr>
                  <w:r>
                    <w:t>α)[……]·</w:t>
                  </w:r>
                </w:p>
                <w:p w14:paraId="5A0DC9E7" w14:textId="77777777" w:rsidR="00B23C13" w:rsidRDefault="00B23C13" w:rsidP="00B47F4C">
                  <w:pPr>
                    <w:spacing w:after="0" w:line="240" w:lineRule="auto"/>
                    <w:jc w:val="both"/>
                  </w:pPr>
                </w:p>
                <w:p w14:paraId="5E0777BC" w14:textId="77777777" w:rsidR="00B23C13" w:rsidRDefault="00B23C13" w:rsidP="00B47F4C">
                  <w:pPr>
                    <w:spacing w:after="0" w:line="240" w:lineRule="auto"/>
                    <w:jc w:val="both"/>
                  </w:pPr>
                  <w:r>
                    <w:t>β)[……]</w:t>
                  </w:r>
                </w:p>
                <w:p w14:paraId="5F8958D0" w14:textId="77777777" w:rsidR="00B23C13" w:rsidRDefault="00B23C13" w:rsidP="00B47F4C">
                  <w:pPr>
                    <w:spacing w:after="0" w:line="240" w:lineRule="auto"/>
                    <w:jc w:val="both"/>
                  </w:pPr>
                </w:p>
                <w:p w14:paraId="33210485" w14:textId="77777777" w:rsidR="00B23C13" w:rsidRDefault="00B23C13" w:rsidP="00B47F4C">
                  <w:pPr>
                    <w:spacing w:after="0" w:line="240" w:lineRule="auto"/>
                    <w:jc w:val="both"/>
                  </w:pPr>
                </w:p>
                <w:p w14:paraId="14B73DCF" w14:textId="77777777" w:rsidR="00B23C13" w:rsidRDefault="00B23C13" w:rsidP="00B47F4C">
                  <w:pPr>
                    <w:spacing w:after="0" w:line="240" w:lineRule="auto"/>
                    <w:jc w:val="both"/>
                  </w:pPr>
                  <w:r>
                    <w:t xml:space="preserve">γ.1) [] Ναι [] Όχι </w:t>
                  </w:r>
                </w:p>
                <w:p w14:paraId="54CAD95B" w14:textId="77777777" w:rsidR="00B23C13" w:rsidRDefault="00B23C13" w:rsidP="00B47F4C">
                  <w:pPr>
                    <w:spacing w:after="0" w:line="240" w:lineRule="auto"/>
                    <w:jc w:val="both"/>
                  </w:pPr>
                  <w:r>
                    <w:t xml:space="preserve">-[] Ναι [] Όχι </w:t>
                  </w:r>
                </w:p>
                <w:p w14:paraId="050169E1" w14:textId="77777777" w:rsidR="00B23C13" w:rsidRDefault="00B23C13" w:rsidP="00B47F4C">
                  <w:pPr>
                    <w:spacing w:after="0" w:line="240" w:lineRule="auto"/>
                    <w:jc w:val="both"/>
                  </w:pPr>
                </w:p>
                <w:p w14:paraId="22478CD8" w14:textId="77777777" w:rsidR="00B23C13" w:rsidRDefault="00B23C13" w:rsidP="00B47F4C">
                  <w:pPr>
                    <w:spacing w:after="0" w:line="240" w:lineRule="auto"/>
                    <w:jc w:val="both"/>
                  </w:pPr>
                  <w:r>
                    <w:t>-[……]·</w:t>
                  </w:r>
                </w:p>
                <w:p w14:paraId="2DF30579" w14:textId="77777777" w:rsidR="00B23C13" w:rsidRDefault="00B23C13" w:rsidP="00B47F4C">
                  <w:pPr>
                    <w:spacing w:after="0" w:line="240" w:lineRule="auto"/>
                    <w:jc w:val="both"/>
                  </w:pPr>
                </w:p>
                <w:p w14:paraId="5F25C5FA" w14:textId="77777777" w:rsidR="00B23C13" w:rsidRDefault="00B23C13" w:rsidP="00B47F4C">
                  <w:pPr>
                    <w:spacing w:after="0" w:line="240" w:lineRule="auto"/>
                    <w:jc w:val="both"/>
                  </w:pPr>
                  <w:r>
                    <w:t>-[……]·</w:t>
                  </w:r>
                </w:p>
                <w:p w14:paraId="4728EB8D" w14:textId="77777777" w:rsidR="00B23C13" w:rsidRDefault="00B23C13" w:rsidP="00B47F4C">
                  <w:pPr>
                    <w:spacing w:after="0" w:line="240" w:lineRule="auto"/>
                    <w:jc w:val="both"/>
                  </w:pPr>
                </w:p>
                <w:p w14:paraId="07E15100" w14:textId="77777777" w:rsidR="00B23C13" w:rsidRDefault="00B23C13" w:rsidP="00B47F4C">
                  <w:pPr>
                    <w:spacing w:after="0" w:line="240" w:lineRule="auto"/>
                    <w:jc w:val="both"/>
                  </w:pPr>
                </w:p>
                <w:p w14:paraId="69ED1921" w14:textId="77777777" w:rsidR="00B23C13" w:rsidRDefault="00B23C13" w:rsidP="00B47F4C">
                  <w:pPr>
                    <w:spacing w:after="0" w:line="240" w:lineRule="auto"/>
                    <w:jc w:val="both"/>
                  </w:pPr>
                  <w:r>
                    <w:t>γ.2)[……]·</w:t>
                  </w:r>
                </w:p>
                <w:p w14:paraId="47EA06AA" w14:textId="77777777" w:rsidR="00B23C13" w:rsidRDefault="00B23C13" w:rsidP="00B47F4C">
                  <w:pPr>
                    <w:spacing w:after="0" w:line="240" w:lineRule="auto"/>
                    <w:jc w:val="both"/>
                  </w:pPr>
                  <w:r>
                    <w:t xml:space="preserve">δ) [] Ναι [] Όχι </w:t>
                  </w:r>
                </w:p>
                <w:p w14:paraId="780E9560" w14:textId="77777777" w:rsidR="00B23C13" w:rsidRDefault="00B23C13" w:rsidP="00B47F4C">
                  <w:pPr>
                    <w:spacing w:after="0" w:line="240" w:lineRule="auto"/>
                    <w:jc w:val="both"/>
                  </w:pPr>
                  <w:r>
                    <w:t>Εάν ναι, να αναφερθούν λεπτομερείς πληροφορίες</w:t>
                  </w:r>
                </w:p>
                <w:p w14:paraId="62857A1C" w14:textId="77777777" w:rsidR="00B23C13" w:rsidRDefault="00B23C13" w:rsidP="00B47F4C">
                  <w:pPr>
                    <w:spacing w:after="0" w:line="240" w:lineRule="auto"/>
                    <w:jc w:val="both"/>
                  </w:pPr>
                  <w:r>
                    <w:t>[……]</w:t>
                  </w:r>
                </w:p>
              </w:tc>
            </w:tr>
          </w:tbl>
          <w:p w14:paraId="6788C0DC" w14:textId="77777777" w:rsidR="00B23C13" w:rsidRDefault="00B23C13" w:rsidP="00B47F4C">
            <w:pPr>
              <w:spacing w:after="0" w:line="240" w:lineRule="auto"/>
              <w:jc w:val="both"/>
            </w:pPr>
          </w:p>
        </w:tc>
      </w:tr>
      <w:tr w:rsidR="00B23C13" w14:paraId="57AAD895" w14:textId="77777777" w:rsidTr="005635A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901EB5B" w14:textId="77777777" w:rsidR="00B23C13" w:rsidRDefault="00B23C13" w:rsidP="00B47F4C">
            <w:pPr>
              <w:spacing w:after="0" w:line="240" w:lineRule="auto"/>
              <w:jc w:val="both"/>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9AED7B3" w14:textId="77777777" w:rsidR="00B23C13" w:rsidRDefault="00B23C13" w:rsidP="00B47F4C">
            <w:pPr>
              <w:spacing w:after="0" w:line="240" w:lineRule="auto"/>
              <w:jc w:val="both"/>
              <w:rPr>
                <w:i/>
              </w:rPr>
            </w:pPr>
            <w:r>
              <w:rPr>
                <w:i/>
              </w:rPr>
              <w:t>(διαδικτυακή διεύθυνση, αρχή ή φορέας έκδοσης, επακριβή στοιχεία αναφοράς των εγγράφων):</w:t>
            </w:r>
            <w:r>
              <w:rPr>
                <w:rStyle w:val="af"/>
                <w:i/>
              </w:rPr>
              <w:t xml:space="preserve"> </w:t>
            </w:r>
            <w:r w:rsidRPr="00576263">
              <w:rPr>
                <w:rStyle w:val="af"/>
                <w:vertAlign w:val="superscript"/>
              </w:rPr>
              <w:endnoteReference w:id="3"/>
            </w:r>
          </w:p>
          <w:p w14:paraId="7395DF77" w14:textId="77777777" w:rsidR="00B23C13" w:rsidRDefault="00B23C13" w:rsidP="00B47F4C">
            <w:pPr>
              <w:spacing w:after="0" w:line="240" w:lineRule="auto"/>
              <w:jc w:val="both"/>
            </w:pPr>
            <w:r>
              <w:rPr>
                <w:i/>
              </w:rPr>
              <w:t>[……][……][……]</w:t>
            </w:r>
          </w:p>
        </w:tc>
      </w:tr>
    </w:tbl>
    <w:p w14:paraId="5043ABD0" w14:textId="77777777" w:rsidR="00B23C13" w:rsidRPr="00766EEB" w:rsidRDefault="00B23C13" w:rsidP="00B47F4C">
      <w:pPr>
        <w:widowControl w:val="0"/>
        <w:overflowPunct w:val="0"/>
        <w:autoSpaceDE w:val="0"/>
        <w:autoSpaceDN w:val="0"/>
        <w:adjustRightInd w:val="0"/>
        <w:spacing w:after="0" w:line="240" w:lineRule="auto"/>
        <w:jc w:val="both"/>
        <w:rPr>
          <w:rFonts w:cstheme="minorHAnsi"/>
          <w:sz w:val="28"/>
          <w:szCs w:val="28"/>
        </w:rPr>
      </w:pPr>
    </w:p>
    <w:p w14:paraId="4F2322AD" w14:textId="77777777" w:rsidR="00B23C13" w:rsidRPr="00766EEB" w:rsidRDefault="00B23C13" w:rsidP="00B47F4C">
      <w:pPr>
        <w:widowControl w:val="0"/>
        <w:overflowPunct w:val="0"/>
        <w:autoSpaceDE w:val="0"/>
        <w:autoSpaceDN w:val="0"/>
        <w:adjustRightInd w:val="0"/>
        <w:spacing w:after="0" w:line="240" w:lineRule="auto"/>
        <w:jc w:val="both"/>
        <w:rPr>
          <w:rFonts w:cstheme="minorHAnsi"/>
          <w:sz w:val="20"/>
          <w:szCs w:val="20"/>
        </w:rPr>
      </w:pPr>
      <w:r>
        <w:rPr>
          <w:rFonts w:cstheme="minorHAnsi"/>
          <w:sz w:val="20"/>
          <w:szCs w:val="20"/>
        </w:rPr>
        <w:t>22..</w:t>
      </w:r>
      <w:r w:rsidRPr="00766EEB">
        <w:rPr>
          <w:rFonts w:cstheme="minorHAnsi"/>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5F5734F2" w14:textId="77777777" w:rsidR="00B23C13" w:rsidRPr="00766EEB" w:rsidRDefault="00B23C13" w:rsidP="00B47F4C">
      <w:pPr>
        <w:pStyle w:val="ab"/>
        <w:shd w:val="clear" w:color="auto" w:fill="FFFFFF" w:themeFill="background1"/>
        <w:spacing w:after="0" w:line="240" w:lineRule="auto"/>
        <w:jc w:val="both"/>
        <w:rPr>
          <w:rFonts w:asciiTheme="minorHAnsi" w:hAnsiTheme="minorHAnsi" w:cstheme="minorHAnsi"/>
        </w:rPr>
      </w:pPr>
    </w:p>
    <w:p w14:paraId="2F971E4D" w14:textId="77777777" w:rsidR="00B23C13" w:rsidRPr="00766EEB" w:rsidRDefault="00B23C13" w:rsidP="00B47F4C">
      <w:pPr>
        <w:widowControl w:val="0"/>
        <w:shd w:val="clear" w:color="auto" w:fill="FFFFFF" w:themeFill="background1"/>
        <w:overflowPunct w:val="0"/>
        <w:autoSpaceDE w:val="0"/>
        <w:autoSpaceDN w:val="0"/>
        <w:adjustRightInd w:val="0"/>
        <w:spacing w:after="0" w:line="240" w:lineRule="auto"/>
        <w:ind w:right="40"/>
        <w:jc w:val="both"/>
        <w:rPr>
          <w:rFonts w:cstheme="minorHAnsi"/>
          <w:sz w:val="20"/>
          <w:szCs w:val="20"/>
        </w:rPr>
      </w:pPr>
      <w:r>
        <w:rPr>
          <w:rFonts w:cstheme="minorHAnsi"/>
          <w:sz w:val="20"/>
          <w:szCs w:val="20"/>
        </w:rPr>
        <w:t>23..</w:t>
      </w:r>
      <w:r w:rsidRPr="00766EEB">
        <w:rPr>
          <w:rFonts w:cstheme="minorHAnsi"/>
          <w:sz w:val="20"/>
          <w:szCs w:val="20"/>
        </w:rPr>
        <w:t xml:space="preserve">Σημειώνεται ότι, σύμφωνα με το άρθρο 73 παρ. 3 περ. α και β, </w:t>
      </w:r>
      <w:r w:rsidRPr="00766EEB">
        <w:rPr>
          <w:rFonts w:cstheme="minorHAnsi"/>
          <w:sz w:val="20"/>
          <w:szCs w:val="20"/>
          <w:u w:val="single"/>
        </w:rPr>
        <w:t>εφόσον προβλέπεται στα έγγραφα της</w:t>
      </w:r>
      <w:r w:rsidRPr="00766EEB">
        <w:rPr>
          <w:rFonts w:cstheme="minorHAnsi"/>
          <w:sz w:val="20"/>
          <w:szCs w:val="20"/>
        </w:rPr>
        <w:t xml:space="preserve"> </w:t>
      </w:r>
      <w:r w:rsidRPr="00766EEB">
        <w:rPr>
          <w:rFonts w:cstheme="minorHAnsi"/>
          <w:sz w:val="20"/>
          <w:szCs w:val="20"/>
          <w:u w:val="single"/>
        </w:rPr>
        <w:t>σύμβασης</w:t>
      </w:r>
      <w:r w:rsidRPr="00766EEB">
        <w:rPr>
          <w:rFonts w:cstheme="minorHAnsi"/>
          <w:sz w:val="20"/>
          <w:szCs w:val="20"/>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53724983" w14:textId="77777777" w:rsidR="00B23C13" w:rsidRPr="00A02937" w:rsidRDefault="00B23C13" w:rsidP="00B47F4C">
      <w:pPr>
        <w:widowControl w:val="0"/>
        <w:autoSpaceDE w:val="0"/>
        <w:autoSpaceDN w:val="0"/>
        <w:adjustRightInd w:val="0"/>
        <w:spacing w:after="0" w:line="240" w:lineRule="auto"/>
        <w:jc w:val="both"/>
        <w:rPr>
          <w:rFonts w:cstheme="minorHAnsi"/>
          <w:sz w:val="20"/>
          <w:szCs w:val="20"/>
        </w:rPr>
      </w:pPr>
    </w:p>
    <w:p w14:paraId="627B02C0" w14:textId="77777777" w:rsidR="00B23C13" w:rsidRPr="00766EEB" w:rsidRDefault="00B23C13" w:rsidP="00B47F4C">
      <w:pPr>
        <w:widowControl w:val="0"/>
        <w:overflowPunct w:val="0"/>
        <w:autoSpaceDE w:val="0"/>
        <w:autoSpaceDN w:val="0"/>
        <w:adjustRightInd w:val="0"/>
        <w:spacing w:after="0" w:line="240" w:lineRule="auto"/>
        <w:jc w:val="both"/>
        <w:rPr>
          <w:rFonts w:cstheme="minorHAnsi"/>
          <w:sz w:val="20"/>
          <w:szCs w:val="20"/>
        </w:rPr>
      </w:pPr>
      <w:r>
        <w:rPr>
          <w:rFonts w:cstheme="minorHAnsi"/>
          <w:sz w:val="20"/>
          <w:szCs w:val="20"/>
        </w:rPr>
        <w:t>24..</w:t>
      </w:r>
      <w:r w:rsidRPr="00766EEB">
        <w:rPr>
          <w:rFonts w:cstheme="minorHAnsi"/>
          <w:sz w:val="20"/>
          <w:szCs w:val="20"/>
        </w:rPr>
        <w:t xml:space="preserve">Επαναλάβετε όσες φορές χρειάζεται. </w:t>
      </w:r>
    </w:p>
    <w:p w14:paraId="242569A0" w14:textId="77777777" w:rsidR="00B23C13" w:rsidRPr="00A02937" w:rsidRDefault="00B23C13" w:rsidP="00B47F4C">
      <w:pPr>
        <w:pStyle w:val="ab"/>
        <w:spacing w:after="0" w:line="240" w:lineRule="auto"/>
        <w:jc w:val="both"/>
        <w:rPr>
          <w:rFonts w:asciiTheme="minorHAnsi" w:hAnsiTheme="minorHAnsi" w:cstheme="minorHAnsi"/>
          <w:sz w:val="20"/>
          <w:szCs w:val="20"/>
        </w:rPr>
      </w:pPr>
    </w:p>
    <w:p w14:paraId="4A51EBDA" w14:textId="6BD08A09" w:rsidR="00B23C13" w:rsidRDefault="00B23C13" w:rsidP="00B47F4C">
      <w:pPr>
        <w:widowControl w:val="0"/>
        <w:overflowPunct w:val="0"/>
        <w:autoSpaceDE w:val="0"/>
        <w:autoSpaceDN w:val="0"/>
        <w:adjustRightInd w:val="0"/>
        <w:spacing w:after="0" w:line="240" w:lineRule="auto"/>
        <w:ind w:left="567"/>
        <w:jc w:val="both"/>
        <w:rPr>
          <w:rFonts w:cstheme="minorHAnsi"/>
          <w:sz w:val="20"/>
          <w:szCs w:val="20"/>
        </w:rPr>
      </w:pPr>
    </w:p>
    <w:p w14:paraId="3A4C7661" w14:textId="33A0B836" w:rsidR="00AA7CEF" w:rsidRDefault="00AA7CEF" w:rsidP="00B47F4C">
      <w:pPr>
        <w:widowControl w:val="0"/>
        <w:overflowPunct w:val="0"/>
        <w:autoSpaceDE w:val="0"/>
        <w:autoSpaceDN w:val="0"/>
        <w:adjustRightInd w:val="0"/>
        <w:spacing w:after="0" w:line="240" w:lineRule="auto"/>
        <w:ind w:left="567"/>
        <w:jc w:val="both"/>
        <w:rPr>
          <w:rFonts w:cstheme="minorHAnsi"/>
          <w:sz w:val="20"/>
          <w:szCs w:val="20"/>
        </w:rPr>
      </w:pPr>
    </w:p>
    <w:p w14:paraId="37C7B933" w14:textId="77777777" w:rsidR="00AA7CEF" w:rsidRPr="00A02937" w:rsidRDefault="00AA7CEF" w:rsidP="00B47F4C">
      <w:pPr>
        <w:widowControl w:val="0"/>
        <w:overflowPunct w:val="0"/>
        <w:autoSpaceDE w:val="0"/>
        <w:autoSpaceDN w:val="0"/>
        <w:adjustRightInd w:val="0"/>
        <w:spacing w:after="0" w:line="240" w:lineRule="auto"/>
        <w:ind w:left="567"/>
        <w:jc w:val="both"/>
        <w:rPr>
          <w:rFonts w:cstheme="minorHAnsi"/>
          <w:sz w:val="20"/>
          <w:szCs w:val="20"/>
        </w:rPr>
      </w:pPr>
    </w:p>
    <w:p w14:paraId="43D1E409" w14:textId="77777777" w:rsidR="00B23C13" w:rsidRPr="00A02937" w:rsidRDefault="00B23C13" w:rsidP="00B47F4C">
      <w:pPr>
        <w:widowControl w:val="0"/>
        <w:overflowPunct w:val="0"/>
        <w:autoSpaceDE w:val="0"/>
        <w:autoSpaceDN w:val="0"/>
        <w:adjustRightInd w:val="0"/>
        <w:spacing w:after="0" w:line="240" w:lineRule="auto"/>
        <w:ind w:left="3880" w:right="220" w:hanging="3315"/>
        <w:jc w:val="both"/>
        <w:rPr>
          <w:rFonts w:cstheme="minorHAnsi"/>
          <w:b/>
          <w:bCs/>
        </w:rPr>
      </w:pPr>
      <w:r w:rsidRPr="00A02937">
        <w:rPr>
          <w:rFonts w:cstheme="minorHAnsi"/>
          <w:b/>
          <w:bCs/>
        </w:rPr>
        <w:lastRenderedPageBreak/>
        <w:t>Γ: Λόγοι που σχετίζονται με αφερεγγυότητα, σύγκρουση συμφερόντων</w:t>
      </w:r>
    </w:p>
    <w:p w14:paraId="6625FEF0" w14:textId="77777777" w:rsidR="00B23C13" w:rsidRPr="00A02937" w:rsidRDefault="00B23C13" w:rsidP="00B47F4C">
      <w:pPr>
        <w:widowControl w:val="0"/>
        <w:overflowPunct w:val="0"/>
        <w:autoSpaceDE w:val="0"/>
        <w:autoSpaceDN w:val="0"/>
        <w:adjustRightInd w:val="0"/>
        <w:spacing w:after="0" w:line="240" w:lineRule="auto"/>
        <w:ind w:left="3880" w:right="220" w:hanging="3315"/>
        <w:jc w:val="both"/>
        <w:rPr>
          <w:rFonts w:cstheme="minorHAnsi"/>
          <w:b/>
          <w:bCs/>
        </w:rPr>
      </w:pPr>
      <w:r w:rsidRPr="00A02937">
        <w:rPr>
          <w:rFonts w:cstheme="minorHAnsi"/>
          <w:b/>
          <w:bCs/>
        </w:rPr>
        <w:t>ή επαγγελματικό παράπτωμα</w:t>
      </w:r>
    </w:p>
    <w:p w14:paraId="5AB23CF0" w14:textId="77777777" w:rsidR="00B23C13" w:rsidRPr="00A02937" w:rsidRDefault="00B23C13" w:rsidP="00B47F4C">
      <w:pPr>
        <w:widowControl w:val="0"/>
        <w:overflowPunct w:val="0"/>
        <w:autoSpaceDE w:val="0"/>
        <w:autoSpaceDN w:val="0"/>
        <w:adjustRightInd w:val="0"/>
        <w:spacing w:after="0" w:line="240" w:lineRule="auto"/>
        <w:ind w:left="3880" w:right="220" w:hanging="3315"/>
        <w:jc w:val="both"/>
        <w:rPr>
          <w:rFonts w:cstheme="minorHAnsi"/>
          <w:b/>
          <w:bCs/>
        </w:rPr>
      </w:pPr>
    </w:p>
    <w:tbl>
      <w:tblPr>
        <w:tblStyle w:val="ac"/>
        <w:tblW w:w="9593" w:type="dxa"/>
        <w:tblInd w:w="-514" w:type="dxa"/>
        <w:tblLook w:val="04A0" w:firstRow="1" w:lastRow="0" w:firstColumn="1" w:lastColumn="0" w:noHBand="0" w:noVBand="1"/>
      </w:tblPr>
      <w:tblGrid>
        <w:gridCol w:w="4915"/>
        <w:gridCol w:w="4416"/>
        <w:gridCol w:w="262"/>
      </w:tblGrid>
      <w:tr w:rsidR="00B23C13" w:rsidRPr="00A02937" w14:paraId="28792171" w14:textId="77777777" w:rsidTr="005635A2">
        <w:trPr>
          <w:gridAfter w:val="1"/>
          <w:wAfter w:w="262" w:type="dxa"/>
        </w:trPr>
        <w:tc>
          <w:tcPr>
            <w:tcW w:w="4915" w:type="dxa"/>
          </w:tcPr>
          <w:p w14:paraId="02D8B7C8"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b/>
                <w:i/>
              </w:rPr>
            </w:pPr>
            <w:r w:rsidRPr="00A02937">
              <w:rPr>
                <w:rFonts w:asciiTheme="minorHAnsi" w:hAnsiTheme="minorHAnsi" w:cstheme="minorHAnsi"/>
                <w:b/>
                <w:i/>
              </w:rPr>
              <w:t xml:space="preserve">Πληροφορίες σχετικά με πιθανή αφερεγγυότητα, </w:t>
            </w:r>
          </w:p>
          <w:p w14:paraId="4F0F190B"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i/>
              </w:rPr>
            </w:pPr>
            <w:r w:rsidRPr="00A02937">
              <w:rPr>
                <w:rFonts w:asciiTheme="minorHAnsi" w:hAnsiTheme="minorHAnsi" w:cstheme="minorHAnsi"/>
                <w:b/>
                <w:i/>
              </w:rPr>
              <w:t>σύγκρουση συμφερόντων  ή  επαγγελματικό παράπτωμα</w:t>
            </w:r>
          </w:p>
        </w:tc>
        <w:tc>
          <w:tcPr>
            <w:tcW w:w="4416" w:type="dxa"/>
          </w:tcPr>
          <w:p w14:paraId="1140AD58"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7946B420"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b/>
              </w:rPr>
            </w:pPr>
            <w:r w:rsidRPr="00A02937">
              <w:rPr>
                <w:rFonts w:asciiTheme="minorHAnsi" w:hAnsiTheme="minorHAnsi" w:cstheme="minorHAnsi"/>
              </w:rPr>
              <w:t xml:space="preserve">  </w:t>
            </w:r>
            <w:r w:rsidRPr="00A02937">
              <w:rPr>
                <w:rFonts w:asciiTheme="minorHAnsi" w:hAnsiTheme="minorHAnsi" w:cstheme="minorHAnsi"/>
                <w:b/>
              </w:rPr>
              <w:t xml:space="preserve">Απάντηση  : </w:t>
            </w:r>
          </w:p>
        </w:tc>
      </w:tr>
      <w:tr w:rsidR="00B23C13" w:rsidRPr="00A02937" w14:paraId="2DF7302A" w14:textId="77777777" w:rsidTr="005635A2">
        <w:trPr>
          <w:gridAfter w:val="1"/>
          <w:wAfter w:w="262" w:type="dxa"/>
          <w:trHeight w:val="438"/>
        </w:trPr>
        <w:tc>
          <w:tcPr>
            <w:tcW w:w="4915" w:type="dxa"/>
            <w:vMerge w:val="restart"/>
          </w:tcPr>
          <w:p w14:paraId="4A04C298"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r w:rsidRPr="00A02937">
              <w:rPr>
                <w:rFonts w:asciiTheme="minorHAnsi" w:hAnsiTheme="minorHAnsi" w:cstheme="minorHAnsi"/>
              </w:rPr>
              <w:t xml:space="preserve"> Ο  οικονομικός  φορέας έχει , εν γνώσει του, αθετήσει τις υποχρεώσεις του στους τομείς του περιβαλλοντικού , κοινωνικού και εργατικού </w:t>
            </w:r>
          </w:p>
          <w:p w14:paraId="33AA1331"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r w:rsidRPr="00A02937">
              <w:rPr>
                <w:rFonts w:asciiTheme="minorHAnsi" w:hAnsiTheme="minorHAnsi" w:cstheme="minorHAnsi"/>
              </w:rPr>
              <w:t xml:space="preserve">δικαίου </w:t>
            </w:r>
            <w:r w:rsidRPr="00A02937">
              <w:rPr>
                <w:rFonts w:asciiTheme="minorHAnsi" w:hAnsiTheme="minorHAnsi" w:cstheme="minorHAnsi"/>
                <w:lang w:val="en-US"/>
              </w:rPr>
              <w:t>;</w:t>
            </w:r>
            <w:r w:rsidRPr="00A02937">
              <w:rPr>
                <w:rFonts w:asciiTheme="minorHAnsi" w:hAnsiTheme="minorHAnsi" w:cstheme="minorHAnsi"/>
              </w:rPr>
              <w:t xml:space="preserve">  </w:t>
            </w:r>
            <w:r w:rsidRPr="00A02937">
              <w:rPr>
                <w:rFonts w:asciiTheme="minorHAnsi" w:hAnsiTheme="minorHAnsi" w:cstheme="minorHAnsi"/>
                <w:b/>
              </w:rPr>
              <w:t>(25)</w:t>
            </w:r>
            <w:r w:rsidRPr="00A02937">
              <w:rPr>
                <w:rFonts w:asciiTheme="minorHAnsi" w:hAnsiTheme="minorHAnsi" w:cstheme="minorHAnsi"/>
              </w:rPr>
              <w:t xml:space="preserve"> </w:t>
            </w:r>
          </w:p>
          <w:p w14:paraId="1EAF0DB4"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3CAD7022"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64B3959A"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587F1933"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1EF694B8"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tc>
        <w:tc>
          <w:tcPr>
            <w:tcW w:w="4416" w:type="dxa"/>
          </w:tcPr>
          <w:p w14:paraId="74B40C7D"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r w:rsidRPr="00A02937">
              <w:rPr>
                <w:rFonts w:cstheme="minorHAnsi"/>
                <w:noProof/>
              </w:rPr>
              <mc:AlternateContent>
                <mc:Choice Requires="wps">
                  <w:drawing>
                    <wp:anchor distT="0" distB="0" distL="114300" distR="114300" simplePos="0" relativeHeight="251636736" behindDoc="0" locked="0" layoutInCell="1" allowOverlap="1" wp14:anchorId="1DD8E84A" wp14:editId="25541AE7">
                      <wp:simplePos x="0" y="0"/>
                      <wp:positionH relativeFrom="column">
                        <wp:posOffset>1446530</wp:posOffset>
                      </wp:positionH>
                      <wp:positionV relativeFrom="paragraph">
                        <wp:posOffset>26035</wp:posOffset>
                      </wp:positionV>
                      <wp:extent cx="333375" cy="257175"/>
                      <wp:effectExtent l="8255" t="13335" r="10795" b="5715"/>
                      <wp:wrapNone/>
                      <wp:docPr id="46" name="Διάγραμμα ροής: Διεργασία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F14DD" id="Διάγραμμα ροής: Διεργασία 46" o:spid="_x0000_s1026" type="#_x0000_t109" style="position:absolute;margin-left:113.9pt;margin-top:2.05pt;width:26.25pt;height:20.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"/>
                  </w:pict>
                </mc:Fallback>
              </mc:AlternateContent>
            </w:r>
            <w:r w:rsidRPr="00A02937">
              <w:rPr>
                <w:rFonts w:cstheme="minorHAnsi"/>
                <w:noProof/>
              </w:rPr>
              <mc:AlternateContent>
                <mc:Choice Requires="wps">
                  <w:drawing>
                    <wp:anchor distT="0" distB="0" distL="114300" distR="114300" simplePos="0" relativeHeight="251634688" behindDoc="0" locked="0" layoutInCell="1" allowOverlap="1" wp14:anchorId="2698D65A" wp14:editId="50640AA5">
                      <wp:simplePos x="0" y="0"/>
                      <wp:positionH relativeFrom="column">
                        <wp:posOffset>274955</wp:posOffset>
                      </wp:positionH>
                      <wp:positionV relativeFrom="paragraph">
                        <wp:posOffset>26035</wp:posOffset>
                      </wp:positionV>
                      <wp:extent cx="333375" cy="257175"/>
                      <wp:effectExtent l="8255" t="13335" r="10795" b="5715"/>
                      <wp:wrapNone/>
                      <wp:docPr id="45" name="Διάγραμμα ροής: Διεργασία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71ED1" id="Διάγραμμα ροής: Διεργασία 45" o:spid="_x0000_s1026" type="#_x0000_t109" style="position:absolute;margin-left:21.65pt;margin-top:2.05pt;width:26.25pt;height:2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"/>
                  </w:pict>
                </mc:Fallback>
              </mc:AlternateContent>
            </w:r>
          </w:p>
          <w:p w14:paraId="3A5019B6"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b/>
                <w:sz w:val="24"/>
                <w:szCs w:val="24"/>
                <w:lang w:val="en-US"/>
              </w:rPr>
            </w:pPr>
            <w:r w:rsidRPr="00A02937">
              <w:rPr>
                <w:rFonts w:asciiTheme="minorHAnsi" w:hAnsiTheme="minorHAnsi" w:cstheme="minorHAnsi"/>
              </w:rPr>
              <w:t xml:space="preserve">            </w:t>
            </w:r>
            <w:r w:rsidRPr="00A02937">
              <w:rPr>
                <w:rFonts w:asciiTheme="minorHAnsi" w:hAnsiTheme="minorHAnsi" w:cstheme="minorHAnsi"/>
                <w:lang w:val="en-US"/>
              </w:rPr>
              <w:t xml:space="preserve">            </w:t>
            </w:r>
            <w:r w:rsidRPr="00A02937">
              <w:rPr>
                <w:rFonts w:asciiTheme="minorHAnsi" w:hAnsiTheme="minorHAnsi" w:cstheme="minorHAnsi"/>
                <w:b/>
                <w:sz w:val="24"/>
                <w:szCs w:val="24"/>
                <w:lang w:val="en-US"/>
              </w:rPr>
              <w:t>NAI                             OXI</w:t>
            </w:r>
          </w:p>
        </w:tc>
      </w:tr>
      <w:tr w:rsidR="00B23C13" w:rsidRPr="00A02937" w14:paraId="62C4BCF1" w14:textId="77777777" w:rsidTr="005635A2">
        <w:trPr>
          <w:gridAfter w:val="1"/>
          <w:wAfter w:w="262" w:type="dxa"/>
          <w:trHeight w:val="795"/>
        </w:trPr>
        <w:tc>
          <w:tcPr>
            <w:tcW w:w="4915" w:type="dxa"/>
            <w:vMerge/>
          </w:tcPr>
          <w:p w14:paraId="7EFF74F3"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tc>
        <w:tc>
          <w:tcPr>
            <w:tcW w:w="4416" w:type="dxa"/>
          </w:tcPr>
          <w:p w14:paraId="2936893D"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r w:rsidRPr="00A02937">
              <w:rPr>
                <w:rFonts w:asciiTheme="minorHAnsi" w:hAnsiTheme="minorHAnsi" w:cstheme="minorHAnsi"/>
              </w:rPr>
              <w:t>Εάν ναι,  ο οικονομικός  φορέας έχει λάβει μέτρα που να αποδεικνύουν  την αξιοπιστία του παρά την  ύπαρξη αυτού του λόγου αποκλεισμού («αυτοκάθαρση») ;</w:t>
            </w:r>
          </w:p>
          <w:p w14:paraId="2C3B9F7C"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r w:rsidRPr="00A02937">
              <w:rPr>
                <w:rFonts w:cstheme="minorHAnsi"/>
                <w:noProof/>
              </w:rPr>
              <mc:AlternateContent>
                <mc:Choice Requires="wps">
                  <w:drawing>
                    <wp:anchor distT="0" distB="0" distL="114300" distR="114300" simplePos="0" relativeHeight="251640832" behindDoc="0" locked="0" layoutInCell="1" allowOverlap="1" wp14:anchorId="28F92E84" wp14:editId="7A7A37DF">
                      <wp:simplePos x="0" y="0"/>
                      <wp:positionH relativeFrom="column">
                        <wp:posOffset>1446530</wp:posOffset>
                      </wp:positionH>
                      <wp:positionV relativeFrom="paragraph">
                        <wp:posOffset>84455</wp:posOffset>
                      </wp:positionV>
                      <wp:extent cx="333375" cy="257175"/>
                      <wp:effectExtent l="8255" t="13335" r="10795" b="5715"/>
                      <wp:wrapNone/>
                      <wp:docPr id="44" name="Διάγραμμα ροής: Διεργασία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F9305" id="Διάγραμμα ροής: Διεργασία 44" o:spid="_x0000_s1026" type="#_x0000_t109" style="position:absolute;margin-left:113.9pt;margin-top:6.65pt;width:26.25pt;height:2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"/>
                  </w:pict>
                </mc:Fallback>
              </mc:AlternateContent>
            </w:r>
            <w:r w:rsidRPr="00A02937">
              <w:rPr>
                <w:rFonts w:cstheme="minorHAnsi"/>
                <w:noProof/>
              </w:rPr>
              <mc:AlternateContent>
                <mc:Choice Requires="wps">
                  <w:drawing>
                    <wp:anchor distT="0" distB="0" distL="114300" distR="114300" simplePos="0" relativeHeight="251638784" behindDoc="0" locked="0" layoutInCell="1" allowOverlap="1" wp14:anchorId="3DBE4F83" wp14:editId="48FD24D6">
                      <wp:simplePos x="0" y="0"/>
                      <wp:positionH relativeFrom="column">
                        <wp:posOffset>208280</wp:posOffset>
                      </wp:positionH>
                      <wp:positionV relativeFrom="paragraph">
                        <wp:posOffset>84455</wp:posOffset>
                      </wp:positionV>
                      <wp:extent cx="333375" cy="257175"/>
                      <wp:effectExtent l="8255" t="13335" r="10795" b="5715"/>
                      <wp:wrapNone/>
                      <wp:docPr id="43" name="Διάγραμμα ροής: Διεργασία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27065" id="Διάγραμμα ροής: Διεργασία 43" o:spid="_x0000_s1026" type="#_x0000_t109" style="position:absolute;margin-left:16.4pt;margin-top:6.65pt;width:26.25pt;height:2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"/>
                  </w:pict>
                </mc:Fallback>
              </mc:AlternateContent>
            </w:r>
          </w:p>
          <w:p w14:paraId="066225FA"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b/>
                <w:sz w:val="24"/>
                <w:szCs w:val="24"/>
              </w:rPr>
            </w:pPr>
            <w:r w:rsidRPr="00A02937">
              <w:rPr>
                <w:rFonts w:asciiTheme="minorHAnsi" w:hAnsiTheme="minorHAnsi" w:cstheme="minorHAnsi"/>
              </w:rPr>
              <w:t xml:space="preserve">                       </w:t>
            </w:r>
            <w:r w:rsidRPr="00A02937">
              <w:rPr>
                <w:rFonts w:asciiTheme="minorHAnsi" w:hAnsiTheme="minorHAnsi" w:cstheme="minorHAnsi"/>
                <w:b/>
                <w:sz w:val="24"/>
                <w:szCs w:val="24"/>
              </w:rPr>
              <w:t>ΝΑΙ                                  ΟΧΙ</w:t>
            </w:r>
          </w:p>
          <w:p w14:paraId="7E5797B2"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r w:rsidRPr="00A02937">
              <w:rPr>
                <w:rFonts w:asciiTheme="minorHAnsi" w:hAnsiTheme="minorHAnsi" w:cstheme="minorHAnsi"/>
                <w:b/>
              </w:rPr>
              <w:t xml:space="preserve">Εάν το έχει πράξει, </w:t>
            </w:r>
            <w:r w:rsidRPr="00A02937">
              <w:rPr>
                <w:rFonts w:asciiTheme="minorHAnsi" w:hAnsiTheme="minorHAnsi" w:cstheme="minorHAnsi"/>
              </w:rPr>
              <w:t xml:space="preserve">περιγράψτε τα μέτρα που λήφθηκαν :  </w:t>
            </w:r>
          </w:p>
          <w:p w14:paraId="01638A7E"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b/>
                <w:sz w:val="24"/>
                <w:szCs w:val="24"/>
              </w:rPr>
            </w:pPr>
            <w:r w:rsidRPr="00A02937">
              <w:rPr>
                <w:rFonts w:asciiTheme="minorHAnsi" w:hAnsiTheme="minorHAnsi" w:cstheme="minorHAnsi"/>
                <w:b/>
                <w:sz w:val="24"/>
                <w:szCs w:val="24"/>
              </w:rPr>
              <w:t>………………………………………………………………..</w:t>
            </w:r>
          </w:p>
        </w:tc>
      </w:tr>
      <w:tr w:rsidR="00B23C13" w:rsidRPr="00A02937" w14:paraId="0A3FDAFF" w14:textId="77777777" w:rsidTr="005635A2">
        <w:trPr>
          <w:gridAfter w:val="1"/>
          <w:wAfter w:w="262" w:type="dxa"/>
        </w:trPr>
        <w:tc>
          <w:tcPr>
            <w:tcW w:w="4915" w:type="dxa"/>
          </w:tcPr>
          <w:p w14:paraId="30915A18"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r w:rsidRPr="00A02937">
              <w:rPr>
                <w:rFonts w:asciiTheme="minorHAnsi" w:hAnsiTheme="minorHAnsi" w:cstheme="minorHAnsi"/>
              </w:rPr>
              <w:t xml:space="preserve">Βρίσκεται  ο  οικονομικός  φορέας σε οποιαδήποτε από τις ακόλουθες καταστάσεις  </w:t>
            </w:r>
            <w:r w:rsidRPr="00A02937">
              <w:rPr>
                <w:rFonts w:asciiTheme="minorHAnsi" w:hAnsiTheme="minorHAnsi" w:cstheme="minorHAnsi"/>
                <w:b/>
              </w:rPr>
              <w:t>(26)</w:t>
            </w:r>
            <w:r w:rsidRPr="00A02937">
              <w:rPr>
                <w:rFonts w:asciiTheme="minorHAnsi" w:hAnsiTheme="minorHAnsi" w:cstheme="minorHAnsi"/>
              </w:rPr>
              <w:t xml:space="preserve"> :</w:t>
            </w:r>
          </w:p>
          <w:p w14:paraId="533A2947"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794E6B78"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r w:rsidRPr="00A02937">
              <w:rPr>
                <w:rFonts w:asciiTheme="minorHAnsi" w:hAnsiTheme="minorHAnsi" w:cstheme="minorHAnsi"/>
              </w:rPr>
              <w:t xml:space="preserve">α) Πτώχευση ,  ή </w:t>
            </w:r>
          </w:p>
          <w:p w14:paraId="507DE343"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0884672C"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r w:rsidRPr="00A02937">
              <w:rPr>
                <w:rFonts w:asciiTheme="minorHAnsi" w:hAnsiTheme="minorHAnsi" w:cstheme="minorHAnsi"/>
              </w:rPr>
              <w:t>β) Διαδικασία  εξυγίανσης ,  ή</w:t>
            </w:r>
          </w:p>
          <w:p w14:paraId="5A76B0B0"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16654880"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r w:rsidRPr="00A02937">
              <w:rPr>
                <w:rFonts w:asciiTheme="minorHAnsi" w:hAnsiTheme="minorHAnsi" w:cstheme="minorHAnsi"/>
              </w:rPr>
              <w:t>γ) Ειδική  εκκαθάριση ,  ή</w:t>
            </w:r>
          </w:p>
          <w:p w14:paraId="469B13F1"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4658DC4B"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r w:rsidRPr="00A02937">
              <w:rPr>
                <w:rFonts w:asciiTheme="minorHAnsi" w:hAnsiTheme="minorHAnsi" w:cstheme="minorHAnsi"/>
              </w:rPr>
              <w:t xml:space="preserve">δ) Αναγκαστική διαχείριση από εκκαθαριστή ή από το δικαστήριο ,  ή </w:t>
            </w:r>
          </w:p>
          <w:p w14:paraId="5A07F79F"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7EB36873"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r w:rsidRPr="00A02937">
              <w:rPr>
                <w:rFonts w:asciiTheme="minorHAnsi" w:hAnsiTheme="minorHAnsi" w:cstheme="minorHAnsi"/>
              </w:rPr>
              <w:t xml:space="preserve">ε)  Έχει υπαχθεί σε διαδικασία πτωχευτικού συμβιβασμού , ή  </w:t>
            </w:r>
          </w:p>
          <w:p w14:paraId="43BAEDE0"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75448C01"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roofErr w:type="spellStart"/>
            <w:r w:rsidRPr="00A02937">
              <w:rPr>
                <w:rFonts w:asciiTheme="minorHAnsi" w:hAnsiTheme="minorHAnsi" w:cstheme="minorHAnsi"/>
              </w:rPr>
              <w:t>στ</w:t>
            </w:r>
            <w:proofErr w:type="spellEnd"/>
            <w:r w:rsidRPr="00A02937">
              <w:rPr>
                <w:rFonts w:asciiTheme="minorHAnsi" w:hAnsiTheme="minorHAnsi" w:cstheme="minorHAnsi"/>
              </w:rPr>
              <w:t>) Αναστολή επιχειρηματικών δραστηριοτήτων , ή</w:t>
            </w:r>
          </w:p>
          <w:p w14:paraId="61BBF633"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02E0FBD7"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r w:rsidRPr="00A02937">
              <w:rPr>
                <w:rFonts w:asciiTheme="minorHAnsi" w:hAnsiTheme="minorHAnsi" w:cstheme="minorHAnsi"/>
              </w:rPr>
              <w:t xml:space="preserve">ζ) Σε οποιαδήποτε ανάλογη  κατάσταση </w:t>
            </w:r>
            <w:proofErr w:type="spellStart"/>
            <w:r w:rsidRPr="00A02937">
              <w:rPr>
                <w:rFonts w:asciiTheme="minorHAnsi" w:hAnsiTheme="minorHAnsi" w:cstheme="minorHAnsi"/>
              </w:rPr>
              <w:t>προκύπτουσα</w:t>
            </w:r>
            <w:proofErr w:type="spellEnd"/>
            <w:r w:rsidRPr="00A02937">
              <w:rPr>
                <w:rFonts w:asciiTheme="minorHAnsi" w:hAnsiTheme="minorHAnsi" w:cstheme="minorHAnsi"/>
              </w:rPr>
              <w:t xml:space="preserve"> από παρόμοια διαδικασία προβλεπόμενη σε εθνικές διατάξεις νόμου .</w:t>
            </w:r>
          </w:p>
          <w:p w14:paraId="0C2A1D82"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46BAB2C2"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r w:rsidRPr="00A02937">
              <w:rPr>
                <w:rFonts w:asciiTheme="minorHAnsi" w:hAnsiTheme="minorHAnsi" w:cstheme="minorHAnsi"/>
              </w:rPr>
              <w:t xml:space="preserve">Εάν  ναι : </w:t>
            </w:r>
          </w:p>
          <w:p w14:paraId="0368A598" w14:textId="77777777" w:rsidR="00B23C13" w:rsidRPr="00A02937" w:rsidRDefault="00B23C13" w:rsidP="00B47F4C">
            <w:pPr>
              <w:widowControl w:val="0"/>
              <w:numPr>
                <w:ilvl w:val="0"/>
                <w:numId w:val="36"/>
              </w:numPr>
              <w:tabs>
                <w:tab w:val="clear" w:pos="720"/>
                <w:tab w:val="num" w:pos="434"/>
              </w:tabs>
              <w:overflowPunct w:val="0"/>
              <w:autoSpaceDE w:val="0"/>
              <w:autoSpaceDN w:val="0"/>
              <w:adjustRightInd w:val="0"/>
              <w:ind w:right="-102" w:hanging="569"/>
              <w:jc w:val="both"/>
              <w:rPr>
                <w:rFonts w:asciiTheme="minorHAnsi" w:hAnsiTheme="minorHAnsi" w:cstheme="minorHAnsi"/>
              </w:rPr>
            </w:pPr>
            <w:r w:rsidRPr="00A02937">
              <w:rPr>
                <w:rFonts w:asciiTheme="minorHAnsi" w:hAnsiTheme="minorHAnsi" w:cstheme="minorHAnsi"/>
              </w:rPr>
              <w:t>Παραθέστε  λεπτομερή στοιχεία :</w:t>
            </w:r>
          </w:p>
          <w:p w14:paraId="60A57CB4" w14:textId="77777777" w:rsidR="00B23C13" w:rsidRPr="00A02937" w:rsidRDefault="00B23C13" w:rsidP="00B47F4C">
            <w:pPr>
              <w:widowControl w:val="0"/>
              <w:overflowPunct w:val="0"/>
              <w:autoSpaceDE w:val="0"/>
              <w:autoSpaceDN w:val="0"/>
              <w:adjustRightInd w:val="0"/>
              <w:ind w:left="360" w:right="-102"/>
              <w:jc w:val="both"/>
              <w:rPr>
                <w:rFonts w:asciiTheme="minorHAnsi" w:hAnsiTheme="minorHAnsi" w:cstheme="minorHAnsi"/>
              </w:rPr>
            </w:pPr>
          </w:p>
          <w:p w14:paraId="47ADDFFB" w14:textId="77777777" w:rsidR="00B23C13" w:rsidRPr="00A02937" w:rsidRDefault="00B23C13" w:rsidP="00B47F4C">
            <w:pPr>
              <w:widowControl w:val="0"/>
              <w:numPr>
                <w:ilvl w:val="0"/>
                <w:numId w:val="36"/>
              </w:numPr>
              <w:tabs>
                <w:tab w:val="clear" w:pos="720"/>
                <w:tab w:val="num" w:pos="434"/>
              </w:tabs>
              <w:overflowPunct w:val="0"/>
              <w:autoSpaceDE w:val="0"/>
              <w:autoSpaceDN w:val="0"/>
              <w:adjustRightInd w:val="0"/>
              <w:ind w:left="434" w:right="-102" w:hanging="283"/>
              <w:jc w:val="both"/>
              <w:rPr>
                <w:rFonts w:asciiTheme="minorHAnsi" w:hAnsiTheme="minorHAnsi" w:cstheme="minorHAnsi"/>
              </w:rPr>
            </w:pPr>
            <w:r w:rsidRPr="00A02937">
              <w:rPr>
                <w:rFonts w:asciiTheme="minorHAnsi" w:hAnsiTheme="minorHAnsi" w:cstheme="minorHAnsi"/>
              </w:rPr>
              <w:t xml:space="preserve">Διευκρινίστε τους λόγους για τους οποίους ωστόσο ο οικονομικός φορέας , θα δύναται να εκτελέσει τη σύμβαση, λαμβανομένης υπόψη της εφαρμοστέας εθνικής νομοθεσίας και των μέτρων σχετικά με τη συνέχιση της επιχειρηματικής του λειτουργίας υπό αυτές τις περιστάσεις  </w:t>
            </w:r>
            <w:r w:rsidRPr="00A02937">
              <w:rPr>
                <w:rFonts w:asciiTheme="minorHAnsi" w:hAnsiTheme="minorHAnsi" w:cstheme="minorHAnsi"/>
                <w:b/>
              </w:rPr>
              <w:t>(27)</w:t>
            </w:r>
            <w:r w:rsidRPr="00A02937">
              <w:rPr>
                <w:rFonts w:asciiTheme="minorHAnsi" w:hAnsiTheme="minorHAnsi" w:cstheme="minorHAnsi"/>
              </w:rPr>
              <w:t xml:space="preserve"> : </w:t>
            </w:r>
          </w:p>
          <w:p w14:paraId="74766ACF"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7DEC841A"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r w:rsidRPr="00A02937">
              <w:rPr>
                <w:rFonts w:asciiTheme="minorHAnsi" w:hAnsiTheme="minorHAnsi" w:cstheme="minorHAnsi"/>
              </w:rPr>
              <w:t>Εάν η σχετική τεκμηρίωση δια</w:t>
            </w:r>
            <w:r>
              <w:rPr>
                <w:rFonts w:asciiTheme="minorHAnsi" w:hAnsiTheme="minorHAnsi" w:cstheme="minorHAnsi"/>
              </w:rPr>
              <w:t>τίθεται ηλεκτρονικά αναφέρετε :</w:t>
            </w:r>
          </w:p>
        </w:tc>
        <w:tc>
          <w:tcPr>
            <w:tcW w:w="4416" w:type="dxa"/>
          </w:tcPr>
          <w:p w14:paraId="7594D1DA"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69439480"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60A4D986"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2F39E084"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5A6704F0"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3D3554FD"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420A33AB"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1C6D0515"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1D68C7EE"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57CAAC02"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1535AB8F"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470356D4"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r w:rsidRPr="00A02937">
              <w:rPr>
                <w:rFonts w:cstheme="minorHAnsi"/>
                <w:noProof/>
              </w:rPr>
              <mc:AlternateContent>
                <mc:Choice Requires="wps">
                  <w:drawing>
                    <wp:anchor distT="0" distB="0" distL="114300" distR="114300" simplePos="0" relativeHeight="251644928" behindDoc="0" locked="0" layoutInCell="1" allowOverlap="1" wp14:anchorId="327B1430" wp14:editId="36C2453D">
                      <wp:simplePos x="0" y="0"/>
                      <wp:positionH relativeFrom="column">
                        <wp:posOffset>1370330</wp:posOffset>
                      </wp:positionH>
                      <wp:positionV relativeFrom="paragraph">
                        <wp:posOffset>91440</wp:posOffset>
                      </wp:positionV>
                      <wp:extent cx="409575" cy="352425"/>
                      <wp:effectExtent l="8255" t="6350" r="10795" b="12700"/>
                      <wp:wrapNone/>
                      <wp:docPr id="42" name="Διάγραμμα ροής: Διεργασία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4C2E6" id="Διάγραμμα ροής: Διεργασία 42" o:spid="_x0000_s1026" type="#_x0000_t109" style="position:absolute;margin-left:107.9pt;margin-top:7.2pt;width:32.25pt;height:2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2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"/>
                  </w:pict>
                </mc:Fallback>
              </mc:AlternateContent>
            </w:r>
            <w:r w:rsidRPr="00A02937">
              <w:rPr>
                <w:rFonts w:cstheme="minorHAnsi"/>
                <w:noProof/>
              </w:rPr>
              <mc:AlternateContent>
                <mc:Choice Requires="wps">
                  <w:drawing>
                    <wp:anchor distT="0" distB="0" distL="114300" distR="114300" simplePos="0" relativeHeight="251642880" behindDoc="0" locked="0" layoutInCell="1" allowOverlap="1" wp14:anchorId="55E6F9CB" wp14:editId="1909C946">
                      <wp:simplePos x="0" y="0"/>
                      <wp:positionH relativeFrom="column">
                        <wp:posOffset>132080</wp:posOffset>
                      </wp:positionH>
                      <wp:positionV relativeFrom="paragraph">
                        <wp:posOffset>92075</wp:posOffset>
                      </wp:positionV>
                      <wp:extent cx="409575" cy="352425"/>
                      <wp:effectExtent l="8255" t="6985" r="10795" b="12065"/>
                      <wp:wrapNone/>
                      <wp:docPr id="41" name="Διάγραμμα ροής: Διεργασία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EB483" id="Διάγραμμα ροής: Διεργασία 41" o:spid="_x0000_s1026" type="#_x0000_t109" style="position:absolute;margin-left:10.4pt;margin-top:7.25pt;width:32.25pt;height:2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"/>
                  </w:pict>
                </mc:Fallback>
              </mc:AlternateContent>
            </w:r>
          </w:p>
          <w:p w14:paraId="6626E099"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b/>
                <w:sz w:val="24"/>
                <w:szCs w:val="24"/>
              </w:rPr>
            </w:pPr>
            <w:r w:rsidRPr="00A02937">
              <w:rPr>
                <w:rFonts w:asciiTheme="minorHAnsi" w:hAnsiTheme="minorHAnsi" w:cstheme="minorHAnsi"/>
              </w:rPr>
              <w:t xml:space="preserve">                         </w:t>
            </w:r>
            <w:r w:rsidRPr="00A02937">
              <w:rPr>
                <w:rFonts w:asciiTheme="minorHAnsi" w:hAnsiTheme="minorHAnsi" w:cstheme="minorHAnsi"/>
                <w:b/>
                <w:sz w:val="24"/>
                <w:szCs w:val="24"/>
              </w:rPr>
              <w:t xml:space="preserve">  ΝΑΙ                           ΟΧΙ</w:t>
            </w:r>
          </w:p>
          <w:p w14:paraId="7C8348C3"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538B525B"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22E34E18"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0537AAD1"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43A0BAF7"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08316190"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69787DE5"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4E8296F4"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02E5E38A"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4856D0E4"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r w:rsidRPr="00A02937">
              <w:rPr>
                <w:rFonts w:asciiTheme="minorHAnsi" w:hAnsiTheme="minorHAnsi" w:cstheme="minorHAnsi"/>
              </w:rPr>
              <w:t>………………………………………………………………….</w:t>
            </w:r>
          </w:p>
          <w:p w14:paraId="459897AB"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09FF47A0"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r w:rsidRPr="00A02937">
              <w:rPr>
                <w:rFonts w:asciiTheme="minorHAnsi" w:hAnsiTheme="minorHAnsi" w:cstheme="minorHAnsi"/>
              </w:rPr>
              <w:t>………………………………………………………………….</w:t>
            </w:r>
          </w:p>
          <w:p w14:paraId="216B8A10"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359C3F7C"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463C5050"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r w:rsidRPr="00A02937">
              <w:rPr>
                <w:rFonts w:asciiTheme="minorHAnsi" w:hAnsiTheme="minorHAnsi" w:cstheme="minorHAnsi"/>
              </w:rPr>
              <w:t>………………………………………………………………….</w:t>
            </w:r>
          </w:p>
          <w:p w14:paraId="12E1E5DB"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p>
          <w:p w14:paraId="7F3BBF66"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r w:rsidRPr="00A02937">
              <w:rPr>
                <w:rFonts w:asciiTheme="minorHAnsi" w:hAnsiTheme="minorHAnsi" w:cstheme="minorHAnsi"/>
              </w:rPr>
              <w:t>………………………………………………………………….</w:t>
            </w:r>
          </w:p>
          <w:p w14:paraId="322A98C7" w14:textId="77777777" w:rsidR="00B23C13" w:rsidRPr="00A02937" w:rsidRDefault="00B23C13" w:rsidP="00B47F4C">
            <w:pPr>
              <w:pStyle w:val="ab"/>
              <w:ind w:left="0"/>
              <w:jc w:val="both"/>
              <w:rPr>
                <w:rFonts w:asciiTheme="minorHAnsi" w:hAnsiTheme="minorHAnsi" w:cstheme="minorHAnsi"/>
                <w:i/>
              </w:rPr>
            </w:pPr>
            <w:r w:rsidRPr="00A02937">
              <w:rPr>
                <w:rFonts w:asciiTheme="minorHAnsi" w:hAnsiTheme="minorHAnsi" w:cstheme="minorHAnsi"/>
                <w:i/>
              </w:rPr>
              <w:t>(διαδικτυακή διεύθυνση, αρχή ή φορέας έκδοσης, επακριβή στοιχεία αναφοράς των εγγράφων) :</w:t>
            </w:r>
          </w:p>
          <w:p w14:paraId="2733D35A" w14:textId="77777777" w:rsidR="00B23C13" w:rsidRPr="00A02937" w:rsidRDefault="00B23C13" w:rsidP="00B47F4C">
            <w:pPr>
              <w:widowControl w:val="0"/>
              <w:overflowPunct w:val="0"/>
              <w:autoSpaceDE w:val="0"/>
              <w:autoSpaceDN w:val="0"/>
              <w:adjustRightInd w:val="0"/>
              <w:ind w:right="-102"/>
              <w:jc w:val="both"/>
              <w:rPr>
                <w:rFonts w:asciiTheme="minorHAnsi" w:hAnsiTheme="minorHAnsi" w:cstheme="minorHAnsi"/>
              </w:rPr>
            </w:pPr>
            <w:r w:rsidRPr="00A02937">
              <w:rPr>
                <w:rFonts w:asciiTheme="minorHAnsi" w:hAnsiTheme="minorHAnsi" w:cstheme="minorHAnsi"/>
                <w:i/>
              </w:rPr>
              <w:t>………………………………………………………………………..</w:t>
            </w:r>
          </w:p>
        </w:tc>
      </w:tr>
      <w:tr w:rsidR="00B23C13" w:rsidRPr="00A02937" w14:paraId="71731336" w14:textId="77777777" w:rsidTr="005635A2">
        <w:trPr>
          <w:trHeight w:val="1558"/>
        </w:trPr>
        <w:tc>
          <w:tcPr>
            <w:tcW w:w="4915" w:type="dxa"/>
            <w:vMerge w:val="restart"/>
          </w:tcPr>
          <w:p w14:paraId="4EC11E0F"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p>
          <w:p w14:paraId="61AB12D8"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r w:rsidRPr="00A02937">
              <w:rPr>
                <w:rFonts w:asciiTheme="minorHAnsi" w:hAnsiTheme="minorHAnsi" w:cstheme="minorHAnsi"/>
              </w:rPr>
              <w:t xml:space="preserve">Έχει διαπράξει ο οικονομικός φορέας  </w:t>
            </w:r>
            <w:r w:rsidRPr="00A02937">
              <w:rPr>
                <w:rFonts w:asciiTheme="minorHAnsi" w:hAnsiTheme="minorHAnsi" w:cstheme="minorHAnsi"/>
                <w:b/>
              </w:rPr>
              <w:t>σοβα</w:t>
            </w:r>
            <w:r>
              <w:rPr>
                <w:rFonts w:asciiTheme="minorHAnsi" w:hAnsiTheme="minorHAnsi" w:cstheme="minorHAnsi"/>
                <w:b/>
              </w:rPr>
              <w:t xml:space="preserve">ρό επαγγελματικό  παράπτωμα </w:t>
            </w:r>
            <w:r w:rsidRPr="00A02937">
              <w:rPr>
                <w:rFonts w:asciiTheme="minorHAnsi" w:hAnsiTheme="minorHAnsi" w:cstheme="minorHAnsi"/>
              </w:rPr>
              <w:t xml:space="preserve"> ;</w:t>
            </w:r>
          </w:p>
          <w:p w14:paraId="7AFEC9CC"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p>
          <w:p w14:paraId="1B909571"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p>
          <w:p w14:paraId="14C1CD1F"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r w:rsidRPr="00A02937">
              <w:rPr>
                <w:rFonts w:asciiTheme="minorHAnsi" w:hAnsiTheme="minorHAnsi" w:cstheme="minorHAnsi"/>
                <w:b/>
              </w:rPr>
              <w:t>Εάν ναι</w:t>
            </w:r>
            <w:r w:rsidRPr="00A02937">
              <w:rPr>
                <w:rFonts w:asciiTheme="minorHAnsi" w:hAnsiTheme="minorHAnsi" w:cstheme="minorHAnsi"/>
              </w:rPr>
              <w:t>,  να  αναφερθούν λεπτομερείς  πληροφορίες :</w:t>
            </w:r>
          </w:p>
          <w:p w14:paraId="69E6D329"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p>
          <w:p w14:paraId="573FAEE0"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p>
          <w:p w14:paraId="41249F31"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p>
          <w:p w14:paraId="34FBF025"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p>
          <w:p w14:paraId="40389103"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p>
        </w:tc>
        <w:tc>
          <w:tcPr>
            <w:tcW w:w="4678" w:type="dxa"/>
            <w:gridSpan w:val="2"/>
          </w:tcPr>
          <w:p w14:paraId="551FE433"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r w:rsidRPr="00A02937">
              <w:rPr>
                <w:rFonts w:cstheme="minorHAnsi"/>
                <w:noProof/>
              </w:rPr>
              <mc:AlternateContent>
                <mc:Choice Requires="wps">
                  <w:drawing>
                    <wp:anchor distT="0" distB="0" distL="114300" distR="114300" simplePos="0" relativeHeight="251649024" behindDoc="0" locked="0" layoutInCell="1" allowOverlap="1" wp14:anchorId="277B44D1" wp14:editId="3F0BDD38">
                      <wp:simplePos x="0" y="0"/>
                      <wp:positionH relativeFrom="column">
                        <wp:posOffset>1410970</wp:posOffset>
                      </wp:positionH>
                      <wp:positionV relativeFrom="paragraph">
                        <wp:posOffset>92075</wp:posOffset>
                      </wp:positionV>
                      <wp:extent cx="409575" cy="352425"/>
                      <wp:effectExtent l="8255" t="6985" r="10795" b="12065"/>
                      <wp:wrapNone/>
                      <wp:docPr id="39" name="Διάγραμμα ροής: Διεργασία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B93B0" id="Διάγραμμα ροής: Διεργασία 39" o:spid="_x0000_s1026" type="#_x0000_t109" style="position:absolute;margin-left:111.1pt;margin-top:7.25pt;width:32.25pt;height:2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"/>
                  </w:pict>
                </mc:Fallback>
              </mc:AlternateContent>
            </w:r>
            <w:r w:rsidRPr="00A02937">
              <w:rPr>
                <w:rFonts w:cstheme="minorHAnsi"/>
                <w:noProof/>
              </w:rPr>
              <mc:AlternateContent>
                <mc:Choice Requires="wps">
                  <w:drawing>
                    <wp:anchor distT="0" distB="0" distL="114300" distR="114300" simplePos="0" relativeHeight="251646976" behindDoc="0" locked="0" layoutInCell="1" allowOverlap="1" wp14:anchorId="45327846" wp14:editId="3C3CE17C">
                      <wp:simplePos x="0" y="0"/>
                      <wp:positionH relativeFrom="column">
                        <wp:posOffset>220345</wp:posOffset>
                      </wp:positionH>
                      <wp:positionV relativeFrom="paragraph">
                        <wp:posOffset>92075</wp:posOffset>
                      </wp:positionV>
                      <wp:extent cx="409575" cy="352425"/>
                      <wp:effectExtent l="8255" t="6985" r="10795" b="12065"/>
                      <wp:wrapNone/>
                      <wp:docPr id="38" name="Διάγραμμα ροής: Διεργασία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ACDE4" id="Διάγραμμα ροής: Διεργασία 38" o:spid="_x0000_s1026" type="#_x0000_t109" style="position:absolute;margin-left:17.35pt;margin-top:7.25pt;width:32.25pt;height:2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L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"/>
                  </w:pict>
                </mc:Fallback>
              </mc:AlternateContent>
            </w:r>
          </w:p>
          <w:p w14:paraId="438256A3"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sz w:val="24"/>
                <w:szCs w:val="24"/>
              </w:rPr>
            </w:pPr>
            <w:r w:rsidRPr="00A02937">
              <w:rPr>
                <w:rFonts w:asciiTheme="minorHAnsi" w:hAnsiTheme="minorHAnsi" w:cstheme="minorHAnsi"/>
                <w:b/>
              </w:rPr>
              <w:t xml:space="preserve">                              </w:t>
            </w:r>
            <w:r w:rsidRPr="00A02937">
              <w:rPr>
                <w:rFonts w:asciiTheme="minorHAnsi" w:hAnsiTheme="minorHAnsi" w:cstheme="minorHAnsi"/>
                <w:b/>
                <w:sz w:val="24"/>
                <w:szCs w:val="24"/>
              </w:rPr>
              <w:t>ΝΑΙ                         ΟΧΙ</w:t>
            </w:r>
          </w:p>
          <w:p w14:paraId="7A428A72"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sz w:val="24"/>
                <w:szCs w:val="24"/>
              </w:rPr>
            </w:pPr>
          </w:p>
          <w:p w14:paraId="65C63272"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sz w:val="24"/>
                <w:szCs w:val="24"/>
              </w:rPr>
            </w:pPr>
            <w:r w:rsidRPr="00A02937">
              <w:rPr>
                <w:rFonts w:asciiTheme="minorHAnsi" w:hAnsiTheme="minorHAnsi" w:cstheme="minorHAnsi"/>
                <w:b/>
                <w:sz w:val="24"/>
                <w:szCs w:val="24"/>
              </w:rPr>
              <w:t xml:space="preserve">   </w:t>
            </w:r>
          </w:p>
          <w:p w14:paraId="7F8A2324"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sz w:val="24"/>
                <w:szCs w:val="24"/>
              </w:rPr>
            </w:pPr>
            <w:r w:rsidRPr="00A02937">
              <w:rPr>
                <w:rFonts w:asciiTheme="minorHAnsi" w:hAnsiTheme="minorHAnsi" w:cstheme="minorHAnsi"/>
                <w:b/>
                <w:sz w:val="24"/>
                <w:szCs w:val="24"/>
              </w:rPr>
              <w:t>………………………………………………………………</w:t>
            </w:r>
          </w:p>
        </w:tc>
      </w:tr>
      <w:tr w:rsidR="00B23C13" w:rsidRPr="00A02937" w14:paraId="0CA7EC48" w14:textId="77777777" w:rsidTr="005635A2">
        <w:trPr>
          <w:trHeight w:val="1147"/>
        </w:trPr>
        <w:tc>
          <w:tcPr>
            <w:tcW w:w="4915" w:type="dxa"/>
            <w:vMerge/>
          </w:tcPr>
          <w:p w14:paraId="66B4F7A0"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p>
        </w:tc>
        <w:tc>
          <w:tcPr>
            <w:tcW w:w="4678" w:type="dxa"/>
            <w:gridSpan w:val="2"/>
          </w:tcPr>
          <w:p w14:paraId="478C9C73"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r w:rsidRPr="00A02937">
              <w:rPr>
                <w:rFonts w:asciiTheme="minorHAnsi" w:hAnsiTheme="minorHAnsi" w:cstheme="minorHAnsi"/>
                <w:b/>
              </w:rPr>
              <w:t xml:space="preserve">Εάν ναι, </w:t>
            </w:r>
            <w:r w:rsidRPr="00A02937">
              <w:rPr>
                <w:rFonts w:asciiTheme="minorHAnsi" w:hAnsiTheme="minorHAnsi" w:cstheme="minorHAnsi"/>
              </w:rPr>
              <w:t xml:space="preserve">έχει λάβει ο οικονομικός  φορέας μέτρα  αυτοκάθαρσης ; </w:t>
            </w:r>
          </w:p>
          <w:p w14:paraId="785AD41F"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rPr>
            </w:pPr>
            <w:r w:rsidRPr="00A02937">
              <w:rPr>
                <w:rFonts w:cstheme="minorHAnsi"/>
                <w:noProof/>
              </w:rPr>
              <mc:AlternateContent>
                <mc:Choice Requires="wps">
                  <w:drawing>
                    <wp:anchor distT="0" distB="0" distL="114300" distR="114300" simplePos="0" relativeHeight="251653120" behindDoc="0" locked="0" layoutInCell="1" allowOverlap="1" wp14:anchorId="06A3138A" wp14:editId="39313F2B">
                      <wp:simplePos x="0" y="0"/>
                      <wp:positionH relativeFrom="column">
                        <wp:posOffset>1410970</wp:posOffset>
                      </wp:positionH>
                      <wp:positionV relativeFrom="paragraph">
                        <wp:posOffset>1270</wp:posOffset>
                      </wp:positionV>
                      <wp:extent cx="409575" cy="351790"/>
                      <wp:effectExtent l="8255" t="6985" r="10795" b="12700"/>
                      <wp:wrapNone/>
                      <wp:docPr id="37" name="Διάγραμμα ροής: Διεργασία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17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0100E" id="Διάγραμμα ροής: Διεργασία 37" o:spid="_x0000_s1026" type="#_x0000_t109" style="position:absolute;margin-left:111.1pt;margin-top:.1pt;width:32.25pt;height:2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"/>
                  </w:pict>
                </mc:Fallback>
              </mc:AlternateContent>
            </w:r>
            <w:r w:rsidRPr="00A02937">
              <w:rPr>
                <w:rFonts w:cstheme="minorHAnsi"/>
                <w:noProof/>
              </w:rPr>
              <mc:AlternateContent>
                <mc:Choice Requires="wps">
                  <w:drawing>
                    <wp:anchor distT="0" distB="0" distL="114300" distR="114300" simplePos="0" relativeHeight="251651072" behindDoc="0" locked="0" layoutInCell="1" allowOverlap="1" wp14:anchorId="31512AA4" wp14:editId="11DD9D23">
                      <wp:simplePos x="0" y="0"/>
                      <wp:positionH relativeFrom="column">
                        <wp:posOffset>220345</wp:posOffset>
                      </wp:positionH>
                      <wp:positionV relativeFrom="paragraph">
                        <wp:posOffset>635</wp:posOffset>
                      </wp:positionV>
                      <wp:extent cx="409575" cy="352425"/>
                      <wp:effectExtent l="8255" t="6350" r="10795" b="12700"/>
                      <wp:wrapNone/>
                      <wp:docPr id="36" name="Διάγραμμα ροής: Διεργασία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AB9CD" id="Διάγραμμα ροής: Διεργασία 36" o:spid="_x0000_s1026" type="#_x0000_t109" style="position:absolute;margin-left:17.35pt;margin-top:.05pt;width:32.25pt;height:2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"/>
                  </w:pict>
                </mc:Fallback>
              </mc:AlternateContent>
            </w:r>
            <w:r w:rsidRPr="00A02937">
              <w:rPr>
                <w:rFonts w:asciiTheme="minorHAnsi" w:hAnsiTheme="minorHAnsi" w:cstheme="minorHAnsi"/>
                <w:b/>
              </w:rPr>
              <w:t xml:space="preserve">                            </w:t>
            </w:r>
          </w:p>
          <w:p w14:paraId="4F889C20"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sz w:val="24"/>
                <w:szCs w:val="24"/>
              </w:rPr>
            </w:pPr>
            <w:r w:rsidRPr="00A02937">
              <w:rPr>
                <w:rFonts w:asciiTheme="minorHAnsi" w:hAnsiTheme="minorHAnsi" w:cstheme="minorHAnsi"/>
                <w:b/>
              </w:rPr>
              <w:t xml:space="preserve">                             </w:t>
            </w:r>
            <w:r w:rsidRPr="00A02937">
              <w:rPr>
                <w:rFonts w:asciiTheme="minorHAnsi" w:hAnsiTheme="minorHAnsi" w:cstheme="minorHAnsi"/>
                <w:b/>
                <w:sz w:val="24"/>
                <w:szCs w:val="24"/>
              </w:rPr>
              <w:t>ΝΑΙ                         ΟΧΙ</w:t>
            </w:r>
          </w:p>
          <w:p w14:paraId="46DA62FF"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p>
          <w:p w14:paraId="4314B5A4"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r w:rsidRPr="00A02937">
              <w:rPr>
                <w:rFonts w:asciiTheme="minorHAnsi" w:hAnsiTheme="minorHAnsi" w:cstheme="minorHAnsi"/>
                <w:b/>
              </w:rPr>
              <w:t>Εάν το έχει πράξει</w:t>
            </w:r>
            <w:r w:rsidRPr="00A02937">
              <w:rPr>
                <w:rFonts w:asciiTheme="minorHAnsi" w:hAnsiTheme="minorHAnsi" w:cstheme="minorHAnsi"/>
              </w:rPr>
              <w:t>, περιγράψτε τα μέτρα που λήφθηκαν :</w:t>
            </w:r>
          </w:p>
          <w:p w14:paraId="0C8928BA"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p>
          <w:p w14:paraId="04EC1A60"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r w:rsidRPr="00A02937">
              <w:rPr>
                <w:rFonts w:asciiTheme="minorHAnsi" w:hAnsiTheme="minorHAnsi" w:cstheme="minorHAnsi"/>
              </w:rPr>
              <w:t>…………………………………………………………………………</w:t>
            </w:r>
          </w:p>
          <w:p w14:paraId="70BC8E31"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p>
        </w:tc>
      </w:tr>
      <w:tr w:rsidR="00B23C13" w:rsidRPr="00A02937" w14:paraId="0E4228D4" w14:textId="77777777" w:rsidTr="005635A2">
        <w:trPr>
          <w:trHeight w:val="5210"/>
        </w:trPr>
        <w:tc>
          <w:tcPr>
            <w:tcW w:w="4915" w:type="dxa"/>
            <w:vAlign w:val="bottom"/>
          </w:tcPr>
          <w:p w14:paraId="21205103"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p>
          <w:p w14:paraId="6FD0A52C" w14:textId="77777777" w:rsidR="00B23C13" w:rsidRPr="00A02937" w:rsidRDefault="00B23C13" w:rsidP="00B47F4C">
            <w:pPr>
              <w:widowControl w:val="0"/>
              <w:autoSpaceDE w:val="0"/>
              <w:autoSpaceDN w:val="0"/>
              <w:adjustRightInd w:val="0"/>
              <w:ind w:left="120"/>
              <w:jc w:val="both"/>
              <w:rPr>
                <w:rFonts w:asciiTheme="minorHAnsi" w:hAnsiTheme="minorHAnsi" w:cstheme="minorHAnsi"/>
                <w:sz w:val="24"/>
                <w:szCs w:val="24"/>
              </w:rPr>
            </w:pPr>
            <w:r w:rsidRPr="00A02937">
              <w:rPr>
                <w:rFonts w:asciiTheme="minorHAnsi" w:hAnsiTheme="minorHAnsi" w:cstheme="minorHAnsi"/>
              </w:rPr>
              <w:t>Έχει    συνάψει    ο   οικονομικός   φορέας</w:t>
            </w:r>
          </w:p>
          <w:p w14:paraId="325D74F5" w14:textId="77777777" w:rsidR="00B23C13" w:rsidRPr="00A02937" w:rsidRDefault="00B23C13" w:rsidP="00B47F4C">
            <w:pPr>
              <w:widowControl w:val="0"/>
              <w:autoSpaceDE w:val="0"/>
              <w:autoSpaceDN w:val="0"/>
              <w:adjustRightInd w:val="0"/>
              <w:ind w:left="120"/>
              <w:jc w:val="both"/>
              <w:rPr>
                <w:rFonts w:asciiTheme="minorHAnsi" w:hAnsiTheme="minorHAnsi" w:cstheme="minorHAnsi"/>
                <w:sz w:val="24"/>
                <w:szCs w:val="24"/>
              </w:rPr>
            </w:pPr>
            <w:r w:rsidRPr="00A02937">
              <w:rPr>
                <w:rFonts w:asciiTheme="minorHAnsi" w:hAnsiTheme="minorHAnsi" w:cstheme="minorHAnsi"/>
                <w:b/>
                <w:bCs/>
              </w:rPr>
              <w:t xml:space="preserve">συμφωνίες </w:t>
            </w:r>
            <w:r w:rsidRPr="00A02937">
              <w:rPr>
                <w:rFonts w:asciiTheme="minorHAnsi" w:hAnsiTheme="minorHAnsi" w:cstheme="minorHAnsi"/>
              </w:rPr>
              <w:t>με άλλους οικονομικούς φορείς</w:t>
            </w:r>
            <w:r w:rsidRPr="00A02937">
              <w:rPr>
                <w:rFonts w:asciiTheme="minorHAnsi" w:hAnsiTheme="minorHAnsi" w:cstheme="minorHAnsi"/>
                <w:b/>
                <w:bCs/>
              </w:rPr>
              <w:t xml:space="preserve"> με</w:t>
            </w:r>
          </w:p>
          <w:p w14:paraId="465CAB1A"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r w:rsidRPr="00A02937">
              <w:rPr>
                <w:rFonts w:asciiTheme="minorHAnsi" w:hAnsiTheme="minorHAnsi" w:cstheme="minorHAnsi"/>
                <w:b/>
                <w:bCs/>
              </w:rPr>
              <w:t>σκοπό τη στρέβλωση του ανταγωνισμού</w:t>
            </w:r>
            <w:r w:rsidRPr="00A02937">
              <w:rPr>
                <w:rFonts w:asciiTheme="minorHAnsi" w:hAnsiTheme="minorHAnsi" w:cstheme="minorHAnsi"/>
              </w:rPr>
              <w:t>;</w:t>
            </w:r>
          </w:p>
          <w:p w14:paraId="6C1CE4F3" w14:textId="77777777" w:rsidR="00B23C13" w:rsidRPr="00A02937" w:rsidRDefault="00B23C13" w:rsidP="00B47F4C">
            <w:pPr>
              <w:widowControl w:val="0"/>
              <w:autoSpaceDE w:val="0"/>
              <w:autoSpaceDN w:val="0"/>
              <w:adjustRightInd w:val="0"/>
              <w:ind w:left="120"/>
              <w:jc w:val="both"/>
              <w:rPr>
                <w:rFonts w:asciiTheme="minorHAnsi" w:hAnsiTheme="minorHAnsi" w:cstheme="minorHAnsi"/>
                <w:sz w:val="24"/>
                <w:szCs w:val="24"/>
              </w:rPr>
            </w:pPr>
          </w:p>
          <w:p w14:paraId="2B883CAF" w14:textId="77777777" w:rsidR="00B23C13" w:rsidRPr="00A02937" w:rsidRDefault="00B23C13" w:rsidP="00B47F4C">
            <w:pPr>
              <w:widowControl w:val="0"/>
              <w:autoSpaceDE w:val="0"/>
              <w:autoSpaceDN w:val="0"/>
              <w:adjustRightInd w:val="0"/>
              <w:ind w:left="120"/>
              <w:jc w:val="both"/>
              <w:rPr>
                <w:rFonts w:asciiTheme="minorHAnsi" w:hAnsiTheme="minorHAnsi" w:cstheme="minorHAnsi"/>
                <w:sz w:val="24"/>
                <w:szCs w:val="24"/>
              </w:rPr>
            </w:pPr>
          </w:p>
          <w:p w14:paraId="248CC989" w14:textId="77777777" w:rsidR="00B23C13" w:rsidRPr="00A02937" w:rsidRDefault="00B23C13" w:rsidP="00B47F4C">
            <w:pPr>
              <w:widowControl w:val="0"/>
              <w:autoSpaceDE w:val="0"/>
              <w:autoSpaceDN w:val="0"/>
              <w:adjustRightInd w:val="0"/>
              <w:ind w:left="120"/>
              <w:jc w:val="both"/>
              <w:rPr>
                <w:rFonts w:asciiTheme="minorHAnsi" w:hAnsiTheme="minorHAnsi" w:cstheme="minorHAnsi"/>
                <w:sz w:val="24"/>
                <w:szCs w:val="24"/>
              </w:rPr>
            </w:pPr>
            <w:r w:rsidRPr="00A02937">
              <w:rPr>
                <w:rFonts w:asciiTheme="minorHAnsi" w:hAnsiTheme="minorHAnsi" w:cstheme="minorHAnsi"/>
                <w:b/>
                <w:bCs/>
              </w:rPr>
              <w:t>Εάν  ναι</w:t>
            </w:r>
            <w:r w:rsidRPr="00A02937">
              <w:rPr>
                <w:rFonts w:asciiTheme="minorHAnsi" w:hAnsiTheme="minorHAnsi" w:cstheme="minorHAnsi"/>
              </w:rPr>
              <w:t>,  να  αναφερθούν  λεπτομερείς</w:t>
            </w:r>
          </w:p>
          <w:p w14:paraId="481C5CF1"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r w:rsidRPr="00A02937">
              <w:rPr>
                <w:rFonts w:asciiTheme="minorHAnsi" w:hAnsiTheme="minorHAnsi" w:cstheme="minorHAnsi"/>
              </w:rPr>
              <w:t>πληροφορίες:</w:t>
            </w:r>
          </w:p>
          <w:p w14:paraId="03267108"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p>
          <w:p w14:paraId="74CAED76"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p>
          <w:p w14:paraId="2804B27F"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p>
          <w:p w14:paraId="57406875"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p>
          <w:p w14:paraId="5CF444CB"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p>
          <w:p w14:paraId="21FFF5FE"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p>
          <w:p w14:paraId="738CC75E"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p>
          <w:p w14:paraId="7AC966E4"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p>
          <w:p w14:paraId="1B7D41E0"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p>
          <w:p w14:paraId="2F54EA65"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p>
          <w:p w14:paraId="67B0EB1F"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p>
          <w:p w14:paraId="0938FA94"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p>
          <w:p w14:paraId="69F1ABF9" w14:textId="77777777" w:rsidR="00B23C13" w:rsidRPr="00A02937" w:rsidRDefault="00B23C13" w:rsidP="00B47F4C">
            <w:pPr>
              <w:widowControl w:val="0"/>
              <w:autoSpaceDE w:val="0"/>
              <w:autoSpaceDN w:val="0"/>
              <w:adjustRightInd w:val="0"/>
              <w:jc w:val="both"/>
              <w:rPr>
                <w:rFonts w:asciiTheme="minorHAnsi" w:hAnsiTheme="minorHAnsi" w:cstheme="minorHAnsi"/>
              </w:rPr>
            </w:pPr>
          </w:p>
        </w:tc>
        <w:tc>
          <w:tcPr>
            <w:tcW w:w="4678" w:type="dxa"/>
            <w:gridSpan w:val="2"/>
          </w:tcPr>
          <w:p w14:paraId="775F4FBD"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p>
          <w:p w14:paraId="1E82EF29"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rPr>
            </w:pPr>
            <w:r w:rsidRPr="00A02937">
              <w:rPr>
                <w:rFonts w:cstheme="minorHAnsi"/>
                <w:noProof/>
              </w:rPr>
              <mc:AlternateContent>
                <mc:Choice Requires="wps">
                  <w:drawing>
                    <wp:anchor distT="0" distB="0" distL="114300" distR="114300" simplePos="0" relativeHeight="251657216" behindDoc="0" locked="0" layoutInCell="1" allowOverlap="1" wp14:anchorId="7DE20D18" wp14:editId="641D5990">
                      <wp:simplePos x="0" y="0"/>
                      <wp:positionH relativeFrom="column">
                        <wp:posOffset>1410970</wp:posOffset>
                      </wp:positionH>
                      <wp:positionV relativeFrom="paragraph">
                        <wp:posOffset>6985</wp:posOffset>
                      </wp:positionV>
                      <wp:extent cx="409575" cy="352425"/>
                      <wp:effectExtent l="8255" t="6350" r="10795" b="12700"/>
                      <wp:wrapNone/>
                      <wp:docPr id="35" name="Διάγραμμα ροής: Διεργασί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FAE38" id="Διάγραμμα ροής: Διεργασία 35" o:spid="_x0000_s1026" type="#_x0000_t109" style="position:absolute;margin-left:111.1pt;margin-top:.55pt;width:32.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jT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"/>
                  </w:pict>
                </mc:Fallback>
              </mc:AlternateContent>
            </w:r>
            <w:r w:rsidRPr="00A02937">
              <w:rPr>
                <w:rFonts w:cstheme="minorHAnsi"/>
                <w:noProof/>
              </w:rPr>
              <mc:AlternateContent>
                <mc:Choice Requires="wps">
                  <w:drawing>
                    <wp:anchor distT="0" distB="0" distL="114300" distR="114300" simplePos="0" relativeHeight="251655168" behindDoc="0" locked="0" layoutInCell="1" allowOverlap="1" wp14:anchorId="5501CF4A" wp14:editId="417A2BE4">
                      <wp:simplePos x="0" y="0"/>
                      <wp:positionH relativeFrom="column">
                        <wp:posOffset>296545</wp:posOffset>
                      </wp:positionH>
                      <wp:positionV relativeFrom="paragraph">
                        <wp:posOffset>6985</wp:posOffset>
                      </wp:positionV>
                      <wp:extent cx="409575" cy="352425"/>
                      <wp:effectExtent l="8255" t="6350" r="10795" b="12700"/>
                      <wp:wrapNone/>
                      <wp:docPr id="34" name="Διάγραμμα ροής: Διεργασί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C0835" id="Διάγραμμα ροής: Διεργασία 34" o:spid="_x0000_s1026" type="#_x0000_t109" style="position:absolute;margin-left:23.35pt;margin-top:.55pt;width:32.2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jp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i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"/>
                  </w:pict>
                </mc:Fallback>
              </mc:AlternateContent>
            </w:r>
            <w:r w:rsidRPr="00A02937">
              <w:rPr>
                <w:rFonts w:asciiTheme="minorHAnsi" w:hAnsiTheme="minorHAnsi" w:cstheme="minorHAnsi"/>
                <w:b/>
              </w:rPr>
              <w:t xml:space="preserve">                    </w:t>
            </w:r>
          </w:p>
          <w:p w14:paraId="201DC825"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sz w:val="24"/>
                <w:szCs w:val="24"/>
              </w:rPr>
            </w:pPr>
            <w:r w:rsidRPr="00A02937">
              <w:rPr>
                <w:rFonts w:asciiTheme="minorHAnsi" w:hAnsiTheme="minorHAnsi" w:cstheme="minorHAnsi"/>
                <w:b/>
              </w:rPr>
              <w:t xml:space="preserve">                             </w:t>
            </w:r>
            <w:r w:rsidRPr="00A02937">
              <w:rPr>
                <w:rFonts w:asciiTheme="minorHAnsi" w:hAnsiTheme="minorHAnsi" w:cstheme="minorHAnsi"/>
                <w:b/>
                <w:sz w:val="24"/>
                <w:szCs w:val="24"/>
              </w:rPr>
              <w:t>ΝΑΙ                         ΟΧΙ</w:t>
            </w:r>
          </w:p>
          <w:p w14:paraId="3193FB86"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p>
          <w:p w14:paraId="1525137B"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p>
          <w:p w14:paraId="4A691A51"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r w:rsidRPr="00A02937">
              <w:rPr>
                <w:rFonts w:asciiTheme="minorHAnsi" w:hAnsiTheme="minorHAnsi" w:cstheme="minorHAnsi"/>
              </w:rPr>
              <w:t xml:space="preserve">    ……………………………………………………………………..</w:t>
            </w:r>
          </w:p>
          <w:p w14:paraId="3D237DF4"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p>
          <w:p w14:paraId="15A3BC08"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r w:rsidRPr="00A02937">
              <w:rPr>
                <w:rFonts w:asciiTheme="minorHAnsi" w:hAnsiTheme="minorHAnsi" w:cstheme="minorHAnsi"/>
              </w:rPr>
              <w:t xml:space="preserve">    …………………………………………………………………….. </w:t>
            </w:r>
          </w:p>
          <w:p w14:paraId="45712FD6"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p>
          <w:p w14:paraId="2244EFAC"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r w:rsidRPr="00A02937">
              <w:rPr>
                <w:rFonts w:asciiTheme="minorHAnsi" w:hAnsiTheme="minorHAnsi" w:cstheme="minorHAnsi"/>
              </w:rPr>
              <w:t xml:space="preserve">Εάν ναι, έχει λάβει ο οικονομικός φορέας μέτρα αυτοκάθαρσης ; </w:t>
            </w:r>
          </w:p>
          <w:p w14:paraId="49AB6589"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sz w:val="24"/>
                <w:szCs w:val="24"/>
              </w:rPr>
            </w:pPr>
            <w:r w:rsidRPr="00A02937">
              <w:rPr>
                <w:rFonts w:asciiTheme="minorHAnsi" w:hAnsiTheme="minorHAnsi" w:cstheme="minorHAnsi"/>
                <w:b/>
                <w:sz w:val="24"/>
                <w:szCs w:val="24"/>
              </w:rPr>
              <w:t xml:space="preserve">                          </w:t>
            </w:r>
          </w:p>
          <w:p w14:paraId="4F63209F"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sz w:val="24"/>
                <w:szCs w:val="24"/>
              </w:rPr>
            </w:pPr>
            <w:r w:rsidRPr="00A02937">
              <w:rPr>
                <w:rFonts w:cstheme="minorHAnsi"/>
                <w:noProof/>
              </w:rPr>
              <mc:AlternateContent>
                <mc:Choice Requires="wps">
                  <w:drawing>
                    <wp:anchor distT="0" distB="0" distL="114300" distR="114300" simplePos="0" relativeHeight="251661312" behindDoc="0" locked="0" layoutInCell="1" allowOverlap="1" wp14:anchorId="06F293C9" wp14:editId="231C4436">
                      <wp:simplePos x="0" y="0"/>
                      <wp:positionH relativeFrom="column">
                        <wp:posOffset>1410970</wp:posOffset>
                      </wp:positionH>
                      <wp:positionV relativeFrom="paragraph">
                        <wp:posOffset>59055</wp:posOffset>
                      </wp:positionV>
                      <wp:extent cx="409575" cy="352425"/>
                      <wp:effectExtent l="8255" t="12065" r="10795" b="6985"/>
                      <wp:wrapNone/>
                      <wp:docPr id="33" name="Διάγραμμα ροής: Διεργασία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4AA16" id="Διάγραμμα ροής: Διεργασία 33" o:spid="_x0000_s1026" type="#_x0000_t109" style="position:absolute;margin-left:111.1pt;margin-top:4.65pt;width:32.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"/>
                  </w:pict>
                </mc:Fallback>
              </mc:AlternateContent>
            </w:r>
            <w:r w:rsidRPr="00A02937">
              <w:rPr>
                <w:rFonts w:cstheme="minorHAnsi"/>
                <w:noProof/>
              </w:rPr>
              <mc:AlternateContent>
                <mc:Choice Requires="wps">
                  <w:drawing>
                    <wp:anchor distT="0" distB="0" distL="114300" distR="114300" simplePos="0" relativeHeight="251659264" behindDoc="0" locked="0" layoutInCell="1" allowOverlap="1" wp14:anchorId="0E719C51" wp14:editId="37869AF4">
                      <wp:simplePos x="0" y="0"/>
                      <wp:positionH relativeFrom="column">
                        <wp:posOffset>163195</wp:posOffset>
                      </wp:positionH>
                      <wp:positionV relativeFrom="paragraph">
                        <wp:posOffset>59055</wp:posOffset>
                      </wp:positionV>
                      <wp:extent cx="409575" cy="352425"/>
                      <wp:effectExtent l="8255" t="12065" r="10795" b="6985"/>
                      <wp:wrapNone/>
                      <wp:docPr id="32" name="Διάγραμμα ροής: Διεργασία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34F23" id="Διάγραμμα ροής: Διεργασία 32" o:spid="_x0000_s1026" type="#_x0000_t109" style="position:absolute;margin-left:12.85pt;margin-top:4.65pt;width:32.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p1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C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"/>
                  </w:pict>
                </mc:Fallback>
              </mc:AlternateContent>
            </w:r>
          </w:p>
          <w:p w14:paraId="28E74429"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sz w:val="24"/>
                <w:szCs w:val="24"/>
              </w:rPr>
            </w:pPr>
            <w:r w:rsidRPr="00A02937">
              <w:rPr>
                <w:rFonts w:asciiTheme="minorHAnsi" w:hAnsiTheme="minorHAnsi" w:cstheme="minorHAnsi"/>
                <w:b/>
                <w:sz w:val="24"/>
                <w:szCs w:val="24"/>
              </w:rPr>
              <w:t xml:space="preserve">                        ΝΑΙ                             ΟΧΙ</w:t>
            </w:r>
          </w:p>
          <w:p w14:paraId="4B2EAEE9"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sz w:val="24"/>
                <w:szCs w:val="24"/>
              </w:rPr>
            </w:pPr>
          </w:p>
          <w:p w14:paraId="58F90E90"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r w:rsidRPr="00A02937">
              <w:rPr>
                <w:rFonts w:asciiTheme="minorHAnsi" w:hAnsiTheme="minorHAnsi" w:cstheme="minorHAnsi"/>
                <w:b/>
              </w:rPr>
              <w:t xml:space="preserve"> Εάν το έχει πράξει</w:t>
            </w:r>
            <w:r w:rsidRPr="00A02937">
              <w:rPr>
                <w:rFonts w:asciiTheme="minorHAnsi" w:hAnsiTheme="minorHAnsi" w:cstheme="minorHAnsi"/>
              </w:rPr>
              <w:t>, περιγράψτε τα μέτρα που λήφθηκαν :</w:t>
            </w:r>
          </w:p>
          <w:p w14:paraId="65B0960F"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p>
          <w:p w14:paraId="42799EEE" w14:textId="77777777" w:rsidR="00B23C13" w:rsidRDefault="00B23C13" w:rsidP="00B47F4C">
            <w:pPr>
              <w:widowControl w:val="0"/>
              <w:overflowPunct w:val="0"/>
              <w:autoSpaceDE w:val="0"/>
              <w:autoSpaceDN w:val="0"/>
              <w:adjustRightInd w:val="0"/>
              <w:ind w:right="80"/>
              <w:jc w:val="both"/>
              <w:rPr>
                <w:rFonts w:asciiTheme="minorHAnsi" w:hAnsiTheme="minorHAnsi" w:cstheme="minorHAnsi"/>
              </w:rPr>
            </w:pPr>
            <w:r>
              <w:rPr>
                <w:rFonts w:asciiTheme="minorHAnsi" w:hAnsiTheme="minorHAnsi" w:cstheme="minorHAnsi"/>
              </w:rPr>
              <w:t>…………………………………………………………………………</w:t>
            </w:r>
          </w:p>
          <w:p w14:paraId="4ED2F65D" w14:textId="77777777" w:rsidR="00B23C13" w:rsidRPr="00CA7454" w:rsidRDefault="00B23C13" w:rsidP="00B47F4C">
            <w:pPr>
              <w:jc w:val="both"/>
              <w:rPr>
                <w:rFonts w:asciiTheme="minorHAnsi" w:hAnsiTheme="minorHAnsi" w:cstheme="minorHAnsi"/>
              </w:rPr>
            </w:pPr>
          </w:p>
        </w:tc>
      </w:tr>
    </w:tbl>
    <w:p w14:paraId="1B24F4BB" w14:textId="77777777" w:rsidR="00B23C13" w:rsidRDefault="00B23C13" w:rsidP="00B47F4C">
      <w:pPr>
        <w:widowControl w:val="0"/>
        <w:overflowPunct w:val="0"/>
        <w:autoSpaceDE w:val="0"/>
        <w:autoSpaceDN w:val="0"/>
        <w:adjustRightInd w:val="0"/>
        <w:spacing w:after="0" w:line="240" w:lineRule="auto"/>
        <w:ind w:right="368"/>
        <w:jc w:val="both"/>
        <w:rPr>
          <w:rFonts w:cstheme="minorHAnsi"/>
          <w:sz w:val="20"/>
          <w:szCs w:val="20"/>
        </w:rPr>
      </w:pPr>
    </w:p>
    <w:p w14:paraId="73CD67BF" w14:textId="77777777" w:rsidR="00B23C13" w:rsidRPr="00A02937" w:rsidRDefault="00B23C13" w:rsidP="00B47F4C">
      <w:pPr>
        <w:widowControl w:val="0"/>
        <w:overflowPunct w:val="0"/>
        <w:autoSpaceDE w:val="0"/>
        <w:autoSpaceDN w:val="0"/>
        <w:adjustRightInd w:val="0"/>
        <w:spacing w:after="0" w:line="240" w:lineRule="auto"/>
        <w:ind w:left="-425" w:right="368"/>
        <w:jc w:val="both"/>
        <w:rPr>
          <w:rFonts w:cstheme="minorHAnsi"/>
          <w:sz w:val="20"/>
          <w:szCs w:val="20"/>
        </w:rPr>
      </w:pPr>
      <w:r>
        <w:rPr>
          <w:rFonts w:cstheme="minorHAnsi"/>
          <w:sz w:val="20"/>
          <w:szCs w:val="20"/>
        </w:rPr>
        <w:t>25..</w:t>
      </w:r>
      <w:r w:rsidRPr="00A02937">
        <w:rPr>
          <w:rFonts w:cstheme="minorHAnsi"/>
          <w:sz w:val="20"/>
          <w:szCs w:val="20"/>
        </w:rPr>
        <w:t>Όπως αναφέρονται για τους σκοπούς της παρούσας διαδικασίας σύναψης δημόσιας σύμβασης</w:t>
      </w:r>
    </w:p>
    <w:p w14:paraId="2A1204F9" w14:textId="77777777" w:rsidR="00B23C13" w:rsidRDefault="00B23C13" w:rsidP="00B47F4C">
      <w:pPr>
        <w:widowControl w:val="0"/>
        <w:overflowPunct w:val="0"/>
        <w:autoSpaceDE w:val="0"/>
        <w:autoSpaceDN w:val="0"/>
        <w:adjustRightInd w:val="0"/>
        <w:spacing w:after="0" w:line="240" w:lineRule="auto"/>
        <w:ind w:left="-425" w:right="368"/>
        <w:jc w:val="both"/>
        <w:rPr>
          <w:rFonts w:cstheme="minorHAnsi"/>
          <w:sz w:val="20"/>
          <w:szCs w:val="20"/>
        </w:rPr>
      </w:pPr>
      <w:r w:rsidRPr="00A02937">
        <w:rPr>
          <w:rFonts w:cstheme="minorHAnsi"/>
          <w:sz w:val="20"/>
          <w:szCs w:val="20"/>
        </w:rPr>
        <w:t xml:space="preserve"> στις κείμενες διατάξεις, στα έγγραφα της σύ</w:t>
      </w:r>
      <w:r>
        <w:rPr>
          <w:rFonts w:cstheme="minorHAnsi"/>
          <w:sz w:val="20"/>
          <w:szCs w:val="20"/>
        </w:rPr>
        <w:t xml:space="preserve">μβασης ή στο άρθρο 18 παρ. 2 . </w:t>
      </w:r>
    </w:p>
    <w:p w14:paraId="10557E3B" w14:textId="77777777" w:rsidR="00B23C13" w:rsidRPr="00A02937" w:rsidRDefault="00B23C13" w:rsidP="00B47F4C">
      <w:pPr>
        <w:widowControl w:val="0"/>
        <w:overflowPunct w:val="0"/>
        <w:autoSpaceDE w:val="0"/>
        <w:autoSpaceDN w:val="0"/>
        <w:adjustRightInd w:val="0"/>
        <w:spacing w:after="0" w:line="240" w:lineRule="auto"/>
        <w:ind w:left="-425" w:right="368"/>
        <w:jc w:val="both"/>
        <w:rPr>
          <w:rFonts w:cstheme="minorHAnsi"/>
          <w:sz w:val="20"/>
          <w:szCs w:val="20"/>
        </w:rPr>
      </w:pPr>
      <w:r>
        <w:rPr>
          <w:rFonts w:cstheme="minorHAnsi"/>
          <w:sz w:val="20"/>
          <w:szCs w:val="20"/>
        </w:rPr>
        <w:t>26..</w:t>
      </w:r>
      <w:r w:rsidRPr="00A02937">
        <w:rPr>
          <w:rFonts w:cstheme="minorHAnsi"/>
          <w:sz w:val="20"/>
          <w:szCs w:val="20"/>
        </w:rPr>
        <w:t>Η απόδοση όρων είναι σύμφωνη με την παρ. 4 του άρθρου 73 που διαφοροποιείται από τον</w:t>
      </w:r>
    </w:p>
    <w:p w14:paraId="3AD852A2" w14:textId="77777777" w:rsidR="00B23C13" w:rsidRDefault="00B23C13" w:rsidP="00B47F4C">
      <w:pPr>
        <w:widowControl w:val="0"/>
        <w:overflowPunct w:val="0"/>
        <w:autoSpaceDE w:val="0"/>
        <w:autoSpaceDN w:val="0"/>
        <w:adjustRightInd w:val="0"/>
        <w:spacing w:after="0" w:line="240" w:lineRule="auto"/>
        <w:ind w:left="-425" w:right="368"/>
        <w:jc w:val="both"/>
        <w:rPr>
          <w:rFonts w:cstheme="minorHAnsi"/>
          <w:sz w:val="20"/>
          <w:szCs w:val="20"/>
        </w:rPr>
      </w:pPr>
      <w:r w:rsidRPr="00A02937">
        <w:rPr>
          <w:rFonts w:cstheme="minorHAnsi"/>
          <w:sz w:val="20"/>
          <w:szCs w:val="20"/>
        </w:rPr>
        <w:t xml:space="preserve"> Κανονισ</w:t>
      </w:r>
      <w:r>
        <w:rPr>
          <w:rFonts w:cstheme="minorHAnsi"/>
          <w:sz w:val="20"/>
          <w:szCs w:val="20"/>
        </w:rPr>
        <w:t xml:space="preserve">μό ΕΕΕΣ (Κανονισμός ΕΕ 2016/7) </w:t>
      </w:r>
    </w:p>
    <w:p w14:paraId="17E6E958" w14:textId="77777777" w:rsidR="00B23C13" w:rsidRDefault="00B23C13" w:rsidP="00B47F4C">
      <w:pPr>
        <w:widowControl w:val="0"/>
        <w:overflowPunct w:val="0"/>
        <w:autoSpaceDE w:val="0"/>
        <w:autoSpaceDN w:val="0"/>
        <w:adjustRightInd w:val="0"/>
        <w:spacing w:after="0" w:line="240" w:lineRule="auto"/>
        <w:ind w:left="-425" w:right="368"/>
        <w:jc w:val="both"/>
        <w:rPr>
          <w:rFonts w:cstheme="minorHAnsi"/>
          <w:sz w:val="20"/>
          <w:szCs w:val="20"/>
        </w:rPr>
      </w:pPr>
      <w:r>
        <w:rPr>
          <w:rFonts w:cstheme="minorHAnsi"/>
          <w:sz w:val="20"/>
          <w:szCs w:val="20"/>
        </w:rPr>
        <w:t>27..</w:t>
      </w:r>
      <w:r w:rsidRPr="00A02937">
        <w:rPr>
          <w:rFonts w:cstheme="minorHAnsi"/>
          <w:sz w:val="20"/>
          <w:szCs w:val="20"/>
        </w:rPr>
        <w:t>Άρθρο 73 παρ. 5.</w:t>
      </w:r>
    </w:p>
    <w:p w14:paraId="10929C4E" w14:textId="77777777" w:rsidR="00B23C13" w:rsidRPr="00CA7454" w:rsidRDefault="00B23C13" w:rsidP="00B47F4C">
      <w:pPr>
        <w:widowControl w:val="0"/>
        <w:overflowPunct w:val="0"/>
        <w:autoSpaceDE w:val="0"/>
        <w:autoSpaceDN w:val="0"/>
        <w:adjustRightInd w:val="0"/>
        <w:spacing w:after="0" w:line="240" w:lineRule="auto"/>
        <w:ind w:left="-425" w:right="368"/>
        <w:jc w:val="both"/>
        <w:rPr>
          <w:rFonts w:cstheme="minorHAnsi"/>
          <w:sz w:val="20"/>
          <w:szCs w:val="20"/>
        </w:rPr>
      </w:pPr>
      <w:r>
        <w:rPr>
          <w:rFonts w:cstheme="minorHAnsi"/>
          <w:sz w:val="20"/>
          <w:szCs w:val="20"/>
        </w:rPr>
        <w:t>28..</w:t>
      </w:r>
      <w:r w:rsidRPr="00CA7454">
        <w:rPr>
          <w:rFonts w:cstheme="minorHAnsi"/>
          <w:sz w:val="20"/>
          <w:szCs w:val="20"/>
        </w:rPr>
        <w:t xml:space="preserve">Εφόσον στα έγγραφα της σύμβασης γίνεται αναφορά σε συγκεκριμένη διάταξη, να συμπληρωθεί ανάλογα το ΤΕΥΔ πχ άρθρο 68 παρ. 2 ν. 3863/2010 . </w:t>
      </w:r>
    </w:p>
    <w:p w14:paraId="63830CD0" w14:textId="77777777" w:rsidR="00B23C13" w:rsidRPr="00A02937" w:rsidRDefault="00B23C13" w:rsidP="00B47F4C">
      <w:pPr>
        <w:pStyle w:val="ab"/>
        <w:spacing w:after="0" w:line="240" w:lineRule="auto"/>
        <w:jc w:val="both"/>
        <w:rPr>
          <w:rFonts w:asciiTheme="minorHAnsi" w:hAnsiTheme="minorHAnsi" w:cstheme="minorHAnsi"/>
        </w:rPr>
      </w:pPr>
    </w:p>
    <w:tbl>
      <w:tblPr>
        <w:tblStyle w:val="ac"/>
        <w:tblW w:w="9166" w:type="dxa"/>
        <w:tblInd w:w="20" w:type="dxa"/>
        <w:tblLook w:val="04A0" w:firstRow="1" w:lastRow="0" w:firstColumn="1" w:lastColumn="0" w:noHBand="0" w:noVBand="1"/>
      </w:tblPr>
      <w:tblGrid>
        <w:gridCol w:w="4920"/>
        <w:gridCol w:w="4246"/>
      </w:tblGrid>
      <w:tr w:rsidR="00B23C13" w:rsidRPr="00A02937" w14:paraId="571304DF" w14:textId="77777777" w:rsidTr="005635A2">
        <w:trPr>
          <w:trHeight w:val="293"/>
        </w:trPr>
        <w:tc>
          <w:tcPr>
            <w:tcW w:w="4920" w:type="dxa"/>
            <w:vMerge w:val="restart"/>
            <w:vAlign w:val="bottom"/>
          </w:tcPr>
          <w:p w14:paraId="358F7569" w14:textId="77777777" w:rsidR="00B23C13" w:rsidRPr="00A02937" w:rsidRDefault="00B23C13" w:rsidP="00B47F4C">
            <w:pPr>
              <w:widowControl w:val="0"/>
              <w:autoSpaceDE w:val="0"/>
              <w:autoSpaceDN w:val="0"/>
              <w:adjustRightInd w:val="0"/>
              <w:ind w:left="120"/>
              <w:jc w:val="both"/>
              <w:rPr>
                <w:rFonts w:asciiTheme="minorHAnsi" w:hAnsiTheme="minorHAnsi" w:cstheme="minorHAnsi"/>
                <w:sz w:val="24"/>
                <w:szCs w:val="24"/>
              </w:rPr>
            </w:pPr>
            <w:r w:rsidRPr="00A02937">
              <w:rPr>
                <w:rFonts w:asciiTheme="minorHAnsi" w:hAnsiTheme="minorHAnsi" w:cstheme="minorHAnsi"/>
              </w:rPr>
              <w:t>Γνωρίζει  ο  οικονομικός  φορέας  την  ύπαρξη</w:t>
            </w:r>
          </w:p>
          <w:p w14:paraId="5B97FB8F" w14:textId="77777777" w:rsidR="00B23C13" w:rsidRPr="00A02937" w:rsidRDefault="00B23C13" w:rsidP="00B47F4C">
            <w:pPr>
              <w:widowControl w:val="0"/>
              <w:autoSpaceDE w:val="0"/>
              <w:autoSpaceDN w:val="0"/>
              <w:adjustRightInd w:val="0"/>
              <w:ind w:left="120"/>
              <w:jc w:val="both"/>
              <w:rPr>
                <w:rFonts w:asciiTheme="minorHAnsi" w:hAnsiTheme="minorHAnsi" w:cstheme="minorHAnsi"/>
                <w:sz w:val="24"/>
                <w:szCs w:val="24"/>
              </w:rPr>
            </w:pPr>
            <w:r w:rsidRPr="00A02937">
              <w:rPr>
                <w:rFonts w:asciiTheme="minorHAnsi" w:hAnsiTheme="minorHAnsi" w:cstheme="minorHAnsi"/>
              </w:rPr>
              <w:t xml:space="preserve">τυχόν </w:t>
            </w:r>
            <w:r w:rsidRPr="00A02937">
              <w:rPr>
                <w:rFonts w:asciiTheme="minorHAnsi" w:hAnsiTheme="minorHAnsi" w:cstheme="minorHAnsi"/>
                <w:b/>
                <w:bCs/>
              </w:rPr>
              <w:t>σύγκρουσης συμφερόντων (29)</w:t>
            </w:r>
            <w:r w:rsidRPr="00A02937">
              <w:rPr>
                <w:rFonts w:asciiTheme="minorHAnsi" w:hAnsiTheme="minorHAnsi" w:cstheme="minorHAnsi"/>
              </w:rPr>
              <w:t>, λόγω της</w:t>
            </w:r>
          </w:p>
          <w:p w14:paraId="709A828D" w14:textId="77777777" w:rsidR="00B23C13" w:rsidRPr="00A02937" w:rsidRDefault="00B23C13" w:rsidP="00B47F4C">
            <w:pPr>
              <w:widowControl w:val="0"/>
              <w:autoSpaceDE w:val="0"/>
              <w:autoSpaceDN w:val="0"/>
              <w:adjustRightInd w:val="0"/>
              <w:ind w:left="120"/>
              <w:jc w:val="both"/>
              <w:rPr>
                <w:rFonts w:asciiTheme="minorHAnsi" w:hAnsiTheme="minorHAnsi" w:cstheme="minorHAnsi"/>
                <w:sz w:val="24"/>
                <w:szCs w:val="24"/>
              </w:rPr>
            </w:pPr>
            <w:r w:rsidRPr="00A02937">
              <w:rPr>
                <w:rFonts w:asciiTheme="minorHAnsi" w:hAnsiTheme="minorHAnsi" w:cstheme="minorHAnsi"/>
              </w:rPr>
              <w:t>συμμετοχής του στη διαδικασία ανάθεσης της</w:t>
            </w:r>
          </w:p>
          <w:p w14:paraId="728F40BF" w14:textId="77777777" w:rsidR="00B23C13" w:rsidRPr="00A02937" w:rsidRDefault="00B23C13" w:rsidP="00B47F4C">
            <w:pPr>
              <w:widowControl w:val="0"/>
              <w:autoSpaceDE w:val="0"/>
              <w:autoSpaceDN w:val="0"/>
              <w:adjustRightInd w:val="0"/>
              <w:ind w:left="120"/>
              <w:jc w:val="both"/>
              <w:rPr>
                <w:rFonts w:asciiTheme="minorHAnsi" w:hAnsiTheme="minorHAnsi" w:cstheme="minorHAnsi"/>
                <w:w w:val="99"/>
              </w:rPr>
            </w:pPr>
            <w:r w:rsidRPr="00A02937">
              <w:rPr>
                <w:rFonts w:asciiTheme="minorHAnsi" w:hAnsiTheme="minorHAnsi" w:cstheme="minorHAnsi"/>
                <w:w w:val="99"/>
              </w:rPr>
              <w:t>σύμβασης;</w:t>
            </w:r>
          </w:p>
          <w:p w14:paraId="7CB3E462" w14:textId="77777777" w:rsidR="00B23C13" w:rsidRPr="00A02937" w:rsidRDefault="00B23C13" w:rsidP="00B47F4C">
            <w:pPr>
              <w:widowControl w:val="0"/>
              <w:autoSpaceDE w:val="0"/>
              <w:autoSpaceDN w:val="0"/>
              <w:adjustRightInd w:val="0"/>
              <w:ind w:left="120"/>
              <w:jc w:val="both"/>
              <w:rPr>
                <w:rFonts w:asciiTheme="minorHAnsi" w:hAnsiTheme="minorHAnsi" w:cstheme="minorHAnsi"/>
                <w:w w:val="99"/>
              </w:rPr>
            </w:pPr>
          </w:p>
          <w:p w14:paraId="1C4D6D54" w14:textId="77777777" w:rsidR="00B23C13" w:rsidRPr="00A02937" w:rsidRDefault="00B23C13" w:rsidP="00B47F4C">
            <w:pPr>
              <w:widowControl w:val="0"/>
              <w:autoSpaceDE w:val="0"/>
              <w:autoSpaceDN w:val="0"/>
              <w:adjustRightInd w:val="0"/>
              <w:ind w:left="120"/>
              <w:jc w:val="both"/>
              <w:rPr>
                <w:rFonts w:asciiTheme="minorHAnsi" w:hAnsiTheme="minorHAnsi" w:cstheme="minorHAnsi"/>
                <w:sz w:val="24"/>
                <w:szCs w:val="24"/>
              </w:rPr>
            </w:pPr>
          </w:p>
          <w:p w14:paraId="6167EE61" w14:textId="77777777" w:rsidR="00B23C13" w:rsidRPr="00A02937" w:rsidRDefault="00B23C13" w:rsidP="00B47F4C">
            <w:pPr>
              <w:widowControl w:val="0"/>
              <w:autoSpaceDE w:val="0"/>
              <w:autoSpaceDN w:val="0"/>
              <w:adjustRightInd w:val="0"/>
              <w:ind w:left="120"/>
              <w:jc w:val="both"/>
              <w:rPr>
                <w:rFonts w:asciiTheme="minorHAnsi" w:hAnsiTheme="minorHAnsi" w:cstheme="minorHAnsi"/>
                <w:sz w:val="24"/>
                <w:szCs w:val="24"/>
              </w:rPr>
            </w:pPr>
            <w:r w:rsidRPr="00A02937">
              <w:rPr>
                <w:rFonts w:asciiTheme="minorHAnsi" w:hAnsiTheme="minorHAnsi" w:cstheme="minorHAnsi"/>
                <w:b/>
                <w:bCs/>
              </w:rPr>
              <w:t>Εάν  ναι</w:t>
            </w:r>
            <w:r w:rsidRPr="00A02937">
              <w:rPr>
                <w:rFonts w:asciiTheme="minorHAnsi" w:hAnsiTheme="minorHAnsi" w:cstheme="minorHAnsi"/>
              </w:rPr>
              <w:t>,  να  αναφερθούν  λεπτομερείς</w:t>
            </w:r>
          </w:p>
          <w:p w14:paraId="6B30E849"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r w:rsidRPr="00A02937">
              <w:rPr>
                <w:rFonts w:asciiTheme="minorHAnsi" w:hAnsiTheme="minorHAnsi" w:cstheme="minorHAnsi"/>
              </w:rPr>
              <w:t>πληροφορίες:</w:t>
            </w:r>
          </w:p>
          <w:p w14:paraId="4E4C2BAF" w14:textId="77777777" w:rsidR="00B23C13" w:rsidRPr="00A02937" w:rsidRDefault="00B23C13" w:rsidP="00B47F4C">
            <w:pPr>
              <w:widowControl w:val="0"/>
              <w:autoSpaceDE w:val="0"/>
              <w:autoSpaceDN w:val="0"/>
              <w:adjustRightInd w:val="0"/>
              <w:ind w:left="120"/>
              <w:jc w:val="both"/>
              <w:rPr>
                <w:rFonts w:asciiTheme="minorHAnsi" w:hAnsiTheme="minorHAnsi" w:cstheme="minorHAnsi"/>
                <w:sz w:val="24"/>
                <w:szCs w:val="24"/>
              </w:rPr>
            </w:pPr>
          </w:p>
        </w:tc>
        <w:tc>
          <w:tcPr>
            <w:tcW w:w="4246" w:type="dxa"/>
            <w:vMerge w:val="restart"/>
          </w:tcPr>
          <w:p w14:paraId="5B34B975"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sz w:val="24"/>
                <w:szCs w:val="24"/>
              </w:rPr>
            </w:pPr>
          </w:p>
          <w:p w14:paraId="10BB9207"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sz w:val="24"/>
                <w:szCs w:val="24"/>
              </w:rPr>
            </w:pPr>
            <w:r w:rsidRPr="00A02937">
              <w:rPr>
                <w:rFonts w:cstheme="minorHAnsi"/>
                <w:noProof/>
              </w:rPr>
              <mc:AlternateContent>
                <mc:Choice Requires="wps">
                  <w:drawing>
                    <wp:anchor distT="0" distB="0" distL="114300" distR="114300" simplePos="0" relativeHeight="251665408" behindDoc="0" locked="0" layoutInCell="1" allowOverlap="1" wp14:anchorId="41F36014" wp14:editId="30B9A626">
                      <wp:simplePos x="0" y="0"/>
                      <wp:positionH relativeFrom="column">
                        <wp:posOffset>1348105</wp:posOffset>
                      </wp:positionH>
                      <wp:positionV relativeFrom="paragraph">
                        <wp:posOffset>114935</wp:posOffset>
                      </wp:positionV>
                      <wp:extent cx="409575" cy="352425"/>
                      <wp:effectExtent l="11430" t="13335" r="7620" b="5715"/>
                      <wp:wrapNone/>
                      <wp:docPr id="30" name="Διάγραμμα ροής: Διεργασία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09A16" id="Διάγραμμα ροής: Διεργασία 30" o:spid="_x0000_s1026" type="#_x0000_t109" style="position:absolute;margin-left:106.15pt;margin-top:9.05pt;width:32.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sBVw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n+SxoqIaNe+bL82H5ub2bXPdfKX3mtH2W/Px9ipl0fmZ7Jvm+vZd84mcdJJk&#10;rJ1PCe3CzbAVwrtzkK88s3BSCrtQx4hQl0rkRL7fxic/HWgNT0fZvH4KOZEQywBR0XWBVQtIWrF1&#10;LNzltnBqHZikj8PeeHQw4kySa38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"/>
                  </w:pict>
                </mc:Fallback>
              </mc:AlternateContent>
            </w:r>
            <w:r w:rsidRPr="00A02937">
              <w:rPr>
                <w:rFonts w:cstheme="minorHAnsi"/>
                <w:noProof/>
              </w:rPr>
              <mc:AlternateContent>
                <mc:Choice Requires="wps">
                  <w:drawing>
                    <wp:anchor distT="0" distB="0" distL="114300" distR="114300" simplePos="0" relativeHeight="251663360" behindDoc="0" locked="0" layoutInCell="1" allowOverlap="1" wp14:anchorId="5D27D333" wp14:editId="5BDE2BBC">
                      <wp:simplePos x="0" y="0"/>
                      <wp:positionH relativeFrom="column">
                        <wp:posOffset>224155</wp:posOffset>
                      </wp:positionH>
                      <wp:positionV relativeFrom="paragraph">
                        <wp:posOffset>114300</wp:posOffset>
                      </wp:positionV>
                      <wp:extent cx="409575" cy="352425"/>
                      <wp:effectExtent l="11430" t="12700" r="7620" b="6350"/>
                      <wp:wrapNone/>
                      <wp:docPr id="29" name="Διάγραμμα ροής: Διεργασί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74DC4" id="Διάγραμμα ροής: Διεργασία 29" o:spid="_x0000_s1026" type="#_x0000_t109" style="position:absolute;margin-left:17.65pt;margin-top:9pt;width:32.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"/>
                  </w:pict>
                </mc:Fallback>
              </mc:AlternateContent>
            </w:r>
            <w:r w:rsidRPr="00A02937">
              <w:rPr>
                <w:rFonts w:asciiTheme="minorHAnsi" w:hAnsiTheme="minorHAnsi" w:cstheme="minorHAnsi"/>
                <w:sz w:val="24"/>
                <w:szCs w:val="24"/>
              </w:rPr>
              <w:t xml:space="preserve">  </w:t>
            </w:r>
          </w:p>
          <w:p w14:paraId="06DDC5D4"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sz w:val="24"/>
                <w:szCs w:val="24"/>
              </w:rPr>
            </w:pPr>
            <w:r w:rsidRPr="00A02937">
              <w:rPr>
                <w:rFonts w:asciiTheme="minorHAnsi" w:hAnsiTheme="minorHAnsi" w:cstheme="minorHAnsi"/>
                <w:sz w:val="24"/>
                <w:szCs w:val="24"/>
              </w:rPr>
              <w:t xml:space="preserve">   </w:t>
            </w:r>
            <w:r w:rsidRPr="00A02937">
              <w:rPr>
                <w:rFonts w:asciiTheme="minorHAnsi" w:hAnsiTheme="minorHAnsi" w:cstheme="minorHAnsi"/>
                <w:b/>
                <w:sz w:val="24"/>
                <w:szCs w:val="24"/>
              </w:rPr>
              <w:t xml:space="preserve">                    ΝΑΙ                             ΟΧΙ</w:t>
            </w:r>
          </w:p>
          <w:p w14:paraId="04FAFABC"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sz w:val="24"/>
                <w:szCs w:val="24"/>
              </w:rPr>
            </w:pPr>
          </w:p>
          <w:p w14:paraId="2B71B1ED"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sz w:val="24"/>
                <w:szCs w:val="24"/>
              </w:rPr>
            </w:pPr>
          </w:p>
          <w:p w14:paraId="43C38A58"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sz w:val="24"/>
                <w:szCs w:val="24"/>
              </w:rPr>
            </w:pPr>
          </w:p>
          <w:p w14:paraId="3F9F231E"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sz w:val="24"/>
                <w:szCs w:val="24"/>
              </w:rPr>
            </w:pPr>
            <w:r w:rsidRPr="00A02937">
              <w:rPr>
                <w:rFonts w:asciiTheme="minorHAnsi" w:hAnsiTheme="minorHAnsi" w:cstheme="minorHAnsi"/>
                <w:sz w:val="24"/>
                <w:szCs w:val="24"/>
              </w:rPr>
              <w:t>………………………………………….</w:t>
            </w:r>
          </w:p>
        </w:tc>
      </w:tr>
      <w:tr w:rsidR="00B23C13" w:rsidRPr="00A02937" w14:paraId="6465C4E3" w14:textId="77777777" w:rsidTr="005635A2">
        <w:trPr>
          <w:trHeight w:val="293"/>
        </w:trPr>
        <w:tc>
          <w:tcPr>
            <w:tcW w:w="4920" w:type="dxa"/>
            <w:vMerge/>
            <w:vAlign w:val="bottom"/>
          </w:tcPr>
          <w:p w14:paraId="0FAECA16" w14:textId="77777777" w:rsidR="00B23C13" w:rsidRPr="00A02937" w:rsidRDefault="00B23C13" w:rsidP="00B47F4C">
            <w:pPr>
              <w:widowControl w:val="0"/>
              <w:autoSpaceDE w:val="0"/>
              <w:autoSpaceDN w:val="0"/>
              <w:adjustRightInd w:val="0"/>
              <w:ind w:left="120"/>
              <w:jc w:val="both"/>
              <w:rPr>
                <w:rFonts w:asciiTheme="minorHAnsi" w:hAnsiTheme="minorHAnsi" w:cstheme="minorHAnsi"/>
                <w:sz w:val="24"/>
                <w:szCs w:val="24"/>
              </w:rPr>
            </w:pPr>
          </w:p>
        </w:tc>
        <w:tc>
          <w:tcPr>
            <w:tcW w:w="4246" w:type="dxa"/>
            <w:vMerge/>
            <w:vAlign w:val="bottom"/>
          </w:tcPr>
          <w:p w14:paraId="3F8B771F" w14:textId="77777777" w:rsidR="00B23C13" w:rsidRPr="00A02937" w:rsidRDefault="00B23C13" w:rsidP="00B47F4C">
            <w:pPr>
              <w:widowControl w:val="0"/>
              <w:autoSpaceDE w:val="0"/>
              <w:autoSpaceDN w:val="0"/>
              <w:adjustRightInd w:val="0"/>
              <w:jc w:val="both"/>
              <w:rPr>
                <w:rFonts w:asciiTheme="minorHAnsi" w:hAnsiTheme="minorHAnsi" w:cstheme="minorHAnsi"/>
                <w:sz w:val="24"/>
                <w:szCs w:val="24"/>
              </w:rPr>
            </w:pPr>
          </w:p>
        </w:tc>
      </w:tr>
      <w:tr w:rsidR="00B23C13" w:rsidRPr="00A02937" w14:paraId="3BE94B4F" w14:textId="77777777" w:rsidTr="005635A2">
        <w:trPr>
          <w:trHeight w:val="293"/>
        </w:trPr>
        <w:tc>
          <w:tcPr>
            <w:tcW w:w="4920" w:type="dxa"/>
            <w:vMerge/>
            <w:vAlign w:val="bottom"/>
          </w:tcPr>
          <w:p w14:paraId="2F3F367F" w14:textId="77777777" w:rsidR="00B23C13" w:rsidRPr="00A02937" w:rsidRDefault="00B23C13" w:rsidP="00B47F4C">
            <w:pPr>
              <w:widowControl w:val="0"/>
              <w:autoSpaceDE w:val="0"/>
              <w:autoSpaceDN w:val="0"/>
              <w:adjustRightInd w:val="0"/>
              <w:ind w:left="120"/>
              <w:jc w:val="both"/>
              <w:rPr>
                <w:rFonts w:asciiTheme="minorHAnsi" w:hAnsiTheme="minorHAnsi" w:cstheme="minorHAnsi"/>
                <w:sz w:val="24"/>
                <w:szCs w:val="24"/>
              </w:rPr>
            </w:pPr>
          </w:p>
        </w:tc>
        <w:tc>
          <w:tcPr>
            <w:tcW w:w="4246" w:type="dxa"/>
            <w:vMerge/>
            <w:vAlign w:val="bottom"/>
          </w:tcPr>
          <w:p w14:paraId="271A6D8C" w14:textId="77777777" w:rsidR="00B23C13" w:rsidRPr="00A02937" w:rsidRDefault="00B23C13" w:rsidP="00B47F4C">
            <w:pPr>
              <w:widowControl w:val="0"/>
              <w:autoSpaceDE w:val="0"/>
              <w:autoSpaceDN w:val="0"/>
              <w:adjustRightInd w:val="0"/>
              <w:jc w:val="both"/>
              <w:rPr>
                <w:rFonts w:asciiTheme="minorHAnsi" w:hAnsiTheme="minorHAnsi" w:cstheme="minorHAnsi"/>
                <w:sz w:val="24"/>
                <w:szCs w:val="24"/>
              </w:rPr>
            </w:pPr>
          </w:p>
        </w:tc>
      </w:tr>
      <w:tr w:rsidR="00B23C13" w:rsidRPr="00A02937" w14:paraId="44256B2D" w14:textId="77777777" w:rsidTr="005635A2">
        <w:trPr>
          <w:trHeight w:val="293"/>
        </w:trPr>
        <w:tc>
          <w:tcPr>
            <w:tcW w:w="4920" w:type="dxa"/>
            <w:vMerge/>
            <w:vAlign w:val="bottom"/>
          </w:tcPr>
          <w:p w14:paraId="7FFAD90E" w14:textId="77777777" w:rsidR="00B23C13" w:rsidRPr="00A02937" w:rsidRDefault="00B23C13" w:rsidP="00B47F4C">
            <w:pPr>
              <w:widowControl w:val="0"/>
              <w:autoSpaceDE w:val="0"/>
              <w:autoSpaceDN w:val="0"/>
              <w:adjustRightInd w:val="0"/>
              <w:ind w:left="120"/>
              <w:jc w:val="both"/>
              <w:rPr>
                <w:rFonts w:asciiTheme="minorHAnsi" w:hAnsiTheme="minorHAnsi" w:cstheme="minorHAnsi"/>
                <w:sz w:val="24"/>
                <w:szCs w:val="24"/>
              </w:rPr>
            </w:pPr>
          </w:p>
        </w:tc>
        <w:tc>
          <w:tcPr>
            <w:tcW w:w="4246" w:type="dxa"/>
            <w:vMerge/>
            <w:vAlign w:val="bottom"/>
          </w:tcPr>
          <w:p w14:paraId="5565F99A" w14:textId="77777777" w:rsidR="00B23C13" w:rsidRPr="00A02937" w:rsidRDefault="00B23C13" w:rsidP="00B47F4C">
            <w:pPr>
              <w:widowControl w:val="0"/>
              <w:autoSpaceDE w:val="0"/>
              <w:autoSpaceDN w:val="0"/>
              <w:adjustRightInd w:val="0"/>
              <w:jc w:val="both"/>
              <w:rPr>
                <w:rFonts w:asciiTheme="minorHAnsi" w:hAnsiTheme="minorHAnsi" w:cstheme="minorHAnsi"/>
                <w:sz w:val="24"/>
                <w:szCs w:val="24"/>
              </w:rPr>
            </w:pPr>
          </w:p>
        </w:tc>
      </w:tr>
      <w:tr w:rsidR="00B23C13" w:rsidRPr="00A02937" w14:paraId="6AB51EBA" w14:textId="77777777" w:rsidTr="005635A2">
        <w:trPr>
          <w:trHeight w:val="267"/>
        </w:trPr>
        <w:tc>
          <w:tcPr>
            <w:tcW w:w="4920" w:type="dxa"/>
            <w:vAlign w:val="bottom"/>
          </w:tcPr>
          <w:p w14:paraId="6A8D7C34"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r w:rsidRPr="00A02937">
              <w:rPr>
                <w:rFonts w:asciiTheme="minorHAnsi" w:hAnsiTheme="minorHAnsi" w:cstheme="minorHAnsi"/>
              </w:rPr>
              <w:t xml:space="preserve">Έχει παράσχει ο οικονομικός φορέας ή  επιχείρηση </w:t>
            </w:r>
            <w:r w:rsidRPr="00A02937">
              <w:rPr>
                <w:rFonts w:asciiTheme="minorHAnsi" w:hAnsiTheme="minorHAnsi" w:cstheme="minorHAnsi"/>
              </w:rPr>
              <w:lastRenderedPageBreak/>
              <w:t xml:space="preserve">συνδεδεμένη με αυτόν συμβουλές στην αναθέτουσα αρχή ή έχει με άλλο τρόπο αναμειχθεί στην προετοιμασία της διαδικασίας σύναψη της σύμβασης </w:t>
            </w:r>
            <w:r w:rsidRPr="00A02937">
              <w:rPr>
                <w:rFonts w:asciiTheme="minorHAnsi" w:hAnsiTheme="minorHAnsi" w:cstheme="minorHAnsi"/>
                <w:b/>
              </w:rPr>
              <w:t>(30)</w:t>
            </w:r>
            <w:r w:rsidRPr="00A02937">
              <w:rPr>
                <w:rFonts w:asciiTheme="minorHAnsi" w:hAnsiTheme="minorHAnsi" w:cstheme="minorHAnsi"/>
              </w:rPr>
              <w:t xml:space="preserve"> ; </w:t>
            </w:r>
          </w:p>
          <w:p w14:paraId="50E2D572"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p>
          <w:p w14:paraId="2923483D" w14:textId="77777777" w:rsidR="00B23C13" w:rsidRPr="00A02937" w:rsidRDefault="00B23C13" w:rsidP="00B47F4C">
            <w:pPr>
              <w:widowControl w:val="0"/>
              <w:autoSpaceDE w:val="0"/>
              <w:autoSpaceDN w:val="0"/>
              <w:adjustRightInd w:val="0"/>
              <w:ind w:left="120"/>
              <w:jc w:val="both"/>
              <w:rPr>
                <w:rFonts w:asciiTheme="minorHAnsi" w:hAnsiTheme="minorHAnsi" w:cstheme="minorHAnsi"/>
                <w:sz w:val="24"/>
                <w:szCs w:val="24"/>
              </w:rPr>
            </w:pPr>
            <w:r w:rsidRPr="00A02937">
              <w:rPr>
                <w:rFonts w:asciiTheme="minorHAnsi" w:hAnsiTheme="minorHAnsi" w:cstheme="minorHAnsi"/>
                <w:b/>
                <w:bCs/>
              </w:rPr>
              <w:t>Εάν  ναι</w:t>
            </w:r>
            <w:r w:rsidRPr="00A02937">
              <w:rPr>
                <w:rFonts w:asciiTheme="minorHAnsi" w:hAnsiTheme="minorHAnsi" w:cstheme="minorHAnsi"/>
              </w:rPr>
              <w:t>,  να  αναφερθούν  λεπτομερείς</w:t>
            </w:r>
          </w:p>
          <w:p w14:paraId="49970D1F"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r w:rsidRPr="00A02937">
              <w:rPr>
                <w:rFonts w:asciiTheme="minorHAnsi" w:hAnsiTheme="minorHAnsi" w:cstheme="minorHAnsi"/>
              </w:rPr>
              <w:t>πληροφορίες:</w:t>
            </w:r>
          </w:p>
          <w:p w14:paraId="42DF4A9C"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p>
        </w:tc>
        <w:tc>
          <w:tcPr>
            <w:tcW w:w="4246" w:type="dxa"/>
          </w:tcPr>
          <w:p w14:paraId="0B3E0F2D"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sz w:val="24"/>
                <w:szCs w:val="24"/>
              </w:rPr>
            </w:pPr>
          </w:p>
          <w:p w14:paraId="66D8F648"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sz w:val="24"/>
                <w:szCs w:val="24"/>
              </w:rPr>
            </w:pPr>
            <w:r w:rsidRPr="00A02937">
              <w:rPr>
                <w:rFonts w:cstheme="minorHAnsi"/>
                <w:noProof/>
              </w:rPr>
              <w:lastRenderedPageBreak/>
              <mc:AlternateContent>
                <mc:Choice Requires="wps">
                  <w:drawing>
                    <wp:anchor distT="0" distB="0" distL="114300" distR="114300" simplePos="0" relativeHeight="251669504" behindDoc="0" locked="0" layoutInCell="1" allowOverlap="1" wp14:anchorId="7540ADD3" wp14:editId="4D597262">
                      <wp:simplePos x="0" y="0"/>
                      <wp:positionH relativeFrom="column">
                        <wp:posOffset>1348105</wp:posOffset>
                      </wp:positionH>
                      <wp:positionV relativeFrom="paragraph">
                        <wp:posOffset>114935</wp:posOffset>
                      </wp:positionV>
                      <wp:extent cx="409575" cy="352425"/>
                      <wp:effectExtent l="11430" t="10795" r="7620" b="8255"/>
                      <wp:wrapNone/>
                      <wp:docPr id="28" name="Διάγραμμα ροής: Διεργασία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DAE0D" id="Διάγραμμα ροής: Διεργασία 28" o:spid="_x0000_s1026" type="#_x0000_t109" style="position:absolute;margin-left:106.15pt;margin-top:9.05pt;width:32.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C3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"/>
                  </w:pict>
                </mc:Fallback>
              </mc:AlternateContent>
            </w:r>
            <w:r w:rsidRPr="00A02937">
              <w:rPr>
                <w:rFonts w:cstheme="minorHAnsi"/>
                <w:noProof/>
              </w:rPr>
              <mc:AlternateContent>
                <mc:Choice Requires="wps">
                  <w:drawing>
                    <wp:anchor distT="0" distB="0" distL="114300" distR="114300" simplePos="0" relativeHeight="251667456" behindDoc="0" locked="0" layoutInCell="1" allowOverlap="1" wp14:anchorId="7B8607D1" wp14:editId="5FE6E48B">
                      <wp:simplePos x="0" y="0"/>
                      <wp:positionH relativeFrom="column">
                        <wp:posOffset>224155</wp:posOffset>
                      </wp:positionH>
                      <wp:positionV relativeFrom="paragraph">
                        <wp:posOffset>114300</wp:posOffset>
                      </wp:positionV>
                      <wp:extent cx="409575" cy="352425"/>
                      <wp:effectExtent l="11430" t="10160" r="7620" b="8890"/>
                      <wp:wrapNone/>
                      <wp:docPr id="27" name="Διάγραμμα ροής: Διεργασία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7B745" id="Διάγραμμα ροής: Διεργασία 27" o:spid="_x0000_s1026" type="#_x0000_t109" style="position:absolute;margin-left:17.65pt;margin-top:9pt;width:32.2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"/>
                  </w:pict>
                </mc:Fallback>
              </mc:AlternateContent>
            </w:r>
            <w:r w:rsidRPr="00A02937">
              <w:rPr>
                <w:rFonts w:asciiTheme="minorHAnsi" w:hAnsiTheme="minorHAnsi" w:cstheme="minorHAnsi"/>
                <w:sz w:val="24"/>
                <w:szCs w:val="24"/>
              </w:rPr>
              <w:t xml:space="preserve">  </w:t>
            </w:r>
          </w:p>
          <w:p w14:paraId="2C6D0631"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sz w:val="24"/>
                <w:szCs w:val="24"/>
              </w:rPr>
            </w:pPr>
            <w:r w:rsidRPr="00A02937">
              <w:rPr>
                <w:rFonts w:asciiTheme="minorHAnsi" w:hAnsiTheme="minorHAnsi" w:cstheme="minorHAnsi"/>
                <w:sz w:val="24"/>
                <w:szCs w:val="24"/>
              </w:rPr>
              <w:t xml:space="preserve">   </w:t>
            </w:r>
            <w:r w:rsidRPr="00A02937">
              <w:rPr>
                <w:rFonts w:asciiTheme="minorHAnsi" w:hAnsiTheme="minorHAnsi" w:cstheme="minorHAnsi"/>
                <w:b/>
                <w:sz w:val="24"/>
                <w:szCs w:val="24"/>
              </w:rPr>
              <w:t xml:space="preserve">                    ΝΑΙ                             ΟΧΙ</w:t>
            </w:r>
          </w:p>
          <w:p w14:paraId="6D935E10"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sz w:val="24"/>
                <w:szCs w:val="24"/>
              </w:rPr>
            </w:pPr>
          </w:p>
          <w:p w14:paraId="498C8AF7"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sz w:val="24"/>
                <w:szCs w:val="24"/>
              </w:rPr>
            </w:pPr>
          </w:p>
          <w:p w14:paraId="2FBC0903"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sz w:val="24"/>
                <w:szCs w:val="24"/>
              </w:rPr>
            </w:pPr>
          </w:p>
          <w:p w14:paraId="5BB2856A"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sz w:val="24"/>
                <w:szCs w:val="24"/>
              </w:rPr>
            </w:pPr>
            <w:r w:rsidRPr="00A02937">
              <w:rPr>
                <w:rFonts w:asciiTheme="minorHAnsi" w:hAnsiTheme="minorHAnsi" w:cstheme="minorHAnsi"/>
                <w:sz w:val="24"/>
                <w:szCs w:val="24"/>
              </w:rPr>
              <w:t>………………………………………….</w:t>
            </w:r>
          </w:p>
        </w:tc>
      </w:tr>
      <w:tr w:rsidR="00B23C13" w:rsidRPr="00A02937" w14:paraId="5453317A" w14:textId="77777777" w:rsidTr="005635A2">
        <w:trPr>
          <w:trHeight w:val="1275"/>
        </w:trPr>
        <w:tc>
          <w:tcPr>
            <w:tcW w:w="4920" w:type="dxa"/>
            <w:vMerge w:val="restart"/>
            <w:vAlign w:val="bottom"/>
          </w:tcPr>
          <w:p w14:paraId="4168C300"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r w:rsidRPr="00A02937">
              <w:rPr>
                <w:rFonts w:asciiTheme="minorHAnsi" w:hAnsiTheme="minorHAnsi" w:cstheme="minorHAnsi"/>
              </w:rPr>
              <w:lastRenderedPageBreak/>
              <w:t xml:space="preserve">Έχει  επιδείξει ο οικονομικός φορέας σοβαρή ή επαναλαμβανόμενη πλημμέλεια </w:t>
            </w:r>
            <w:r w:rsidRPr="00A02937">
              <w:rPr>
                <w:rFonts w:asciiTheme="minorHAnsi" w:hAnsiTheme="minorHAnsi" w:cstheme="minorHAnsi"/>
                <w:b/>
              </w:rPr>
              <w:t xml:space="preserve">(31) </w:t>
            </w:r>
            <w:r w:rsidRPr="00A02937">
              <w:rPr>
                <w:rFonts w:asciiTheme="minorHAnsi" w:hAnsiTheme="minorHAnsi" w:cstheme="minorHAnsi"/>
              </w:rPr>
              <w:t xml:space="preserve">κατά την εκτέλεση ουσιώδους απαίτησης στο πλαίσιο προηγούμενης δημόσιας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 </w:t>
            </w:r>
          </w:p>
          <w:p w14:paraId="6B0DB362"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p>
          <w:p w14:paraId="07A7B562" w14:textId="77777777" w:rsidR="00B23C13" w:rsidRPr="00A02937" w:rsidRDefault="00B23C13" w:rsidP="00B47F4C">
            <w:pPr>
              <w:widowControl w:val="0"/>
              <w:autoSpaceDE w:val="0"/>
              <w:autoSpaceDN w:val="0"/>
              <w:adjustRightInd w:val="0"/>
              <w:ind w:left="120"/>
              <w:jc w:val="both"/>
              <w:rPr>
                <w:rFonts w:asciiTheme="minorHAnsi" w:hAnsiTheme="minorHAnsi" w:cstheme="minorHAnsi"/>
                <w:sz w:val="24"/>
                <w:szCs w:val="24"/>
              </w:rPr>
            </w:pPr>
            <w:r w:rsidRPr="00A02937">
              <w:rPr>
                <w:rFonts w:asciiTheme="minorHAnsi" w:hAnsiTheme="minorHAnsi" w:cstheme="minorHAnsi"/>
                <w:b/>
                <w:bCs/>
              </w:rPr>
              <w:t>Εάν  ναι</w:t>
            </w:r>
            <w:r w:rsidRPr="00A02937">
              <w:rPr>
                <w:rFonts w:asciiTheme="minorHAnsi" w:hAnsiTheme="minorHAnsi" w:cstheme="minorHAnsi"/>
              </w:rPr>
              <w:t>,  να  αναφερθούν  λεπτομερείς</w:t>
            </w:r>
          </w:p>
          <w:p w14:paraId="47E630F7"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r w:rsidRPr="00A02937">
              <w:rPr>
                <w:rFonts w:asciiTheme="minorHAnsi" w:hAnsiTheme="minorHAnsi" w:cstheme="minorHAnsi"/>
              </w:rPr>
              <w:t>πληροφορίες:</w:t>
            </w:r>
          </w:p>
          <w:p w14:paraId="64F14EB1" w14:textId="77777777" w:rsidR="00B23C13" w:rsidRPr="00A02937" w:rsidRDefault="00B23C13" w:rsidP="00B47F4C">
            <w:pPr>
              <w:widowControl w:val="0"/>
              <w:autoSpaceDE w:val="0"/>
              <w:autoSpaceDN w:val="0"/>
              <w:adjustRightInd w:val="0"/>
              <w:ind w:left="120"/>
              <w:jc w:val="both"/>
              <w:rPr>
                <w:rFonts w:asciiTheme="minorHAnsi" w:hAnsiTheme="minorHAnsi" w:cstheme="minorHAnsi"/>
                <w:sz w:val="24"/>
                <w:szCs w:val="24"/>
              </w:rPr>
            </w:pPr>
          </w:p>
          <w:p w14:paraId="1864C9C6" w14:textId="77777777" w:rsidR="00B23C13" w:rsidRPr="00A02937" w:rsidRDefault="00B23C13" w:rsidP="00B47F4C">
            <w:pPr>
              <w:widowControl w:val="0"/>
              <w:autoSpaceDE w:val="0"/>
              <w:autoSpaceDN w:val="0"/>
              <w:adjustRightInd w:val="0"/>
              <w:ind w:left="120"/>
              <w:jc w:val="both"/>
              <w:rPr>
                <w:rFonts w:asciiTheme="minorHAnsi" w:hAnsiTheme="minorHAnsi" w:cstheme="minorHAnsi"/>
                <w:sz w:val="24"/>
                <w:szCs w:val="24"/>
              </w:rPr>
            </w:pPr>
          </w:p>
          <w:p w14:paraId="6D9D72DD" w14:textId="77777777" w:rsidR="00B23C13" w:rsidRPr="00A02937" w:rsidRDefault="00B23C13" w:rsidP="00B47F4C">
            <w:pPr>
              <w:widowControl w:val="0"/>
              <w:autoSpaceDE w:val="0"/>
              <w:autoSpaceDN w:val="0"/>
              <w:adjustRightInd w:val="0"/>
              <w:ind w:left="120"/>
              <w:jc w:val="both"/>
              <w:rPr>
                <w:rFonts w:asciiTheme="minorHAnsi" w:hAnsiTheme="minorHAnsi" w:cstheme="minorHAnsi"/>
                <w:sz w:val="24"/>
                <w:szCs w:val="24"/>
              </w:rPr>
            </w:pPr>
          </w:p>
          <w:p w14:paraId="4C4C827E" w14:textId="77777777" w:rsidR="00B23C13" w:rsidRPr="00A02937" w:rsidRDefault="00B23C13" w:rsidP="00B47F4C">
            <w:pPr>
              <w:widowControl w:val="0"/>
              <w:autoSpaceDE w:val="0"/>
              <w:autoSpaceDN w:val="0"/>
              <w:adjustRightInd w:val="0"/>
              <w:ind w:left="120"/>
              <w:jc w:val="both"/>
              <w:rPr>
                <w:rFonts w:asciiTheme="minorHAnsi" w:hAnsiTheme="minorHAnsi" w:cstheme="minorHAnsi"/>
                <w:sz w:val="24"/>
                <w:szCs w:val="24"/>
              </w:rPr>
            </w:pPr>
          </w:p>
          <w:p w14:paraId="2E36FF81" w14:textId="77777777" w:rsidR="00B23C13" w:rsidRPr="00A02937" w:rsidRDefault="00B23C13" w:rsidP="00B47F4C">
            <w:pPr>
              <w:widowControl w:val="0"/>
              <w:autoSpaceDE w:val="0"/>
              <w:autoSpaceDN w:val="0"/>
              <w:adjustRightInd w:val="0"/>
              <w:jc w:val="both"/>
              <w:rPr>
                <w:rFonts w:asciiTheme="minorHAnsi" w:hAnsiTheme="minorHAnsi" w:cstheme="minorHAnsi"/>
                <w:sz w:val="24"/>
                <w:szCs w:val="24"/>
              </w:rPr>
            </w:pPr>
          </w:p>
          <w:p w14:paraId="0EF4C8A4" w14:textId="77777777" w:rsidR="00B23C13" w:rsidRPr="00A02937" w:rsidRDefault="00B23C13" w:rsidP="00B47F4C">
            <w:pPr>
              <w:widowControl w:val="0"/>
              <w:autoSpaceDE w:val="0"/>
              <w:autoSpaceDN w:val="0"/>
              <w:adjustRightInd w:val="0"/>
              <w:jc w:val="both"/>
              <w:rPr>
                <w:rFonts w:asciiTheme="minorHAnsi" w:hAnsiTheme="minorHAnsi" w:cstheme="minorHAnsi"/>
                <w:sz w:val="24"/>
                <w:szCs w:val="24"/>
              </w:rPr>
            </w:pPr>
          </w:p>
          <w:p w14:paraId="5FC1E7B6" w14:textId="77777777" w:rsidR="00B23C13" w:rsidRPr="00A02937" w:rsidRDefault="00B23C13" w:rsidP="00B47F4C">
            <w:pPr>
              <w:widowControl w:val="0"/>
              <w:autoSpaceDE w:val="0"/>
              <w:autoSpaceDN w:val="0"/>
              <w:adjustRightInd w:val="0"/>
              <w:jc w:val="both"/>
              <w:rPr>
                <w:rFonts w:asciiTheme="minorHAnsi" w:hAnsiTheme="minorHAnsi" w:cstheme="minorHAnsi"/>
                <w:sz w:val="24"/>
                <w:szCs w:val="24"/>
              </w:rPr>
            </w:pPr>
          </w:p>
        </w:tc>
        <w:tc>
          <w:tcPr>
            <w:tcW w:w="4246" w:type="dxa"/>
            <w:vAlign w:val="bottom"/>
          </w:tcPr>
          <w:p w14:paraId="2CE30A6F"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sz w:val="24"/>
                <w:szCs w:val="24"/>
              </w:rPr>
            </w:pPr>
            <w:r w:rsidRPr="00A02937">
              <w:rPr>
                <w:rFonts w:cstheme="minorHAnsi"/>
                <w:noProof/>
              </w:rPr>
              <mc:AlternateContent>
                <mc:Choice Requires="wps">
                  <w:drawing>
                    <wp:anchor distT="0" distB="0" distL="114300" distR="114300" simplePos="0" relativeHeight="251673600" behindDoc="0" locked="0" layoutInCell="1" allowOverlap="1" wp14:anchorId="37DAA002" wp14:editId="59393BB3">
                      <wp:simplePos x="0" y="0"/>
                      <wp:positionH relativeFrom="column">
                        <wp:posOffset>1255395</wp:posOffset>
                      </wp:positionH>
                      <wp:positionV relativeFrom="paragraph">
                        <wp:posOffset>44450</wp:posOffset>
                      </wp:positionV>
                      <wp:extent cx="409575" cy="352425"/>
                      <wp:effectExtent l="13970" t="9525" r="5080" b="9525"/>
                      <wp:wrapNone/>
                      <wp:docPr id="26" name="Διάγραμμα ροής: Διεργασί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0C0C2" id="Διάγραμμα ροής: Διεργασία 26" o:spid="_x0000_s1026" type="#_x0000_t109" style="position:absolute;margin-left:98.85pt;margin-top:3.5pt;width:32.2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"/>
                  </w:pict>
                </mc:Fallback>
              </mc:AlternateContent>
            </w:r>
            <w:r w:rsidRPr="00A02937">
              <w:rPr>
                <w:rFonts w:cstheme="minorHAnsi"/>
                <w:noProof/>
              </w:rPr>
              <mc:AlternateContent>
                <mc:Choice Requires="wps">
                  <w:drawing>
                    <wp:anchor distT="0" distB="0" distL="114300" distR="114300" simplePos="0" relativeHeight="251671552" behindDoc="0" locked="0" layoutInCell="1" allowOverlap="1" wp14:anchorId="03B42D1B" wp14:editId="32330794">
                      <wp:simplePos x="0" y="0"/>
                      <wp:positionH relativeFrom="column">
                        <wp:posOffset>149225</wp:posOffset>
                      </wp:positionH>
                      <wp:positionV relativeFrom="paragraph">
                        <wp:posOffset>49530</wp:posOffset>
                      </wp:positionV>
                      <wp:extent cx="409575" cy="352425"/>
                      <wp:effectExtent l="12700" t="5080" r="6350" b="13970"/>
                      <wp:wrapNone/>
                      <wp:docPr id="25" name="Διάγραμμα ροής: Διεργασί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E085D" id="Διάγραμμα ροής: Διεργασία 25" o:spid="_x0000_s1026" type="#_x0000_t109" style="position:absolute;margin-left:11.75pt;margin-top:3.9pt;width:32.2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Rv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"/>
                  </w:pict>
                </mc:Fallback>
              </mc:AlternateContent>
            </w:r>
            <w:r w:rsidRPr="00A02937">
              <w:rPr>
                <w:rFonts w:asciiTheme="minorHAnsi" w:hAnsiTheme="minorHAnsi" w:cstheme="minorHAnsi"/>
                <w:sz w:val="24"/>
                <w:szCs w:val="24"/>
              </w:rPr>
              <w:t xml:space="preserve">       </w:t>
            </w:r>
            <w:r w:rsidRPr="00A02937">
              <w:rPr>
                <w:rFonts w:asciiTheme="minorHAnsi" w:hAnsiTheme="minorHAnsi" w:cstheme="minorHAnsi"/>
                <w:b/>
                <w:sz w:val="24"/>
                <w:szCs w:val="24"/>
              </w:rPr>
              <w:t xml:space="preserve">            </w:t>
            </w:r>
          </w:p>
          <w:p w14:paraId="1D140B95"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sz w:val="24"/>
                <w:szCs w:val="24"/>
              </w:rPr>
            </w:pPr>
            <w:r w:rsidRPr="00A02937">
              <w:rPr>
                <w:rFonts w:asciiTheme="minorHAnsi" w:hAnsiTheme="minorHAnsi" w:cstheme="minorHAnsi"/>
                <w:b/>
                <w:sz w:val="24"/>
                <w:szCs w:val="24"/>
              </w:rPr>
              <w:t xml:space="preserve">                      ΝΑΙ                        ΟΧΙ</w:t>
            </w:r>
          </w:p>
          <w:p w14:paraId="250D2301" w14:textId="77777777" w:rsidR="00B23C13" w:rsidRPr="00A02937" w:rsidRDefault="00B23C13" w:rsidP="00B47F4C">
            <w:pPr>
              <w:widowControl w:val="0"/>
              <w:autoSpaceDE w:val="0"/>
              <w:autoSpaceDN w:val="0"/>
              <w:adjustRightInd w:val="0"/>
              <w:jc w:val="both"/>
              <w:rPr>
                <w:rFonts w:asciiTheme="minorHAnsi" w:hAnsiTheme="minorHAnsi" w:cstheme="minorHAnsi"/>
                <w:sz w:val="24"/>
                <w:szCs w:val="24"/>
                <w:lang w:val="en-US"/>
              </w:rPr>
            </w:pPr>
          </w:p>
          <w:p w14:paraId="0404A8F8" w14:textId="77777777" w:rsidR="00B23C13" w:rsidRPr="00A02937" w:rsidRDefault="00B23C13" w:rsidP="00B47F4C">
            <w:pPr>
              <w:widowControl w:val="0"/>
              <w:autoSpaceDE w:val="0"/>
              <w:autoSpaceDN w:val="0"/>
              <w:adjustRightInd w:val="0"/>
              <w:jc w:val="both"/>
              <w:rPr>
                <w:rFonts w:asciiTheme="minorHAnsi" w:hAnsiTheme="minorHAnsi" w:cstheme="minorHAnsi"/>
                <w:sz w:val="24"/>
                <w:szCs w:val="24"/>
                <w:lang w:val="en-US"/>
              </w:rPr>
            </w:pPr>
          </w:p>
          <w:p w14:paraId="41D2F022" w14:textId="77777777" w:rsidR="00B23C13" w:rsidRPr="00A02937" w:rsidRDefault="00B23C13" w:rsidP="00B47F4C">
            <w:pPr>
              <w:widowControl w:val="0"/>
              <w:autoSpaceDE w:val="0"/>
              <w:autoSpaceDN w:val="0"/>
              <w:adjustRightInd w:val="0"/>
              <w:jc w:val="both"/>
              <w:rPr>
                <w:rFonts w:asciiTheme="minorHAnsi" w:hAnsiTheme="minorHAnsi" w:cstheme="minorHAnsi"/>
                <w:sz w:val="24"/>
                <w:szCs w:val="24"/>
                <w:lang w:val="en-US"/>
              </w:rPr>
            </w:pPr>
            <w:r w:rsidRPr="00A02937">
              <w:rPr>
                <w:rFonts w:asciiTheme="minorHAnsi" w:hAnsiTheme="minorHAnsi" w:cstheme="minorHAnsi"/>
                <w:sz w:val="24"/>
                <w:szCs w:val="24"/>
                <w:lang w:val="en-US"/>
              </w:rPr>
              <w:t>………………………………………..</w:t>
            </w:r>
          </w:p>
        </w:tc>
      </w:tr>
      <w:tr w:rsidR="00B23C13" w:rsidRPr="00A02937" w14:paraId="75872427" w14:textId="77777777" w:rsidTr="005635A2">
        <w:trPr>
          <w:trHeight w:val="3137"/>
        </w:trPr>
        <w:tc>
          <w:tcPr>
            <w:tcW w:w="4920" w:type="dxa"/>
            <w:vMerge/>
            <w:vAlign w:val="bottom"/>
          </w:tcPr>
          <w:p w14:paraId="169DE918"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p>
        </w:tc>
        <w:tc>
          <w:tcPr>
            <w:tcW w:w="4246" w:type="dxa"/>
            <w:vAlign w:val="bottom"/>
          </w:tcPr>
          <w:p w14:paraId="4303F40B"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b/>
              </w:rPr>
              <w:t>Εάν ναι,</w:t>
            </w:r>
            <w:r w:rsidRPr="00A02937">
              <w:rPr>
                <w:rFonts w:asciiTheme="minorHAnsi" w:hAnsiTheme="minorHAnsi" w:cstheme="minorHAnsi"/>
              </w:rPr>
              <w:t xml:space="preserve"> έχει λάβει ο οικονομικός φορέας μέτρα αυτοκάθαρσης ;</w:t>
            </w:r>
          </w:p>
          <w:p w14:paraId="09B617ED"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cstheme="minorHAnsi"/>
                <w:noProof/>
              </w:rPr>
              <mc:AlternateContent>
                <mc:Choice Requires="wps">
                  <w:drawing>
                    <wp:anchor distT="0" distB="0" distL="114300" distR="114300" simplePos="0" relativeHeight="251677696" behindDoc="0" locked="0" layoutInCell="1" allowOverlap="1" wp14:anchorId="6AB67707" wp14:editId="75014592">
                      <wp:simplePos x="0" y="0"/>
                      <wp:positionH relativeFrom="column">
                        <wp:posOffset>1256665</wp:posOffset>
                      </wp:positionH>
                      <wp:positionV relativeFrom="paragraph">
                        <wp:posOffset>154940</wp:posOffset>
                      </wp:positionV>
                      <wp:extent cx="409575" cy="352425"/>
                      <wp:effectExtent l="5715" t="13335" r="13335" b="5715"/>
                      <wp:wrapNone/>
                      <wp:docPr id="24" name="Διάγραμμα ροής: Διεργασία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C1FD4" id="Διάγραμμα ροής: Διεργασία 24" o:spid="_x0000_s1026" type="#_x0000_t109" style="position:absolute;margin-left:98.95pt;margin-top:12.2pt;width:32.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RV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"/>
                  </w:pict>
                </mc:Fallback>
              </mc:AlternateContent>
            </w:r>
          </w:p>
          <w:p w14:paraId="29C08EFB"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cstheme="minorHAnsi"/>
                <w:noProof/>
              </w:rPr>
              <mc:AlternateContent>
                <mc:Choice Requires="wps">
                  <w:drawing>
                    <wp:anchor distT="0" distB="0" distL="114300" distR="114300" simplePos="0" relativeHeight="251675648" behindDoc="0" locked="0" layoutInCell="1" allowOverlap="1" wp14:anchorId="4CD6DFCF" wp14:editId="6A54E615">
                      <wp:simplePos x="0" y="0"/>
                      <wp:positionH relativeFrom="column">
                        <wp:posOffset>150495</wp:posOffset>
                      </wp:positionH>
                      <wp:positionV relativeFrom="paragraph">
                        <wp:posOffset>-10160</wp:posOffset>
                      </wp:positionV>
                      <wp:extent cx="409575" cy="352425"/>
                      <wp:effectExtent l="13970" t="8890" r="5080" b="10160"/>
                      <wp:wrapNone/>
                      <wp:docPr id="23" name="Διάγραμμα ροής: Διεργασί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CAC1F" id="Διάγραμμα ροής: Διεργασία 23" o:spid="_x0000_s1026" type="#_x0000_t109" style="position:absolute;margin-left:11.85pt;margin-top:-.8pt;width:32.2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bz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sM+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"/>
                  </w:pict>
                </mc:Fallback>
              </mc:AlternateContent>
            </w:r>
          </w:p>
          <w:p w14:paraId="5B39E948"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sz w:val="24"/>
                <w:szCs w:val="24"/>
              </w:rPr>
            </w:pPr>
            <w:r w:rsidRPr="00A02937">
              <w:rPr>
                <w:rFonts w:asciiTheme="minorHAnsi" w:hAnsiTheme="minorHAnsi" w:cstheme="minorHAnsi"/>
                <w:b/>
                <w:sz w:val="24"/>
                <w:szCs w:val="24"/>
              </w:rPr>
              <w:t xml:space="preserve">                      ΝΑΙ                        ΟΧΙ</w:t>
            </w:r>
          </w:p>
          <w:p w14:paraId="57B74E8A"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sz w:val="24"/>
                <w:szCs w:val="24"/>
              </w:rPr>
            </w:pPr>
          </w:p>
          <w:p w14:paraId="2E4CE6BD"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sz w:val="24"/>
                <w:szCs w:val="24"/>
              </w:rPr>
            </w:pPr>
          </w:p>
          <w:p w14:paraId="573CBBFF"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r w:rsidRPr="00A02937">
              <w:rPr>
                <w:rFonts w:asciiTheme="minorHAnsi" w:hAnsiTheme="minorHAnsi" w:cstheme="minorHAnsi"/>
                <w:b/>
              </w:rPr>
              <w:t>Εάν το έχει πράξει</w:t>
            </w:r>
            <w:r w:rsidRPr="00A02937">
              <w:rPr>
                <w:rFonts w:asciiTheme="minorHAnsi" w:hAnsiTheme="minorHAnsi" w:cstheme="minorHAnsi"/>
              </w:rPr>
              <w:t>, περιγράψτε τα μέτρα που λήφθηκαν :</w:t>
            </w:r>
          </w:p>
          <w:p w14:paraId="50050F96"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rPr>
            </w:pPr>
          </w:p>
          <w:p w14:paraId="6D33C12F"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lang w:val="en-US"/>
              </w:rPr>
            </w:pPr>
            <w:r w:rsidRPr="00A02937">
              <w:rPr>
                <w:rFonts w:asciiTheme="minorHAnsi" w:hAnsiTheme="minorHAnsi" w:cstheme="minorHAnsi"/>
              </w:rPr>
              <w:t>……………………………………………………………………</w:t>
            </w:r>
          </w:p>
        </w:tc>
      </w:tr>
      <w:tr w:rsidR="00B23C13" w:rsidRPr="00A02937" w14:paraId="7574DD41" w14:textId="77777777" w:rsidTr="005635A2">
        <w:trPr>
          <w:trHeight w:val="267"/>
        </w:trPr>
        <w:tc>
          <w:tcPr>
            <w:tcW w:w="4920" w:type="dxa"/>
            <w:vAlign w:val="bottom"/>
          </w:tcPr>
          <w:p w14:paraId="5C82E494"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p>
          <w:p w14:paraId="2487D7B6"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r w:rsidRPr="00A02937">
              <w:rPr>
                <w:rFonts w:asciiTheme="minorHAnsi" w:hAnsiTheme="minorHAnsi" w:cstheme="minorHAnsi"/>
              </w:rPr>
              <w:t>Μπορεί ο οικονομικός  φορέας να επιβεβαιώσει ότι :</w:t>
            </w:r>
          </w:p>
          <w:p w14:paraId="0A6B21B5"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p>
          <w:p w14:paraId="4AF8E642"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r w:rsidRPr="00A02937">
              <w:rPr>
                <w:rFonts w:asciiTheme="minorHAnsi" w:hAnsiTheme="minorHAnsi" w:cstheme="minorHAnsi"/>
              </w:rPr>
              <w:t xml:space="preserve">α) Δεν έχει κριθεί ένοχος σοβαρών </w:t>
            </w:r>
            <w:r w:rsidRPr="00A02937">
              <w:rPr>
                <w:rFonts w:asciiTheme="minorHAnsi" w:hAnsiTheme="minorHAnsi" w:cstheme="minorHAnsi"/>
                <w:b/>
              </w:rPr>
              <w:t>ψευδών δηλώσεων</w:t>
            </w:r>
            <w:r w:rsidRPr="00A02937">
              <w:rPr>
                <w:rFonts w:asciiTheme="minorHAnsi" w:hAnsiTheme="minorHAnsi" w:cstheme="minorHAnsi"/>
              </w:rPr>
              <w:t xml:space="preserve"> κατά την παροχή των πληροφοριών που απαιτούνται για την εξακρίβωση της απουσίας των λόγων αποκλεισμού ή την πλήρωση των </w:t>
            </w:r>
            <w:proofErr w:type="spellStart"/>
            <w:r w:rsidRPr="00A02937">
              <w:rPr>
                <w:rFonts w:asciiTheme="minorHAnsi" w:hAnsiTheme="minorHAnsi" w:cstheme="minorHAnsi"/>
              </w:rPr>
              <w:t>κριτιρίων</w:t>
            </w:r>
            <w:proofErr w:type="spellEnd"/>
            <w:r w:rsidRPr="00A02937">
              <w:rPr>
                <w:rFonts w:asciiTheme="minorHAnsi" w:hAnsiTheme="minorHAnsi" w:cstheme="minorHAnsi"/>
              </w:rPr>
              <w:t xml:space="preserve"> επιλογής</w:t>
            </w:r>
          </w:p>
          <w:p w14:paraId="49A65315" w14:textId="77777777" w:rsidR="00B23C13" w:rsidRPr="00A02937" w:rsidRDefault="00B23C13" w:rsidP="00B47F4C">
            <w:pPr>
              <w:widowControl w:val="0"/>
              <w:autoSpaceDE w:val="0"/>
              <w:autoSpaceDN w:val="0"/>
              <w:adjustRightInd w:val="0"/>
              <w:ind w:left="120"/>
              <w:jc w:val="both"/>
              <w:rPr>
                <w:rFonts w:asciiTheme="minorHAnsi" w:hAnsiTheme="minorHAnsi" w:cstheme="minorHAnsi"/>
              </w:rPr>
            </w:pPr>
          </w:p>
          <w:p w14:paraId="0CCE360E" w14:textId="77777777" w:rsidR="00B23C13" w:rsidRPr="00A02937" w:rsidRDefault="00B23C13" w:rsidP="00B47F4C">
            <w:pPr>
              <w:widowControl w:val="0"/>
              <w:autoSpaceDE w:val="0"/>
              <w:autoSpaceDN w:val="0"/>
              <w:adjustRightInd w:val="0"/>
              <w:ind w:left="120"/>
              <w:jc w:val="both"/>
              <w:rPr>
                <w:rFonts w:asciiTheme="minorHAnsi" w:hAnsiTheme="minorHAnsi" w:cstheme="minorHAnsi"/>
                <w:sz w:val="24"/>
                <w:szCs w:val="24"/>
              </w:rPr>
            </w:pPr>
            <w:r w:rsidRPr="00A02937">
              <w:rPr>
                <w:rFonts w:asciiTheme="minorHAnsi" w:hAnsiTheme="minorHAnsi" w:cstheme="minorHAnsi"/>
              </w:rPr>
              <w:t>β</w:t>
            </w:r>
            <w:r w:rsidRPr="00A02937">
              <w:rPr>
                <w:rFonts w:asciiTheme="minorHAnsi" w:hAnsiTheme="minorHAnsi" w:cstheme="minorHAnsi"/>
                <w:sz w:val="24"/>
                <w:szCs w:val="24"/>
              </w:rPr>
              <w:t xml:space="preserve">) </w:t>
            </w:r>
            <w:r w:rsidRPr="00A02937">
              <w:rPr>
                <w:rFonts w:asciiTheme="minorHAnsi" w:hAnsiTheme="minorHAnsi" w:cstheme="minorHAnsi"/>
              </w:rPr>
              <w:t>Δεν έχει</w:t>
            </w:r>
            <w:r w:rsidRPr="00CA7454">
              <w:rPr>
                <w:rFonts w:asciiTheme="minorHAnsi" w:hAnsiTheme="minorHAnsi" w:cstheme="minorHAnsi"/>
                <w:b/>
              </w:rPr>
              <w:t xml:space="preserve"> αποκρύψει</w:t>
            </w:r>
            <w:r w:rsidRPr="00A02937">
              <w:rPr>
                <w:rFonts w:asciiTheme="minorHAnsi" w:hAnsiTheme="minorHAnsi" w:cstheme="minorHAnsi"/>
              </w:rPr>
              <w:t xml:space="preserve"> τις πληροφορίες αυτές , </w:t>
            </w:r>
            <w:r w:rsidRPr="00A02937">
              <w:rPr>
                <w:rFonts w:asciiTheme="minorHAnsi" w:hAnsiTheme="minorHAnsi" w:cstheme="minorHAnsi"/>
                <w:sz w:val="24"/>
                <w:szCs w:val="24"/>
              </w:rPr>
              <w:t xml:space="preserve"> </w:t>
            </w:r>
          </w:p>
        </w:tc>
        <w:tc>
          <w:tcPr>
            <w:tcW w:w="4246" w:type="dxa"/>
            <w:vAlign w:val="bottom"/>
          </w:tcPr>
          <w:p w14:paraId="5DFC805D"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sz w:val="24"/>
                <w:szCs w:val="24"/>
              </w:rPr>
            </w:pPr>
            <w:r w:rsidRPr="00A02937">
              <w:rPr>
                <w:rFonts w:cstheme="minorHAnsi"/>
                <w:noProof/>
              </w:rPr>
              <mc:AlternateContent>
                <mc:Choice Requires="wps">
                  <w:drawing>
                    <wp:anchor distT="0" distB="0" distL="114300" distR="114300" simplePos="0" relativeHeight="251681792" behindDoc="0" locked="0" layoutInCell="1" allowOverlap="1" wp14:anchorId="560BA452" wp14:editId="17ABBED3">
                      <wp:simplePos x="0" y="0"/>
                      <wp:positionH relativeFrom="column">
                        <wp:posOffset>1245870</wp:posOffset>
                      </wp:positionH>
                      <wp:positionV relativeFrom="paragraph">
                        <wp:posOffset>165735</wp:posOffset>
                      </wp:positionV>
                      <wp:extent cx="409575" cy="352425"/>
                      <wp:effectExtent l="12065" t="9525" r="6985" b="9525"/>
                      <wp:wrapNone/>
                      <wp:docPr id="22" name="Διάγραμμα ροής: Διεργασί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F32AB" id="Διάγραμμα ροής: Διεργασία 22" o:spid="_x0000_s1026" type="#_x0000_t109" style="position:absolute;margin-left:98.1pt;margin-top:13.05pt;width:32.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"/>
                  </w:pict>
                </mc:Fallback>
              </mc:AlternateContent>
            </w:r>
            <w:r w:rsidRPr="00A02937">
              <w:rPr>
                <w:rFonts w:cstheme="minorHAnsi"/>
                <w:noProof/>
              </w:rPr>
              <mc:AlternateContent>
                <mc:Choice Requires="wps">
                  <w:drawing>
                    <wp:anchor distT="0" distB="0" distL="114300" distR="114300" simplePos="0" relativeHeight="251679744" behindDoc="0" locked="0" layoutInCell="1" allowOverlap="1" wp14:anchorId="32C460BF" wp14:editId="32C04CCA">
                      <wp:simplePos x="0" y="0"/>
                      <wp:positionH relativeFrom="column">
                        <wp:posOffset>81280</wp:posOffset>
                      </wp:positionH>
                      <wp:positionV relativeFrom="paragraph">
                        <wp:posOffset>139700</wp:posOffset>
                      </wp:positionV>
                      <wp:extent cx="409575" cy="352425"/>
                      <wp:effectExtent l="7620" t="13970" r="11430" b="5080"/>
                      <wp:wrapNone/>
                      <wp:docPr id="21" name="Διάγραμμα ροής: Διεργασία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88B59" id="Διάγραμμα ροής: Διεργασία 21" o:spid="_x0000_s1026" type="#_x0000_t109" style="position:absolute;margin-left:6.4pt;margin-top:11pt;width:32.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"/>
                  </w:pict>
                </mc:Fallback>
              </mc:AlternateContent>
            </w:r>
            <w:r w:rsidRPr="00A02937">
              <w:rPr>
                <w:rFonts w:asciiTheme="minorHAnsi" w:hAnsiTheme="minorHAnsi" w:cstheme="minorHAnsi"/>
                <w:b/>
                <w:sz w:val="24"/>
                <w:szCs w:val="24"/>
              </w:rPr>
              <w:t xml:space="preserve">                     </w:t>
            </w:r>
          </w:p>
          <w:p w14:paraId="3AD5625A"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sz w:val="24"/>
                <w:szCs w:val="24"/>
              </w:rPr>
            </w:pPr>
            <w:r w:rsidRPr="00A02937">
              <w:rPr>
                <w:rFonts w:asciiTheme="minorHAnsi" w:hAnsiTheme="minorHAnsi" w:cstheme="minorHAnsi"/>
                <w:b/>
                <w:sz w:val="24"/>
                <w:szCs w:val="24"/>
              </w:rPr>
              <w:t xml:space="preserve">                      ΝΑΙ                        ΟΧΙ</w:t>
            </w:r>
          </w:p>
          <w:p w14:paraId="272AE61F"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sz w:val="24"/>
                <w:szCs w:val="24"/>
              </w:rPr>
            </w:pPr>
          </w:p>
          <w:p w14:paraId="33CAFB6B"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sz w:val="24"/>
                <w:szCs w:val="24"/>
              </w:rPr>
            </w:pPr>
          </w:p>
          <w:p w14:paraId="0D1C0EA4"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sz w:val="24"/>
                <w:szCs w:val="24"/>
                <w:lang w:val="en-US"/>
              </w:rPr>
            </w:pPr>
          </w:p>
          <w:p w14:paraId="086A6A18" w14:textId="77777777" w:rsidR="00B23C13" w:rsidRPr="00A02937" w:rsidRDefault="00B23C13" w:rsidP="00B47F4C">
            <w:pPr>
              <w:widowControl w:val="0"/>
              <w:autoSpaceDE w:val="0"/>
              <w:autoSpaceDN w:val="0"/>
              <w:adjustRightInd w:val="0"/>
              <w:jc w:val="both"/>
              <w:rPr>
                <w:rFonts w:asciiTheme="minorHAnsi" w:hAnsiTheme="minorHAnsi" w:cstheme="minorHAnsi"/>
                <w:sz w:val="24"/>
                <w:szCs w:val="24"/>
              </w:rPr>
            </w:pPr>
          </w:p>
        </w:tc>
      </w:tr>
    </w:tbl>
    <w:p w14:paraId="1F58EBD8" w14:textId="77777777" w:rsidR="00B23C13" w:rsidRPr="00A02937" w:rsidRDefault="00B23C13" w:rsidP="00B47F4C">
      <w:pPr>
        <w:widowControl w:val="0"/>
        <w:overflowPunct w:val="0"/>
        <w:autoSpaceDE w:val="0"/>
        <w:autoSpaceDN w:val="0"/>
        <w:adjustRightInd w:val="0"/>
        <w:spacing w:after="0" w:line="240" w:lineRule="auto"/>
        <w:ind w:left="20" w:right="60"/>
        <w:jc w:val="both"/>
        <w:rPr>
          <w:rFonts w:cstheme="minorHAnsi"/>
          <w:sz w:val="24"/>
          <w:szCs w:val="24"/>
        </w:rPr>
      </w:pPr>
    </w:p>
    <w:p w14:paraId="315C803B" w14:textId="77777777" w:rsidR="00B23C13" w:rsidRPr="00A02937" w:rsidRDefault="00B23C13" w:rsidP="00B47F4C">
      <w:pPr>
        <w:widowControl w:val="0"/>
        <w:overflowPunct w:val="0"/>
        <w:autoSpaceDE w:val="0"/>
        <w:autoSpaceDN w:val="0"/>
        <w:adjustRightInd w:val="0"/>
        <w:spacing w:after="0" w:line="240" w:lineRule="auto"/>
        <w:ind w:left="20" w:right="60"/>
        <w:jc w:val="both"/>
        <w:rPr>
          <w:rFonts w:cstheme="minorHAnsi"/>
          <w:sz w:val="24"/>
          <w:szCs w:val="24"/>
        </w:rPr>
      </w:pPr>
    </w:p>
    <w:tbl>
      <w:tblPr>
        <w:tblStyle w:val="ac"/>
        <w:tblW w:w="0" w:type="auto"/>
        <w:tblInd w:w="20" w:type="dxa"/>
        <w:tblLook w:val="04A0" w:firstRow="1" w:lastRow="0" w:firstColumn="1" w:lastColumn="0" w:noHBand="0" w:noVBand="1"/>
      </w:tblPr>
      <w:tblGrid>
        <w:gridCol w:w="4506"/>
        <w:gridCol w:w="3770"/>
      </w:tblGrid>
      <w:tr w:rsidR="00B23C13" w:rsidRPr="00A02937" w14:paraId="78DDEB91" w14:textId="77777777" w:rsidTr="005635A2">
        <w:tc>
          <w:tcPr>
            <w:tcW w:w="4506" w:type="dxa"/>
          </w:tcPr>
          <w:p w14:paraId="44B02B34"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rPr>
            </w:pPr>
          </w:p>
          <w:p w14:paraId="35764694"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rPr>
            </w:pPr>
            <w:r w:rsidRPr="00A02937">
              <w:rPr>
                <w:rFonts w:asciiTheme="minorHAnsi" w:hAnsiTheme="minorHAnsi" w:cstheme="minorHAnsi"/>
              </w:rPr>
              <w:t>γ) Ήταν σε θέση να υποβάλλει χωρίς καθυστέρηση τα δικαιολογητικά που απαιτούνται από την αναθέτουσα αρχή / αναθέτοντα  φορέα.</w:t>
            </w:r>
          </w:p>
          <w:p w14:paraId="157E69B2"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rPr>
            </w:pPr>
          </w:p>
          <w:p w14:paraId="2DA9818B"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rPr>
            </w:pPr>
          </w:p>
          <w:p w14:paraId="5ADB8DF5"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rPr>
            </w:pPr>
            <w:r w:rsidRPr="00A02937">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w:t>
            </w:r>
            <w:r w:rsidRPr="00A02937">
              <w:rPr>
                <w:rFonts w:asciiTheme="minorHAnsi" w:hAnsiTheme="minorHAnsi" w:cstheme="minorHAnsi"/>
              </w:rPr>
              <w:lastRenderedPageBreak/>
              <w:t>αποφάσεις που αφορούν τον αποκλεισ</w:t>
            </w:r>
            <w:r>
              <w:rPr>
                <w:rFonts w:asciiTheme="minorHAnsi" w:hAnsiTheme="minorHAnsi" w:cstheme="minorHAnsi"/>
              </w:rPr>
              <w:t>μό, την επιλογή ή την ανάθεση ;</w:t>
            </w:r>
          </w:p>
        </w:tc>
        <w:tc>
          <w:tcPr>
            <w:tcW w:w="3770" w:type="dxa"/>
          </w:tcPr>
          <w:p w14:paraId="33E1CF64"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rPr>
            </w:pPr>
          </w:p>
        </w:tc>
      </w:tr>
    </w:tbl>
    <w:p w14:paraId="74A31B60" w14:textId="77777777" w:rsidR="00B23C13" w:rsidRPr="00A02937" w:rsidRDefault="00B23C13" w:rsidP="00B47F4C">
      <w:pPr>
        <w:widowControl w:val="0"/>
        <w:overflowPunct w:val="0"/>
        <w:autoSpaceDE w:val="0"/>
        <w:autoSpaceDN w:val="0"/>
        <w:adjustRightInd w:val="0"/>
        <w:spacing w:after="0" w:line="240" w:lineRule="auto"/>
        <w:ind w:left="20" w:right="60"/>
        <w:jc w:val="both"/>
        <w:rPr>
          <w:rFonts w:cstheme="minorHAnsi"/>
          <w:sz w:val="24"/>
          <w:szCs w:val="24"/>
        </w:rPr>
      </w:pPr>
    </w:p>
    <w:p w14:paraId="305E1BE6" w14:textId="77777777" w:rsidR="00B23C13" w:rsidRDefault="00B23C13" w:rsidP="00B47F4C">
      <w:pPr>
        <w:widowControl w:val="0"/>
        <w:overflowPunct w:val="0"/>
        <w:autoSpaceDE w:val="0"/>
        <w:autoSpaceDN w:val="0"/>
        <w:adjustRightInd w:val="0"/>
        <w:spacing w:after="0" w:line="240" w:lineRule="auto"/>
        <w:jc w:val="both"/>
        <w:rPr>
          <w:rFonts w:cs="Calibri"/>
          <w:sz w:val="20"/>
          <w:szCs w:val="20"/>
        </w:rPr>
      </w:pPr>
      <w:r>
        <w:rPr>
          <w:rFonts w:cs="Calibri"/>
          <w:sz w:val="20"/>
          <w:szCs w:val="20"/>
        </w:rPr>
        <w:t>29..Όπως προσδιορίζεται στο άρθρο 24 ή στα έγγραφα της σύμβασης</w:t>
      </w:r>
      <w:r>
        <w:rPr>
          <w:rFonts w:cs="Calibri"/>
          <w:b/>
          <w:bCs/>
          <w:i/>
          <w:iCs/>
          <w:sz w:val="20"/>
          <w:szCs w:val="20"/>
        </w:rPr>
        <w:t>.</w:t>
      </w:r>
      <w:r>
        <w:rPr>
          <w:rFonts w:cs="Calibri"/>
          <w:sz w:val="20"/>
          <w:szCs w:val="20"/>
        </w:rPr>
        <w:t xml:space="preserve"> </w:t>
      </w:r>
    </w:p>
    <w:p w14:paraId="2561214B" w14:textId="77777777" w:rsidR="00B23C13" w:rsidRDefault="00B23C13" w:rsidP="00B47F4C">
      <w:pPr>
        <w:widowControl w:val="0"/>
        <w:autoSpaceDE w:val="0"/>
        <w:autoSpaceDN w:val="0"/>
        <w:adjustRightInd w:val="0"/>
        <w:spacing w:after="0" w:line="240" w:lineRule="auto"/>
        <w:jc w:val="both"/>
        <w:rPr>
          <w:rFonts w:cs="Calibri"/>
          <w:sz w:val="20"/>
          <w:szCs w:val="20"/>
        </w:rPr>
      </w:pPr>
    </w:p>
    <w:p w14:paraId="1A4712D0" w14:textId="77777777" w:rsidR="00B23C13" w:rsidRDefault="00B23C13" w:rsidP="00B47F4C">
      <w:pPr>
        <w:widowControl w:val="0"/>
        <w:overflowPunct w:val="0"/>
        <w:autoSpaceDE w:val="0"/>
        <w:autoSpaceDN w:val="0"/>
        <w:adjustRightInd w:val="0"/>
        <w:spacing w:after="0" w:line="240" w:lineRule="auto"/>
        <w:jc w:val="both"/>
        <w:rPr>
          <w:rFonts w:cs="Calibri"/>
          <w:sz w:val="20"/>
          <w:szCs w:val="20"/>
        </w:rPr>
      </w:pPr>
      <w:r>
        <w:rPr>
          <w:rFonts w:cs="Calibri"/>
          <w:sz w:val="20"/>
          <w:szCs w:val="20"/>
        </w:rPr>
        <w:t xml:space="preserve">30..Πρβλ άρθρο 48. </w:t>
      </w:r>
    </w:p>
    <w:p w14:paraId="33A983DD" w14:textId="77777777" w:rsidR="00B23C13" w:rsidRDefault="00B23C13" w:rsidP="00B47F4C">
      <w:pPr>
        <w:widowControl w:val="0"/>
        <w:overflowPunct w:val="0"/>
        <w:autoSpaceDE w:val="0"/>
        <w:autoSpaceDN w:val="0"/>
        <w:adjustRightInd w:val="0"/>
        <w:spacing w:after="0" w:line="240" w:lineRule="auto"/>
        <w:jc w:val="both"/>
        <w:rPr>
          <w:rFonts w:cs="Calibri"/>
          <w:sz w:val="20"/>
          <w:szCs w:val="20"/>
        </w:rPr>
      </w:pPr>
      <w:r>
        <w:rPr>
          <w:rFonts w:cs="Calibri"/>
          <w:sz w:val="20"/>
          <w:szCs w:val="20"/>
        </w:rPr>
        <w:t>31..</w:t>
      </w:r>
      <w:r w:rsidRPr="001B6A1B">
        <w:rPr>
          <w:rFonts w:cs="Calibri"/>
          <w:sz w:val="20"/>
          <w:szCs w:val="20"/>
        </w:rPr>
        <w:t xml:space="preserve">Η απόδοση όρων είναι σύμφωνη με την </w:t>
      </w:r>
      <w:proofErr w:type="spellStart"/>
      <w:r w:rsidRPr="001B6A1B">
        <w:rPr>
          <w:rFonts w:cs="Calibri"/>
          <w:sz w:val="20"/>
          <w:szCs w:val="20"/>
        </w:rPr>
        <w:t>περιπτ</w:t>
      </w:r>
      <w:proofErr w:type="spellEnd"/>
      <w:r w:rsidRPr="001B6A1B">
        <w:rPr>
          <w:rFonts w:cs="Calibri"/>
          <w:sz w:val="20"/>
          <w:szCs w:val="20"/>
        </w:rPr>
        <w:t xml:space="preserve">. </w:t>
      </w:r>
      <w:proofErr w:type="spellStart"/>
      <w:r w:rsidRPr="001B6A1B">
        <w:rPr>
          <w:rFonts w:cs="Calibri"/>
          <w:sz w:val="20"/>
          <w:szCs w:val="20"/>
        </w:rPr>
        <w:t>στ</w:t>
      </w:r>
      <w:proofErr w:type="spellEnd"/>
      <w:r w:rsidRPr="001B6A1B">
        <w:rPr>
          <w:rFonts w:cs="Calibri"/>
          <w:sz w:val="20"/>
          <w:szCs w:val="20"/>
        </w:rPr>
        <w:t xml:space="preserve"> παρ. 4 του άρθρου 73 που διαφοροποιείται </w:t>
      </w:r>
    </w:p>
    <w:p w14:paraId="09348802" w14:textId="77777777" w:rsidR="00B23C13" w:rsidRPr="001B6A1B" w:rsidRDefault="00B23C13" w:rsidP="00B47F4C">
      <w:pPr>
        <w:widowControl w:val="0"/>
        <w:overflowPunct w:val="0"/>
        <w:autoSpaceDE w:val="0"/>
        <w:autoSpaceDN w:val="0"/>
        <w:adjustRightInd w:val="0"/>
        <w:spacing w:after="0" w:line="240" w:lineRule="auto"/>
        <w:jc w:val="both"/>
        <w:rPr>
          <w:rFonts w:cs="Calibri"/>
          <w:sz w:val="20"/>
          <w:szCs w:val="20"/>
        </w:rPr>
      </w:pPr>
      <w:r w:rsidRPr="001B6A1B">
        <w:rPr>
          <w:rFonts w:cs="Calibri"/>
          <w:sz w:val="20"/>
          <w:szCs w:val="20"/>
        </w:rPr>
        <w:t xml:space="preserve">από τον Κανονισμό ΕΕΕΣ (Κανονισμός ΕΕ 2016/7) </w:t>
      </w:r>
    </w:p>
    <w:p w14:paraId="3F527C95" w14:textId="77777777" w:rsidR="00B23C13" w:rsidRPr="00A02937" w:rsidRDefault="00B23C13" w:rsidP="00B47F4C">
      <w:pPr>
        <w:widowControl w:val="0"/>
        <w:overflowPunct w:val="0"/>
        <w:autoSpaceDE w:val="0"/>
        <w:autoSpaceDN w:val="0"/>
        <w:adjustRightInd w:val="0"/>
        <w:spacing w:after="0" w:line="240" w:lineRule="auto"/>
        <w:ind w:left="20" w:right="60"/>
        <w:jc w:val="both"/>
        <w:rPr>
          <w:rFonts w:cstheme="minorHAnsi"/>
          <w:sz w:val="24"/>
          <w:szCs w:val="24"/>
        </w:rPr>
      </w:pPr>
    </w:p>
    <w:p w14:paraId="5A824162" w14:textId="77777777" w:rsidR="00B23C13" w:rsidRPr="00A02937" w:rsidRDefault="00B23C13" w:rsidP="00B47F4C">
      <w:pPr>
        <w:widowControl w:val="0"/>
        <w:shd w:val="clear" w:color="auto" w:fill="FFFFFF" w:themeFill="background1"/>
        <w:overflowPunct w:val="0"/>
        <w:autoSpaceDE w:val="0"/>
        <w:autoSpaceDN w:val="0"/>
        <w:adjustRightInd w:val="0"/>
        <w:spacing w:after="0" w:line="240" w:lineRule="auto"/>
        <w:ind w:left="20" w:right="60"/>
        <w:jc w:val="both"/>
        <w:rPr>
          <w:rFonts w:cstheme="minorHAnsi"/>
          <w:b/>
          <w:bCs/>
          <w:lang w:val="en-US"/>
        </w:rPr>
      </w:pPr>
      <w:r w:rsidRPr="00CA7454">
        <w:rPr>
          <w:rFonts w:cstheme="minorHAnsi"/>
          <w:b/>
          <w:bCs/>
        </w:rPr>
        <w:t xml:space="preserve">                                                           Δ.ΑΛΛΟΙ ΛΟΓΟΙ ΑΠΟΚΛΕΙΣΜΟΥ</w:t>
      </w:r>
    </w:p>
    <w:p w14:paraId="521343F6" w14:textId="77777777" w:rsidR="00B23C13" w:rsidRPr="00A02937" w:rsidRDefault="00B23C13" w:rsidP="00B47F4C">
      <w:pPr>
        <w:widowControl w:val="0"/>
        <w:overflowPunct w:val="0"/>
        <w:autoSpaceDE w:val="0"/>
        <w:autoSpaceDN w:val="0"/>
        <w:adjustRightInd w:val="0"/>
        <w:spacing w:after="0" w:line="240" w:lineRule="auto"/>
        <w:ind w:left="20" w:right="60"/>
        <w:jc w:val="both"/>
        <w:rPr>
          <w:rFonts w:cstheme="minorHAnsi"/>
          <w:b/>
          <w:bCs/>
          <w:lang w:val="en-US"/>
        </w:rPr>
      </w:pPr>
    </w:p>
    <w:tbl>
      <w:tblPr>
        <w:tblStyle w:val="ac"/>
        <w:tblW w:w="0" w:type="auto"/>
        <w:tblInd w:w="20" w:type="dxa"/>
        <w:tblLook w:val="04A0" w:firstRow="1" w:lastRow="0" w:firstColumn="1" w:lastColumn="0" w:noHBand="0" w:noVBand="1"/>
      </w:tblPr>
      <w:tblGrid>
        <w:gridCol w:w="4961"/>
        <w:gridCol w:w="4043"/>
      </w:tblGrid>
      <w:tr w:rsidR="00B23C13" w:rsidRPr="004B5E1D" w14:paraId="288280D5" w14:textId="77777777" w:rsidTr="005635A2">
        <w:tc>
          <w:tcPr>
            <w:tcW w:w="5617" w:type="dxa"/>
          </w:tcPr>
          <w:p w14:paraId="48231BC5" w14:textId="77777777" w:rsidR="00B23C13" w:rsidRPr="004B5E1D" w:rsidRDefault="00B23C13" w:rsidP="00B47F4C">
            <w:pPr>
              <w:widowControl w:val="0"/>
              <w:overflowPunct w:val="0"/>
              <w:autoSpaceDE w:val="0"/>
              <w:autoSpaceDN w:val="0"/>
              <w:adjustRightInd w:val="0"/>
              <w:ind w:right="60"/>
              <w:jc w:val="both"/>
              <w:rPr>
                <w:rFonts w:asciiTheme="minorHAnsi" w:hAnsiTheme="minorHAnsi" w:cstheme="minorHAnsi"/>
                <w:b/>
                <w:bCs/>
              </w:rPr>
            </w:pPr>
          </w:p>
          <w:p w14:paraId="05ED2186" w14:textId="77777777" w:rsidR="00B23C13" w:rsidRPr="004B5E1D" w:rsidRDefault="00B23C13" w:rsidP="00B47F4C">
            <w:pPr>
              <w:widowControl w:val="0"/>
              <w:overflowPunct w:val="0"/>
              <w:autoSpaceDE w:val="0"/>
              <w:autoSpaceDN w:val="0"/>
              <w:adjustRightInd w:val="0"/>
              <w:ind w:right="60"/>
              <w:jc w:val="both"/>
              <w:rPr>
                <w:rFonts w:asciiTheme="minorHAnsi" w:hAnsiTheme="minorHAnsi" w:cstheme="minorHAnsi"/>
                <w:b/>
                <w:bCs/>
              </w:rPr>
            </w:pPr>
            <w:r w:rsidRPr="004B5E1D">
              <w:rPr>
                <w:rFonts w:asciiTheme="minorHAnsi" w:hAnsiTheme="minorHAnsi" w:cstheme="minorHAnsi"/>
                <w:b/>
                <w:bCs/>
              </w:rPr>
              <w:t>Ονομαστικοποίηση μετοχών  εταιρειών που συνάπτουν δημόσιες συμβάσεις (Άρθρο 8 παρ. 4 ν.  3310/2005)  :</w:t>
            </w:r>
          </w:p>
        </w:tc>
        <w:tc>
          <w:tcPr>
            <w:tcW w:w="3549" w:type="dxa"/>
          </w:tcPr>
          <w:p w14:paraId="752BB3B2" w14:textId="77777777" w:rsidR="00B23C13" w:rsidRPr="004B5E1D" w:rsidRDefault="00B23C13" w:rsidP="00B47F4C">
            <w:pPr>
              <w:widowControl w:val="0"/>
              <w:overflowPunct w:val="0"/>
              <w:autoSpaceDE w:val="0"/>
              <w:autoSpaceDN w:val="0"/>
              <w:adjustRightInd w:val="0"/>
              <w:ind w:right="60"/>
              <w:jc w:val="both"/>
              <w:rPr>
                <w:rFonts w:asciiTheme="minorHAnsi" w:hAnsiTheme="minorHAnsi" w:cstheme="minorHAnsi"/>
                <w:b/>
                <w:bCs/>
              </w:rPr>
            </w:pPr>
          </w:p>
          <w:p w14:paraId="28999F56" w14:textId="77777777" w:rsidR="00B23C13" w:rsidRPr="004B5E1D" w:rsidRDefault="00B23C13" w:rsidP="00B47F4C">
            <w:pPr>
              <w:widowControl w:val="0"/>
              <w:overflowPunct w:val="0"/>
              <w:autoSpaceDE w:val="0"/>
              <w:autoSpaceDN w:val="0"/>
              <w:adjustRightInd w:val="0"/>
              <w:ind w:right="60"/>
              <w:jc w:val="both"/>
              <w:rPr>
                <w:rFonts w:asciiTheme="minorHAnsi" w:hAnsiTheme="minorHAnsi" w:cstheme="minorHAnsi"/>
                <w:b/>
                <w:bCs/>
              </w:rPr>
            </w:pPr>
            <w:r w:rsidRPr="004B5E1D">
              <w:rPr>
                <w:rFonts w:asciiTheme="minorHAnsi" w:hAnsiTheme="minorHAnsi" w:cstheme="minorHAnsi"/>
                <w:b/>
                <w:bCs/>
              </w:rPr>
              <w:t xml:space="preserve">        Απάντηση :</w:t>
            </w:r>
          </w:p>
        </w:tc>
      </w:tr>
      <w:tr w:rsidR="00B23C13" w:rsidRPr="004B5E1D" w14:paraId="310C7F2D" w14:textId="77777777" w:rsidTr="005635A2">
        <w:tc>
          <w:tcPr>
            <w:tcW w:w="5617" w:type="dxa"/>
          </w:tcPr>
          <w:p w14:paraId="31953602" w14:textId="77777777" w:rsidR="00B23C13" w:rsidRPr="004B5E1D" w:rsidRDefault="00B23C13" w:rsidP="00B47F4C">
            <w:pPr>
              <w:widowControl w:val="0"/>
              <w:overflowPunct w:val="0"/>
              <w:autoSpaceDE w:val="0"/>
              <w:autoSpaceDN w:val="0"/>
              <w:adjustRightInd w:val="0"/>
              <w:ind w:right="60"/>
              <w:jc w:val="both"/>
              <w:rPr>
                <w:rFonts w:asciiTheme="minorHAnsi" w:hAnsiTheme="minorHAnsi" w:cstheme="minorHAnsi"/>
                <w:b/>
                <w:bCs/>
              </w:rPr>
            </w:pPr>
          </w:p>
          <w:p w14:paraId="4445C145" w14:textId="77777777" w:rsidR="00B23C13" w:rsidRPr="004B5E1D" w:rsidRDefault="00B23C13" w:rsidP="00B47F4C">
            <w:pPr>
              <w:widowControl w:val="0"/>
              <w:overflowPunct w:val="0"/>
              <w:autoSpaceDE w:val="0"/>
              <w:autoSpaceDN w:val="0"/>
              <w:adjustRightInd w:val="0"/>
              <w:ind w:right="60"/>
              <w:jc w:val="both"/>
              <w:rPr>
                <w:rFonts w:asciiTheme="minorHAnsi" w:hAnsiTheme="minorHAnsi" w:cstheme="minorHAnsi"/>
                <w:bCs/>
              </w:rPr>
            </w:pPr>
            <w:r w:rsidRPr="004B5E1D">
              <w:rPr>
                <w:rFonts w:asciiTheme="minorHAnsi" w:hAnsiTheme="minorHAnsi" w:cstheme="minorHAnsi"/>
                <w:bCs/>
              </w:rPr>
              <w:t>Συντρέχουν οι προϋποθέσεις  εφαρμογής της παρ. 4  του άρθρου 8  του Ν. 3310/2005  ;</w:t>
            </w:r>
          </w:p>
          <w:p w14:paraId="4314460A" w14:textId="77777777" w:rsidR="00B23C13" w:rsidRPr="004B5E1D" w:rsidRDefault="00B23C13" w:rsidP="00B47F4C">
            <w:pPr>
              <w:widowControl w:val="0"/>
              <w:overflowPunct w:val="0"/>
              <w:autoSpaceDE w:val="0"/>
              <w:autoSpaceDN w:val="0"/>
              <w:adjustRightInd w:val="0"/>
              <w:ind w:right="60"/>
              <w:jc w:val="both"/>
              <w:rPr>
                <w:rFonts w:asciiTheme="minorHAnsi" w:hAnsiTheme="minorHAnsi" w:cstheme="minorHAnsi"/>
                <w:b/>
                <w:bCs/>
              </w:rPr>
            </w:pPr>
          </w:p>
          <w:p w14:paraId="7BCFBC87" w14:textId="77777777" w:rsidR="00B23C13" w:rsidRPr="004B5E1D" w:rsidRDefault="00B23C13" w:rsidP="00B47F4C">
            <w:pPr>
              <w:widowControl w:val="0"/>
              <w:overflowPunct w:val="0"/>
              <w:autoSpaceDE w:val="0"/>
              <w:autoSpaceDN w:val="0"/>
              <w:adjustRightInd w:val="0"/>
              <w:ind w:right="60"/>
              <w:jc w:val="both"/>
              <w:rPr>
                <w:rFonts w:asciiTheme="minorHAnsi" w:hAnsiTheme="minorHAnsi" w:cstheme="minorHAnsi"/>
                <w:b/>
                <w:bCs/>
              </w:rPr>
            </w:pPr>
          </w:p>
        </w:tc>
        <w:tc>
          <w:tcPr>
            <w:tcW w:w="3549" w:type="dxa"/>
          </w:tcPr>
          <w:p w14:paraId="6B809182" w14:textId="77777777" w:rsidR="00B23C13" w:rsidRPr="004B5E1D" w:rsidRDefault="00B23C13" w:rsidP="00B47F4C">
            <w:pPr>
              <w:widowControl w:val="0"/>
              <w:overflowPunct w:val="0"/>
              <w:autoSpaceDE w:val="0"/>
              <w:autoSpaceDN w:val="0"/>
              <w:adjustRightInd w:val="0"/>
              <w:ind w:right="60"/>
              <w:jc w:val="both"/>
              <w:rPr>
                <w:rFonts w:asciiTheme="minorHAnsi" w:hAnsiTheme="minorHAnsi" w:cstheme="minorHAnsi"/>
                <w:b/>
                <w:bCs/>
              </w:rPr>
            </w:pPr>
            <w:r w:rsidRPr="004B5E1D">
              <w:rPr>
                <w:rFonts w:cstheme="minorHAnsi"/>
                <w:noProof/>
              </w:rPr>
              <mc:AlternateContent>
                <mc:Choice Requires="wps">
                  <w:drawing>
                    <wp:anchor distT="0" distB="0" distL="114300" distR="114300" simplePos="0" relativeHeight="251685888" behindDoc="0" locked="0" layoutInCell="1" allowOverlap="1" wp14:anchorId="164EAD37" wp14:editId="6357C390">
                      <wp:simplePos x="0" y="0"/>
                      <wp:positionH relativeFrom="column">
                        <wp:posOffset>1092200</wp:posOffset>
                      </wp:positionH>
                      <wp:positionV relativeFrom="paragraph">
                        <wp:posOffset>116840</wp:posOffset>
                      </wp:positionV>
                      <wp:extent cx="409575" cy="352425"/>
                      <wp:effectExtent l="10795" t="5080" r="8255" b="13970"/>
                      <wp:wrapNone/>
                      <wp:docPr id="19" name="Διάγραμμα ροής: Διεργασία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9204F" id="Διάγραμμα ροής: Διεργασία 19" o:spid="_x0000_s1026" type="#_x0000_t109" style="position:absolute;margin-left:86pt;margin-top:9.2pt;width:32.2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"/>
                  </w:pict>
                </mc:Fallback>
              </mc:AlternateContent>
            </w:r>
            <w:r w:rsidRPr="004B5E1D">
              <w:rPr>
                <w:rFonts w:cstheme="minorHAnsi"/>
                <w:noProof/>
              </w:rPr>
              <mc:AlternateContent>
                <mc:Choice Requires="wps">
                  <w:drawing>
                    <wp:anchor distT="0" distB="0" distL="114300" distR="114300" simplePos="0" relativeHeight="251683840" behindDoc="0" locked="0" layoutInCell="1" allowOverlap="1" wp14:anchorId="38F64813" wp14:editId="5B37D5CB">
                      <wp:simplePos x="0" y="0"/>
                      <wp:positionH relativeFrom="column">
                        <wp:posOffset>92075</wp:posOffset>
                      </wp:positionH>
                      <wp:positionV relativeFrom="paragraph">
                        <wp:posOffset>116840</wp:posOffset>
                      </wp:positionV>
                      <wp:extent cx="409575" cy="352425"/>
                      <wp:effectExtent l="10795" t="5080" r="8255" b="13970"/>
                      <wp:wrapNone/>
                      <wp:docPr id="18" name="Διάγραμμα ροής: Διεργασία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F2A16" id="Διάγραμμα ροής: Διεργασία 18" o:spid="_x0000_s1026" type="#_x0000_t109" style="position:absolute;margin-left:7.25pt;margin-top:9.2pt;width:32.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So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"/>
                  </w:pict>
                </mc:Fallback>
              </mc:AlternateContent>
            </w:r>
          </w:p>
          <w:p w14:paraId="3E5B1BD7" w14:textId="77777777" w:rsidR="00B23C13" w:rsidRPr="004B5E1D" w:rsidRDefault="00B23C13" w:rsidP="00B47F4C">
            <w:pPr>
              <w:widowControl w:val="0"/>
              <w:overflowPunct w:val="0"/>
              <w:autoSpaceDE w:val="0"/>
              <w:autoSpaceDN w:val="0"/>
              <w:adjustRightInd w:val="0"/>
              <w:ind w:right="80"/>
              <w:jc w:val="both"/>
              <w:rPr>
                <w:rFonts w:asciiTheme="minorHAnsi" w:hAnsiTheme="minorHAnsi" w:cstheme="minorHAnsi"/>
                <w:b/>
              </w:rPr>
            </w:pPr>
            <w:r w:rsidRPr="004B5E1D">
              <w:rPr>
                <w:rFonts w:asciiTheme="minorHAnsi" w:hAnsiTheme="minorHAnsi" w:cstheme="minorHAnsi"/>
                <w:b/>
                <w:bCs/>
              </w:rPr>
              <w:t xml:space="preserve">          </w:t>
            </w:r>
            <w:r w:rsidRPr="004B5E1D">
              <w:rPr>
                <w:rFonts w:asciiTheme="minorHAnsi" w:hAnsiTheme="minorHAnsi" w:cstheme="minorHAnsi"/>
                <w:b/>
              </w:rPr>
              <w:t xml:space="preserve">          ΝΑΙ                       ΟΧΙ</w:t>
            </w:r>
          </w:p>
          <w:p w14:paraId="4847EB6F" w14:textId="77777777" w:rsidR="00B23C13" w:rsidRPr="004B5E1D" w:rsidRDefault="00B23C13" w:rsidP="00B47F4C">
            <w:pPr>
              <w:widowControl w:val="0"/>
              <w:overflowPunct w:val="0"/>
              <w:autoSpaceDE w:val="0"/>
              <w:autoSpaceDN w:val="0"/>
              <w:adjustRightInd w:val="0"/>
              <w:ind w:right="60"/>
              <w:jc w:val="both"/>
              <w:rPr>
                <w:rFonts w:asciiTheme="minorHAnsi" w:hAnsiTheme="minorHAnsi" w:cstheme="minorHAnsi"/>
                <w:b/>
                <w:bCs/>
              </w:rPr>
            </w:pPr>
          </w:p>
          <w:p w14:paraId="0A1FE37C" w14:textId="77777777" w:rsidR="00B23C13" w:rsidRPr="004B5E1D" w:rsidRDefault="00B23C13" w:rsidP="00B47F4C">
            <w:pPr>
              <w:widowControl w:val="0"/>
              <w:overflowPunct w:val="0"/>
              <w:autoSpaceDE w:val="0"/>
              <w:autoSpaceDN w:val="0"/>
              <w:adjustRightInd w:val="0"/>
              <w:ind w:right="60"/>
              <w:jc w:val="both"/>
              <w:rPr>
                <w:rFonts w:asciiTheme="minorHAnsi" w:hAnsiTheme="minorHAnsi" w:cstheme="minorHAnsi"/>
                <w:b/>
                <w:bCs/>
              </w:rPr>
            </w:pPr>
          </w:p>
          <w:p w14:paraId="0466BD94" w14:textId="77777777" w:rsidR="00B23C13" w:rsidRPr="004B5E1D" w:rsidRDefault="00B23C13" w:rsidP="00B47F4C">
            <w:pPr>
              <w:pStyle w:val="ab"/>
              <w:ind w:left="0"/>
              <w:jc w:val="both"/>
              <w:rPr>
                <w:rFonts w:asciiTheme="minorHAnsi" w:hAnsiTheme="minorHAnsi" w:cstheme="minorHAnsi"/>
                <w:i/>
                <w:sz w:val="20"/>
                <w:szCs w:val="20"/>
              </w:rPr>
            </w:pPr>
            <w:r w:rsidRPr="004B5E1D">
              <w:rPr>
                <w:rFonts w:asciiTheme="minorHAnsi" w:hAnsiTheme="minorHAnsi" w:cstheme="minorHAnsi"/>
                <w:i/>
                <w:sz w:val="20"/>
                <w:szCs w:val="20"/>
              </w:rPr>
              <w:t>(διαδικτυακή διεύθυνση, αρχή ή φορέας έκδοσης, επακριβή στοιχεία αναφοράς των εγγράφων) :</w:t>
            </w:r>
          </w:p>
          <w:p w14:paraId="74838CB6" w14:textId="77777777" w:rsidR="00B23C13" w:rsidRPr="004B5E1D" w:rsidRDefault="00B23C13" w:rsidP="00B47F4C">
            <w:pPr>
              <w:pStyle w:val="ab"/>
              <w:ind w:left="0"/>
              <w:jc w:val="both"/>
              <w:rPr>
                <w:rFonts w:asciiTheme="minorHAnsi" w:hAnsiTheme="minorHAnsi" w:cstheme="minorHAnsi"/>
                <w:i/>
                <w:sz w:val="20"/>
                <w:szCs w:val="20"/>
              </w:rPr>
            </w:pPr>
            <w:r w:rsidRPr="004B5E1D">
              <w:rPr>
                <w:rFonts w:asciiTheme="minorHAnsi" w:hAnsiTheme="minorHAnsi" w:cstheme="minorHAnsi"/>
                <w:i/>
                <w:sz w:val="20"/>
                <w:szCs w:val="20"/>
              </w:rPr>
              <w:t>………………………………………………………………………..</w:t>
            </w:r>
          </w:p>
          <w:p w14:paraId="75BA19ED" w14:textId="77777777" w:rsidR="00B23C13" w:rsidRPr="004B5E1D" w:rsidRDefault="00B23C13" w:rsidP="00B47F4C">
            <w:pPr>
              <w:widowControl w:val="0"/>
              <w:autoSpaceDE w:val="0"/>
              <w:autoSpaceDN w:val="0"/>
              <w:adjustRightInd w:val="0"/>
              <w:jc w:val="both"/>
              <w:rPr>
                <w:rFonts w:asciiTheme="minorHAnsi" w:hAnsiTheme="minorHAnsi" w:cstheme="minorHAnsi"/>
              </w:rPr>
            </w:pPr>
            <w:r w:rsidRPr="004B5E1D">
              <w:rPr>
                <w:rFonts w:asciiTheme="minorHAnsi" w:hAnsiTheme="minorHAnsi" w:cstheme="minorHAnsi"/>
                <w:b/>
              </w:rPr>
              <w:t>Εάν ναι,</w:t>
            </w:r>
            <w:r w:rsidRPr="004B5E1D">
              <w:rPr>
                <w:rFonts w:asciiTheme="minorHAnsi" w:hAnsiTheme="minorHAnsi" w:cstheme="minorHAnsi"/>
              </w:rPr>
              <w:t xml:space="preserve"> έχει λάβει ο οικονομικός φορέας μέτρα αυτοκάθαρσης ;</w:t>
            </w:r>
          </w:p>
          <w:p w14:paraId="7F818404" w14:textId="77777777" w:rsidR="00B23C13" w:rsidRPr="004B5E1D" w:rsidRDefault="00B23C13" w:rsidP="00B47F4C">
            <w:pPr>
              <w:widowControl w:val="0"/>
              <w:autoSpaceDE w:val="0"/>
              <w:autoSpaceDN w:val="0"/>
              <w:adjustRightInd w:val="0"/>
              <w:jc w:val="both"/>
              <w:rPr>
                <w:rFonts w:asciiTheme="minorHAnsi" w:hAnsiTheme="minorHAnsi" w:cstheme="minorHAnsi"/>
              </w:rPr>
            </w:pPr>
          </w:p>
          <w:p w14:paraId="26B29573" w14:textId="77777777" w:rsidR="00B23C13" w:rsidRPr="004B5E1D" w:rsidRDefault="00B23C13" w:rsidP="00B47F4C">
            <w:pPr>
              <w:widowControl w:val="0"/>
              <w:autoSpaceDE w:val="0"/>
              <w:autoSpaceDN w:val="0"/>
              <w:adjustRightInd w:val="0"/>
              <w:jc w:val="both"/>
              <w:rPr>
                <w:rFonts w:asciiTheme="minorHAnsi" w:hAnsiTheme="minorHAnsi" w:cstheme="minorHAnsi"/>
              </w:rPr>
            </w:pPr>
            <w:r w:rsidRPr="004B5E1D">
              <w:rPr>
                <w:rFonts w:cstheme="minorHAnsi"/>
                <w:noProof/>
              </w:rPr>
              <mc:AlternateContent>
                <mc:Choice Requires="wps">
                  <w:drawing>
                    <wp:anchor distT="0" distB="0" distL="114300" distR="114300" simplePos="0" relativeHeight="251687936" behindDoc="0" locked="0" layoutInCell="1" allowOverlap="1" wp14:anchorId="0811C53C" wp14:editId="2CC84545">
                      <wp:simplePos x="0" y="0"/>
                      <wp:positionH relativeFrom="column">
                        <wp:posOffset>165735</wp:posOffset>
                      </wp:positionH>
                      <wp:positionV relativeFrom="paragraph">
                        <wp:posOffset>81280</wp:posOffset>
                      </wp:positionV>
                      <wp:extent cx="409575" cy="352425"/>
                      <wp:effectExtent l="12065" t="13335" r="6985" b="5715"/>
                      <wp:wrapNone/>
                      <wp:docPr id="16" name="Διάγραμμα ροής: Διεργασία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32C31" id="Διάγραμμα ροής: Διεργασία 16" o:spid="_x0000_s1026" type="#_x0000_t109" style="position:absolute;margin-left:13.05pt;margin-top:6.4pt;width:32.2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"/>
                  </w:pict>
                </mc:Fallback>
              </mc:AlternateContent>
            </w:r>
          </w:p>
          <w:p w14:paraId="2C1C2A54" w14:textId="77777777" w:rsidR="00B23C13" w:rsidRPr="004B5E1D" w:rsidRDefault="00B23C13" w:rsidP="00B47F4C">
            <w:pPr>
              <w:widowControl w:val="0"/>
              <w:overflowPunct w:val="0"/>
              <w:autoSpaceDE w:val="0"/>
              <w:autoSpaceDN w:val="0"/>
              <w:adjustRightInd w:val="0"/>
              <w:ind w:right="80"/>
              <w:jc w:val="both"/>
              <w:rPr>
                <w:rFonts w:asciiTheme="minorHAnsi" w:hAnsiTheme="minorHAnsi" w:cstheme="minorHAnsi"/>
                <w:b/>
              </w:rPr>
            </w:pPr>
            <w:r w:rsidRPr="004B5E1D">
              <w:rPr>
                <w:rFonts w:cstheme="minorHAnsi"/>
                <w:noProof/>
              </w:rPr>
              <mc:AlternateContent>
                <mc:Choice Requires="wps">
                  <w:drawing>
                    <wp:anchor distT="0" distB="0" distL="114300" distR="114300" simplePos="0" relativeHeight="251689984" behindDoc="0" locked="0" layoutInCell="1" allowOverlap="1" wp14:anchorId="1A1643EE" wp14:editId="6338CF76">
                      <wp:simplePos x="0" y="0"/>
                      <wp:positionH relativeFrom="column">
                        <wp:posOffset>1165225</wp:posOffset>
                      </wp:positionH>
                      <wp:positionV relativeFrom="paragraph">
                        <wp:posOffset>1270</wp:posOffset>
                      </wp:positionV>
                      <wp:extent cx="409575" cy="352425"/>
                      <wp:effectExtent l="13335" t="8255" r="5715" b="10795"/>
                      <wp:wrapNone/>
                      <wp:docPr id="17" name="Διάγραμμα ροής: Διεργασία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D090F" id="Διάγραμμα ροής: Διεργασία 17" o:spid="_x0000_s1026" type="#_x0000_t109" style="position:absolute;margin-left:91.75pt;margin-top:.1pt;width:32.2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"/>
                  </w:pict>
                </mc:Fallback>
              </mc:AlternateContent>
            </w:r>
            <w:r w:rsidRPr="004B5E1D">
              <w:rPr>
                <w:rFonts w:asciiTheme="minorHAnsi" w:hAnsiTheme="minorHAnsi" w:cstheme="minorHAnsi"/>
                <w:b/>
              </w:rPr>
              <w:t xml:space="preserve">                      ΝΑΙ                        ΟΧΙ</w:t>
            </w:r>
          </w:p>
          <w:p w14:paraId="4F90B247" w14:textId="77777777" w:rsidR="00B23C13" w:rsidRPr="004B5E1D" w:rsidRDefault="00B23C13" w:rsidP="00B47F4C">
            <w:pPr>
              <w:widowControl w:val="0"/>
              <w:overflowPunct w:val="0"/>
              <w:autoSpaceDE w:val="0"/>
              <w:autoSpaceDN w:val="0"/>
              <w:adjustRightInd w:val="0"/>
              <w:ind w:right="80"/>
              <w:jc w:val="both"/>
              <w:rPr>
                <w:rFonts w:asciiTheme="minorHAnsi" w:hAnsiTheme="minorHAnsi" w:cstheme="minorHAnsi"/>
                <w:b/>
              </w:rPr>
            </w:pPr>
          </w:p>
          <w:p w14:paraId="7D143EDB" w14:textId="77777777" w:rsidR="00B23C13" w:rsidRPr="004B5E1D" w:rsidRDefault="00B23C13" w:rsidP="00B47F4C">
            <w:pPr>
              <w:widowControl w:val="0"/>
              <w:overflowPunct w:val="0"/>
              <w:autoSpaceDE w:val="0"/>
              <w:autoSpaceDN w:val="0"/>
              <w:adjustRightInd w:val="0"/>
              <w:ind w:right="80"/>
              <w:jc w:val="both"/>
              <w:rPr>
                <w:rFonts w:asciiTheme="minorHAnsi" w:hAnsiTheme="minorHAnsi" w:cstheme="minorHAnsi"/>
                <w:b/>
              </w:rPr>
            </w:pPr>
          </w:p>
          <w:p w14:paraId="0CBC5B70" w14:textId="77777777" w:rsidR="00B23C13" w:rsidRPr="004B5E1D" w:rsidRDefault="00B23C13" w:rsidP="00B47F4C">
            <w:pPr>
              <w:widowControl w:val="0"/>
              <w:overflowPunct w:val="0"/>
              <w:autoSpaceDE w:val="0"/>
              <w:autoSpaceDN w:val="0"/>
              <w:adjustRightInd w:val="0"/>
              <w:ind w:right="80"/>
              <w:jc w:val="both"/>
              <w:rPr>
                <w:rFonts w:asciiTheme="minorHAnsi" w:hAnsiTheme="minorHAnsi" w:cstheme="minorHAnsi"/>
                <w:b/>
                <w:bCs/>
              </w:rPr>
            </w:pPr>
            <w:r w:rsidRPr="004B5E1D">
              <w:rPr>
                <w:rFonts w:asciiTheme="minorHAnsi" w:hAnsiTheme="minorHAnsi" w:cstheme="minorHAnsi"/>
                <w:b/>
              </w:rPr>
              <w:t>Εάν το έχει πράξει</w:t>
            </w:r>
            <w:r w:rsidRPr="004B5E1D">
              <w:rPr>
                <w:rFonts w:asciiTheme="minorHAnsi" w:hAnsiTheme="minorHAnsi" w:cstheme="minorHAnsi"/>
              </w:rPr>
              <w:t>, περιγράψτε τα μέτρα που λήφθηκαν :…………………………………………………</w:t>
            </w:r>
          </w:p>
        </w:tc>
      </w:tr>
    </w:tbl>
    <w:p w14:paraId="4777B09F" w14:textId="77777777" w:rsidR="00B23C13" w:rsidRDefault="00B23C13" w:rsidP="00B47F4C">
      <w:pPr>
        <w:widowControl w:val="0"/>
        <w:overflowPunct w:val="0"/>
        <w:autoSpaceDE w:val="0"/>
        <w:autoSpaceDN w:val="0"/>
        <w:adjustRightInd w:val="0"/>
        <w:spacing w:after="0" w:line="240" w:lineRule="auto"/>
        <w:ind w:left="20" w:right="60"/>
        <w:jc w:val="both"/>
        <w:rPr>
          <w:rFonts w:cstheme="minorHAnsi"/>
          <w:sz w:val="20"/>
          <w:szCs w:val="20"/>
        </w:rPr>
      </w:pPr>
      <w:r>
        <w:rPr>
          <w:rFonts w:cstheme="minorHAnsi"/>
          <w:sz w:val="20"/>
          <w:szCs w:val="20"/>
        </w:rPr>
        <w:t>32..</w:t>
      </w:r>
      <w:r w:rsidRPr="00A02937">
        <w:rPr>
          <w:rFonts w:cstheme="minorHAnsi"/>
          <w:sz w:val="20"/>
          <w:szCs w:val="20"/>
        </w:rPr>
        <w:t xml:space="preserve">Για συμβάσεις έργου, η εκτιμώμενη αξία της οποίας υπερβαίνει το ένα εκατομμύριο (1.000.000) ευρώ εκτός ΦΠΑ (άρθρο 79 παρ. 2). </w:t>
      </w:r>
      <w:proofErr w:type="spellStart"/>
      <w:r w:rsidRPr="00A02937">
        <w:rPr>
          <w:rFonts w:cstheme="minorHAnsi"/>
          <w:sz w:val="20"/>
          <w:szCs w:val="20"/>
        </w:rPr>
        <w:t>Πρβλ</w:t>
      </w:r>
      <w:proofErr w:type="spellEnd"/>
      <w:r w:rsidRPr="00A02937">
        <w:rPr>
          <w:rFonts w:cstheme="minorHAnsi"/>
          <w:sz w:val="20"/>
          <w:szCs w:val="20"/>
        </w:rPr>
        <w:t xml:space="preserve"> και άρθρο 375 παρ. 10.</w:t>
      </w:r>
    </w:p>
    <w:p w14:paraId="55BFA458" w14:textId="77777777" w:rsidR="00B23C13" w:rsidRDefault="00B23C13" w:rsidP="00B47F4C">
      <w:pPr>
        <w:widowControl w:val="0"/>
        <w:autoSpaceDE w:val="0"/>
        <w:autoSpaceDN w:val="0"/>
        <w:adjustRightInd w:val="0"/>
        <w:spacing w:after="0" w:line="240" w:lineRule="auto"/>
        <w:ind w:left="3100"/>
        <w:jc w:val="both"/>
        <w:rPr>
          <w:rFonts w:cstheme="minorHAnsi"/>
          <w:b/>
          <w:bCs/>
          <w:u w:val="single"/>
        </w:rPr>
      </w:pPr>
    </w:p>
    <w:p w14:paraId="7CCDD1DB" w14:textId="77777777" w:rsidR="00B23C13" w:rsidRPr="00A02937" w:rsidRDefault="00B23C13" w:rsidP="00B47F4C">
      <w:pPr>
        <w:widowControl w:val="0"/>
        <w:autoSpaceDE w:val="0"/>
        <w:autoSpaceDN w:val="0"/>
        <w:adjustRightInd w:val="0"/>
        <w:spacing w:after="0" w:line="240" w:lineRule="auto"/>
        <w:ind w:left="3100"/>
        <w:jc w:val="both"/>
        <w:rPr>
          <w:rFonts w:cstheme="minorHAnsi"/>
          <w:sz w:val="24"/>
          <w:szCs w:val="24"/>
        </w:rPr>
      </w:pPr>
      <w:r w:rsidRPr="00A02937">
        <w:rPr>
          <w:rFonts w:cstheme="minorHAnsi"/>
          <w:b/>
          <w:bCs/>
          <w:u w:val="single"/>
        </w:rPr>
        <w:t>Μέρος IV: Κριτήρια επιλογής</w:t>
      </w:r>
    </w:p>
    <w:p w14:paraId="7EF8A6C8" w14:textId="77777777" w:rsidR="00B23C13" w:rsidRPr="00617CB1" w:rsidRDefault="00B23C13" w:rsidP="00B47F4C">
      <w:pPr>
        <w:widowControl w:val="0"/>
        <w:overflowPunct w:val="0"/>
        <w:autoSpaceDE w:val="0"/>
        <w:autoSpaceDN w:val="0"/>
        <w:adjustRightInd w:val="0"/>
        <w:spacing w:after="0" w:line="240" w:lineRule="auto"/>
        <w:ind w:left="20" w:right="60"/>
        <w:jc w:val="both"/>
        <w:rPr>
          <w:rFonts w:cstheme="minorHAnsi"/>
          <w:sz w:val="24"/>
          <w:szCs w:val="24"/>
        </w:rPr>
      </w:pPr>
    </w:p>
    <w:p w14:paraId="242339F9" w14:textId="77777777" w:rsidR="00B23C13" w:rsidRPr="00A02937" w:rsidRDefault="00B23C13" w:rsidP="00B47F4C">
      <w:pPr>
        <w:widowControl w:val="0"/>
        <w:overflowPunct w:val="0"/>
        <w:autoSpaceDE w:val="0"/>
        <w:autoSpaceDN w:val="0"/>
        <w:adjustRightInd w:val="0"/>
        <w:spacing w:after="0" w:line="240" w:lineRule="auto"/>
        <w:ind w:left="20" w:right="60"/>
        <w:jc w:val="both"/>
        <w:rPr>
          <w:rFonts w:cstheme="minorHAnsi"/>
          <w:sz w:val="24"/>
          <w:szCs w:val="24"/>
        </w:rPr>
      </w:pPr>
      <w:r w:rsidRPr="00A02937">
        <w:rPr>
          <w:rFonts w:cstheme="minorHAnsi"/>
        </w:rPr>
        <w:t xml:space="preserve">Όσον αφορά τα κριτήρια επιλογής (ενότητα </w:t>
      </w:r>
      <w:r w:rsidRPr="00A02937">
        <w:rPr>
          <w:rFonts w:cstheme="minorHAnsi"/>
        </w:rPr>
        <w:t> ή ενότητες Α έως του παρόντος μέρους), ο οικονομικός φορέας δηλώνει ότι:</w:t>
      </w:r>
    </w:p>
    <w:p w14:paraId="7673CDE9"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p w14:paraId="53AF5649" w14:textId="77777777" w:rsidR="00B23C13" w:rsidRPr="00A02937" w:rsidRDefault="00B23C13" w:rsidP="00B47F4C">
      <w:pPr>
        <w:widowControl w:val="0"/>
        <w:autoSpaceDE w:val="0"/>
        <w:autoSpaceDN w:val="0"/>
        <w:adjustRightInd w:val="0"/>
        <w:spacing w:after="0" w:line="240" w:lineRule="auto"/>
        <w:ind w:left="2280"/>
        <w:jc w:val="both"/>
        <w:rPr>
          <w:rFonts w:cstheme="minorHAnsi"/>
          <w:b/>
          <w:bCs/>
        </w:rPr>
      </w:pPr>
      <w:r w:rsidRPr="00A02937">
        <w:rPr>
          <w:rFonts w:cstheme="minorHAnsi"/>
          <w:b/>
          <w:bCs/>
        </w:rPr>
        <w:t>α: Γενική ένδειξη για όλα τα κριτήρια επιλογής</w:t>
      </w:r>
    </w:p>
    <w:p w14:paraId="088E0511" w14:textId="77777777" w:rsidR="00B23C13" w:rsidRPr="00A02937" w:rsidRDefault="00B23C13" w:rsidP="00B47F4C">
      <w:pPr>
        <w:widowControl w:val="0"/>
        <w:autoSpaceDE w:val="0"/>
        <w:autoSpaceDN w:val="0"/>
        <w:adjustRightInd w:val="0"/>
        <w:spacing w:after="0" w:line="240" w:lineRule="auto"/>
        <w:ind w:left="2280"/>
        <w:jc w:val="both"/>
        <w:rPr>
          <w:rFonts w:cstheme="minorHAnsi"/>
          <w:b/>
          <w:bCs/>
        </w:rPr>
      </w:pPr>
      <w:r w:rsidRPr="00A02937">
        <w:rPr>
          <w:rFonts w:cstheme="minorHAnsi"/>
          <w:noProof/>
        </w:rPr>
        <mc:AlternateContent>
          <mc:Choice Requires="wps">
            <w:drawing>
              <wp:anchor distT="0" distB="0" distL="114300" distR="114300" simplePos="0" relativeHeight="251692032" behindDoc="1" locked="0" layoutInCell="0" allowOverlap="1" wp14:anchorId="157BBF15" wp14:editId="475E3A9B">
                <wp:simplePos x="0" y="0"/>
                <wp:positionH relativeFrom="margin">
                  <wp:align>right</wp:align>
                </wp:positionH>
                <wp:positionV relativeFrom="paragraph">
                  <wp:posOffset>180340</wp:posOffset>
                </wp:positionV>
                <wp:extent cx="5273040" cy="975360"/>
                <wp:effectExtent l="0" t="0" r="3810" b="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3040" cy="9753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6A58" id="Ορθογώνιο 14" o:spid="_x0000_s1026" style="position:absolute;margin-left:364pt;margin-top:14.2pt;width:415.2pt;height:76.8pt;flip:y;z-index:-251624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" o:allowincell="f" fillcolor="#bfbfbf" stroked="f">
                <w10:wrap anchorx="margin"/>
              </v:rect>
            </w:pict>
          </mc:Fallback>
        </mc:AlternateContent>
      </w:r>
    </w:p>
    <w:p w14:paraId="4B6508C9" w14:textId="77777777" w:rsidR="00B23C13" w:rsidRPr="00A02937" w:rsidRDefault="00B23C13" w:rsidP="00B47F4C">
      <w:pPr>
        <w:widowControl w:val="0"/>
        <w:shd w:val="clear" w:color="auto" w:fill="A6A6A6" w:themeFill="background1" w:themeFillShade="A6"/>
        <w:overflowPunct w:val="0"/>
        <w:autoSpaceDE w:val="0"/>
        <w:autoSpaceDN w:val="0"/>
        <w:adjustRightInd w:val="0"/>
        <w:spacing w:after="0" w:line="240" w:lineRule="auto"/>
        <w:ind w:left="20" w:right="60"/>
        <w:jc w:val="both"/>
        <w:rPr>
          <w:rFonts w:cstheme="minorHAnsi"/>
          <w:sz w:val="24"/>
          <w:szCs w:val="24"/>
        </w:rPr>
      </w:pPr>
      <w:r w:rsidRPr="00CA7454">
        <w:rPr>
          <w:rFonts w:cstheme="minorHAnsi"/>
          <w:b/>
          <w:bCs/>
          <w:i/>
          <w:iCs/>
          <w:sz w:val="21"/>
          <w:szCs w:val="21"/>
        </w:rPr>
        <w:t xml:space="preserve">Ο οικονομικός φορέας πρέπει να συμπληρώσει αυτό το πεδίο </w:t>
      </w:r>
      <w:r w:rsidRPr="00CA7454">
        <w:rPr>
          <w:rFonts w:cstheme="minorHAnsi"/>
          <w:b/>
          <w:bCs/>
          <w:sz w:val="21"/>
          <w:szCs w:val="21"/>
          <w:u w:val="single"/>
        </w:rPr>
        <w:t>μόνο</w:t>
      </w:r>
      <w:r w:rsidRPr="00CA7454">
        <w:rPr>
          <w:rFonts w:cstheme="minorHAnsi"/>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p w14:paraId="7E0ED5EA" w14:textId="77777777" w:rsidR="00B23C13" w:rsidRPr="00A02937" w:rsidRDefault="00B23C13" w:rsidP="00B47F4C">
      <w:pPr>
        <w:widowControl w:val="0"/>
        <w:overflowPunct w:val="0"/>
        <w:autoSpaceDE w:val="0"/>
        <w:autoSpaceDN w:val="0"/>
        <w:adjustRightInd w:val="0"/>
        <w:spacing w:after="0" w:line="240" w:lineRule="auto"/>
        <w:ind w:right="60"/>
        <w:jc w:val="both"/>
        <w:rPr>
          <w:rFonts w:cstheme="minorHAnsi"/>
          <w:sz w:val="24"/>
          <w:szCs w:val="24"/>
        </w:rPr>
      </w:pPr>
    </w:p>
    <w:p w14:paraId="1A317C7A" w14:textId="77777777" w:rsidR="00B23C13" w:rsidRPr="00A02937" w:rsidRDefault="00B23C13" w:rsidP="00B47F4C">
      <w:pPr>
        <w:widowControl w:val="0"/>
        <w:overflowPunct w:val="0"/>
        <w:autoSpaceDE w:val="0"/>
        <w:autoSpaceDN w:val="0"/>
        <w:adjustRightInd w:val="0"/>
        <w:spacing w:after="0" w:line="240" w:lineRule="auto"/>
        <w:ind w:right="60"/>
        <w:jc w:val="both"/>
        <w:rPr>
          <w:rFonts w:cstheme="minorHAnsi"/>
          <w:sz w:val="24"/>
          <w:szCs w:val="24"/>
        </w:rPr>
      </w:pPr>
    </w:p>
    <w:tbl>
      <w:tblPr>
        <w:tblStyle w:val="ac"/>
        <w:tblW w:w="0" w:type="auto"/>
        <w:tblInd w:w="20" w:type="dxa"/>
        <w:tblLook w:val="04A0" w:firstRow="1" w:lastRow="0" w:firstColumn="1" w:lastColumn="0" w:noHBand="0" w:noVBand="1"/>
      </w:tblPr>
      <w:tblGrid>
        <w:gridCol w:w="4508"/>
        <w:gridCol w:w="4496"/>
      </w:tblGrid>
      <w:tr w:rsidR="00B23C13" w:rsidRPr="00A02937" w14:paraId="5EFCFAF5" w14:textId="77777777" w:rsidTr="005635A2">
        <w:tc>
          <w:tcPr>
            <w:tcW w:w="4593" w:type="dxa"/>
          </w:tcPr>
          <w:p w14:paraId="77812191"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b/>
              </w:rPr>
            </w:pPr>
            <w:r w:rsidRPr="00A02937">
              <w:rPr>
                <w:rFonts w:asciiTheme="minorHAnsi" w:hAnsiTheme="minorHAnsi" w:cstheme="minorHAnsi"/>
                <w:b/>
              </w:rPr>
              <w:t xml:space="preserve">Εκπλήρωση όλων των απαιτούμενων </w:t>
            </w:r>
          </w:p>
          <w:p w14:paraId="2FF1C24B"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b/>
              </w:rPr>
            </w:pPr>
            <w:r w:rsidRPr="00A02937">
              <w:rPr>
                <w:rFonts w:asciiTheme="minorHAnsi" w:hAnsiTheme="minorHAnsi" w:cstheme="minorHAnsi"/>
                <w:b/>
              </w:rPr>
              <w:t xml:space="preserve">κριτηρίων  επιλογής </w:t>
            </w:r>
          </w:p>
        </w:tc>
        <w:tc>
          <w:tcPr>
            <w:tcW w:w="4593" w:type="dxa"/>
          </w:tcPr>
          <w:p w14:paraId="68B79295"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rPr>
            </w:pPr>
            <w:r w:rsidRPr="00A02937">
              <w:rPr>
                <w:rFonts w:asciiTheme="minorHAnsi" w:hAnsiTheme="minorHAnsi" w:cstheme="minorHAnsi"/>
              </w:rPr>
              <w:t xml:space="preserve"> </w:t>
            </w:r>
          </w:p>
          <w:p w14:paraId="657F4813"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b/>
              </w:rPr>
            </w:pPr>
            <w:r w:rsidRPr="00A02937">
              <w:rPr>
                <w:rFonts w:asciiTheme="minorHAnsi" w:hAnsiTheme="minorHAnsi" w:cstheme="minorHAnsi"/>
                <w:b/>
              </w:rPr>
              <w:t xml:space="preserve">    Απάντηση</w:t>
            </w:r>
          </w:p>
        </w:tc>
      </w:tr>
      <w:tr w:rsidR="00B23C13" w:rsidRPr="00A02937" w14:paraId="0104F331" w14:textId="77777777" w:rsidTr="005635A2">
        <w:tc>
          <w:tcPr>
            <w:tcW w:w="4593" w:type="dxa"/>
          </w:tcPr>
          <w:p w14:paraId="2A348516"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rPr>
            </w:pPr>
            <w:r w:rsidRPr="00A02937">
              <w:rPr>
                <w:rFonts w:asciiTheme="minorHAnsi" w:hAnsiTheme="minorHAnsi" w:cstheme="minorHAnsi"/>
              </w:rPr>
              <w:t xml:space="preserve">Πληροί όλα τα απαιτούμενα κριτήρια </w:t>
            </w:r>
          </w:p>
          <w:p w14:paraId="3BE26F0A"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rPr>
            </w:pPr>
            <w:r w:rsidRPr="00A02937">
              <w:rPr>
                <w:rFonts w:asciiTheme="minorHAnsi" w:hAnsiTheme="minorHAnsi" w:cstheme="minorHAnsi"/>
              </w:rPr>
              <w:t xml:space="preserve"> επιλογής ;</w:t>
            </w:r>
          </w:p>
          <w:p w14:paraId="78CAA87F"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rPr>
            </w:pPr>
          </w:p>
        </w:tc>
        <w:tc>
          <w:tcPr>
            <w:tcW w:w="4593" w:type="dxa"/>
          </w:tcPr>
          <w:p w14:paraId="11AF167C"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rPr>
            </w:pPr>
            <w:r w:rsidRPr="00A02937">
              <w:rPr>
                <w:rFonts w:cstheme="minorHAnsi"/>
                <w:noProof/>
              </w:rPr>
              <mc:AlternateContent>
                <mc:Choice Requires="wps">
                  <w:drawing>
                    <wp:anchor distT="0" distB="0" distL="114300" distR="114300" simplePos="0" relativeHeight="251696128" behindDoc="0" locked="0" layoutInCell="1" allowOverlap="1" wp14:anchorId="04FB2C12" wp14:editId="32D66743">
                      <wp:simplePos x="0" y="0"/>
                      <wp:positionH relativeFrom="column">
                        <wp:posOffset>1245235</wp:posOffset>
                      </wp:positionH>
                      <wp:positionV relativeFrom="paragraph">
                        <wp:posOffset>180975</wp:posOffset>
                      </wp:positionV>
                      <wp:extent cx="409575" cy="352425"/>
                      <wp:effectExtent l="5715" t="8255" r="13335" b="10795"/>
                      <wp:wrapNone/>
                      <wp:docPr id="13" name="Διάγραμμα ροής: Διεργασία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8DA06" id="Διάγραμμα ροής: Διεργασία 13" o:spid="_x0000_s1026" type="#_x0000_t109" style="position:absolute;margin-left:98.05pt;margin-top:14.25pt;width:32.2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LsVw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VPt9jmzoqIaNe+bL82H5ub2bXPdfKX3mtH2W/Px9ipl0fmZ7Jvm+vZd84mcdJJk&#10;rJ1PCe3CzbAVwrtzkK88s3BSCrtQx4hQl0rkRL7fxic/HWgNT0fZvH4KOZEQywBR0XWBVQtIWrF1&#10;LNzltnBqHZikj8PeeHQw4kySa38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"/>
                  </w:pict>
                </mc:Fallback>
              </mc:AlternateContent>
            </w:r>
          </w:p>
          <w:p w14:paraId="04FE60C0" w14:textId="77777777" w:rsidR="00B23C13" w:rsidRPr="00A02937" w:rsidRDefault="00B23C13" w:rsidP="00B47F4C">
            <w:pPr>
              <w:widowControl w:val="0"/>
              <w:autoSpaceDE w:val="0"/>
              <w:autoSpaceDN w:val="0"/>
              <w:adjustRightInd w:val="0"/>
              <w:jc w:val="both"/>
              <w:rPr>
                <w:rFonts w:asciiTheme="minorHAnsi" w:hAnsiTheme="minorHAnsi" w:cstheme="minorHAnsi"/>
              </w:rPr>
            </w:pPr>
            <w:r w:rsidRPr="00A02937">
              <w:rPr>
                <w:rFonts w:asciiTheme="minorHAnsi" w:hAnsiTheme="minorHAnsi" w:cstheme="minorHAnsi"/>
              </w:rPr>
              <w:t xml:space="preserve">    </w:t>
            </w:r>
            <w:r w:rsidRPr="00A02937">
              <w:rPr>
                <w:rFonts w:cstheme="minorHAnsi"/>
                <w:noProof/>
              </w:rPr>
              <mc:AlternateContent>
                <mc:Choice Requires="wps">
                  <w:drawing>
                    <wp:anchor distT="0" distB="0" distL="114300" distR="114300" simplePos="0" relativeHeight="251694080" behindDoc="0" locked="0" layoutInCell="1" allowOverlap="1" wp14:anchorId="66443C12" wp14:editId="62C16A5C">
                      <wp:simplePos x="0" y="0"/>
                      <wp:positionH relativeFrom="column">
                        <wp:posOffset>150495</wp:posOffset>
                      </wp:positionH>
                      <wp:positionV relativeFrom="paragraph">
                        <wp:posOffset>-10160</wp:posOffset>
                      </wp:positionV>
                      <wp:extent cx="409575" cy="352425"/>
                      <wp:effectExtent l="6350" t="8255" r="12700" b="10795"/>
                      <wp:wrapNone/>
                      <wp:docPr id="12" name="Διάγραμμα ροής: Διεργασία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95F12" id="Διάγραμμα ροής: Διεργασία 12" o:spid="_x0000_s1026" type="#_x0000_t109" style="position:absolute;margin-left:11.85pt;margin-top:-.8pt;width:32.2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LW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"/>
                  </w:pict>
                </mc:Fallback>
              </mc:AlternateContent>
            </w:r>
          </w:p>
          <w:p w14:paraId="2DD26717" w14:textId="77777777" w:rsidR="00B23C13" w:rsidRPr="00A02937" w:rsidRDefault="00B23C13" w:rsidP="00B47F4C">
            <w:pPr>
              <w:widowControl w:val="0"/>
              <w:overflowPunct w:val="0"/>
              <w:autoSpaceDE w:val="0"/>
              <w:autoSpaceDN w:val="0"/>
              <w:adjustRightInd w:val="0"/>
              <w:ind w:right="80"/>
              <w:jc w:val="both"/>
              <w:rPr>
                <w:rFonts w:asciiTheme="minorHAnsi" w:hAnsiTheme="minorHAnsi" w:cstheme="minorHAnsi"/>
                <w:b/>
                <w:sz w:val="24"/>
                <w:szCs w:val="24"/>
              </w:rPr>
            </w:pPr>
            <w:r w:rsidRPr="00A02937">
              <w:rPr>
                <w:rFonts w:asciiTheme="minorHAnsi" w:hAnsiTheme="minorHAnsi" w:cstheme="minorHAnsi"/>
                <w:b/>
                <w:sz w:val="24"/>
                <w:szCs w:val="24"/>
              </w:rPr>
              <w:t xml:space="preserve">                      ΝΑΙ                        ΟΧΙ</w:t>
            </w:r>
          </w:p>
          <w:p w14:paraId="7BC99FD0"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lang w:val="en-US"/>
              </w:rPr>
            </w:pPr>
          </w:p>
        </w:tc>
      </w:tr>
    </w:tbl>
    <w:p w14:paraId="35F23F65" w14:textId="77777777" w:rsidR="00B23C13" w:rsidRPr="00A02937" w:rsidRDefault="00B23C13" w:rsidP="00B47F4C">
      <w:pPr>
        <w:widowControl w:val="0"/>
        <w:autoSpaceDE w:val="0"/>
        <w:autoSpaceDN w:val="0"/>
        <w:adjustRightInd w:val="0"/>
        <w:spacing w:after="0" w:line="240" w:lineRule="auto"/>
        <w:ind w:left="3600"/>
        <w:jc w:val="both"/>
        <w:rPr>
          <w:rFonts w:cstheme="minorHAnsi"/>
          <w:b/>
          <w:bCs/>
        </w:rPr>
      </w:pPr>
    </w:p>
    <w:p w14:paraId="2976E00F" w14:textId="77777777" w:rsidR="00B23C13" w:rsidRPr="00A02937" w:rsidRDefault="00B23C13" w:rsidP="00B47F4C">
      <w:pPr>
        <w:widowControl w:val="0"/>
        <w:autoSpaceDE w:val="0"/>
        <w:autoSpaceDN w:val="0"/>
        <w:adjustRightInd w:val="0"/>
        <w:spacing w:after="0" w:line="240" w:lineRule="auto"/>
        <w:ind w:left="3600"/>
        <w:jc w:val="both"/>
        <w:rPr>
          <w:rFonts w:cstheme="minorHAnsi"/>
          <w:b/>
          <w:bCs/>
          <w:lang w:val="en-US"/>
        </w:rPr>
      </w:pPr>
      <w:r w:rsidRPr="00A02937">
        <w:rPr>
          <w:rFonts w:cstheme="minorHAnsi"/>
          <w:b/>
          <w:bCs/>
        </w:rPr>
        <w:t>Α: Καταλληλόλητα</w:t>
      </w:r>
    </w:p>
    <w:p w14:paraId="507E60A3" w14:textId="77777777" w:rsidR="00B23C13" w:rsidRPr="00A02937" w:rsidRDefault="00B23C13" w:rsidP="00B47F4C">
      <w:pPr>
        <w:widowControl w:val="0"/>
        <w:autoSpaceDE w:val="0"/>
        <w:autoSpaceDN w:val="0"/>
        <w:adjustRightInd w:val="0"/>
        <w:spacing w:after="0" w:line="240" w:lineRule="auto"/>
        <w:ind w:left="3600"/>
        <w:jc w:val="both"/>
        <w:rPr>
          <w:rFonts w:cstheme="minorHAnsi"/>
          <w:sz w:val="24"/>
          <w:szCs w:val="24"/>
          <w:lang w:val="en-US"/>
        </w:rPr>
      </w:pPr>
      <w:r w:rsidRPr="00A02937">
        <w:rPr>
          <w:rFonts w:cstheme="minorHAnsi"/>
          <w:noProof/>
        </w:rPr>
        <w:drawing>
          <wp:anchor distT="0" distB="0" distL="114300" distR="114300" simplePos="0" relativeHeight="251698176" behindDoc="1" locked="0" layoutInCell="0" allowOverlap="1" wp14:anchorId="311A33E0" wp14:editId="5544D3CB">
            <wp:simplePos x="0" y="0"/>
            <wp:positionH relativeFrom="column">
              <wp:posOffset>-68579</wp:posOffset>
            </wp:positionH>
            <wp:positionV relativeFrom="paragraph">
              <wp:posOffset>128270</wp:posOffset>
            </wp:positionV>
            <wp:extent cx="5341620" cy="725170"/>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1620" cy="725170"/>
                    </a:xfrm>
                    <a:prstGeom prst="rect">
                      <a:avLst/>
                    </a:prstGeom>
                    <a:noFill/>
                  </pic:spPr>
                </pic:pic>
              </a:graphicData>
            </a:graphic>
            <wp14:sizeRelH relativeFrom="page">
              <wp14:pctWidth>0</wp14:pctWidth>
            </wp14:sizeRelH>
            <wp14:sizeRelV relativeFrom="page">
              <wp14:pctHeight>0</wp14:pctHeight>
            </wp14:sizeRelV>
          </wp:anchor>
        </w:drawing>
      </w:r>
    </w:p>
    <w:p w14:paraId="1B4E281B" w14:textId="77777777" w:rsidR="00B23C13" w:rsidRPr="00A02937" w:rsidRDefault="00B23C13" w:rsidP="00B47F4C">
      <w:pPr>
        <w:widowControl w:val="0"/>
        <w:overflowPunct w:val="0"/>
        <w:autoSpaceDE w:val="0"/>
        <w:autoSpaceDN w:val="0"/>
        <w:adjustRightInd w:val="0"/>
        <w:spacing w:after="0" w:line="240" w:lineRule="auto"/>
        <w:ind w:left="20" w:right="60"/>
        <w:jc w:val="both"/>
        <w:rPr>
          <w:rFonts w:cstheme="minorHAnsi"/>
          <w:sz w:val="24"/>
          <w:szCs w:val="24"/>
        </w:rPr>
      </w:pPr>
      <w:r w:rsidRPr="00A02937">
        <w:rPr>
          <w:rFonts w:cstheme="minorHAnsi"/>
          <w:b/>
          <w:bCs/>
          <w:i/>
          <w:iCs/>
          <w:sz w:val="21"/>
          <w:szCs w:val="21"/>
        </w:rPr>
        <w:t xml:space="preserve">Ο οικονομικός φορέας πρέπει να παράσχει πληροφορίες </w:t>
      </w:r>
      <w:r w:rsidRPr="00A02937">
        <w:rPr>
          <w:rFonts w:cstheme="minorHAnsi"/>
          <w:b/>
          <w:bCs/>
          <w:i/>
          <w:iCs/>
          <w:sz w:val="21"/>
          <w:szCs w:val="21"/>
          <w:u w:val="single"/>
        </w:rPr>
        <w:t>μόνον</w:t>
      </w:r>
      <w:r w:rsidRPr="00A02937">
        <w:rPr>
          <w:rFonts w:cstheme="minorHAnsi"/>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p w14:paraId="206553F3"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p w14:paraId="6A525755" w14:textId="77777777" w:rsidR="00B23C13" w:rsidRPr="00A02937" w:rsidRDefault="00B23C13" w:rsidP="00B47F4C">
      <w:pPr>
        <w:widowControl w:val="0"/>
        <w:overflowPunct w:val="0"/>
        <w:autoSpaceDE w:val="0"/>
        <w:autoSpaceDN w:val="0"/>
        <w:adjustRightInd w:val="0"/>
        <w:spacing w:after="0" w:line="240" w:lineRule="auto"/>
        <w:ind w:left="20" w:right="60"/>
        <w:jc w:val="both"/>
        <w:rPr>
          <w:rFonts w:cstheme="minorHAnsi"/>
          <w:sz w:val="24"/>
          <w:szCs w:val="24"/>
        </w:rPr>
      </w:pPr>
    </w:p>
    <w:p w14:paraId="73ED51B6" w14:textId="77777777" w:rsidR="00B23C13" w:rsidRPr="00A02937" w:rsidRDefault="00B23C13" w:rsidP="00B47F4C">
      <w:pPr>
        <w:widowControl w:val="0"/>
        <w:overflowPunct w:val="0"/>
        <w:autoSpaceDE w:val="0"/>
        <w:autoSpaceDN w:val="0"/>
        <w:adjustRightInd w:val="0"/>
        <w:spacing w:after="0" w:line="240" w:lineRule="auto"/>
        <w:ind w:left="20" w:right="60"/>
        <w:jc w:val="both"/>
        <w:rPr>
          <w:rFonts w:cstheme="minorHAnsi"/>
          <w:sz w:val="24"/>
          <w:szCs w:val="24"/>
        </w:rPr>
      </w:pPr>
    </w:p>
    <w:tbl>
      <w:tblPr>
        <w:tblStyle w:val="ac"/>
        <w:tblW w:w="0" w:type="auto"/>
        <w:tblInd w:w="20" w:type="dxa"/>
        <w:tblLook w:val="04A0" w:firstRow="1" w:lastRow="0" w:firstColumn="1" w:lastColumn="0" w:noHBand="0" w:noVBand="1"/>
      </w:tblPr>
      <w:tblGrid>
        <w:gridCol w:w="4421"/>
        <w:gridCol w:w="4583"/>
      </w:tblGrid>
      <w:tr w:rsidR="00B23C13" w:rsidRPr="00A02937" w14:paraId="17AA6F7F" w14:textId="77777777" w:rsidTr="005635A2">
        <w:tc>
          <w:tcPr>
            <w:tcW w:w="4574" w:type="dxa"/>
          </w:tcPr>
          <w:p w14:paraId="72649A4A"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b/>
              </w:rPr>
            </w:pPr>
          </w:p>
          <w:p w14:paraId="18800DBC"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b/>
              </w:rPr>
            </w:pPr>
            <w:r w:rsidRPr="00A02937">
              <w:rPr>
                <w:rFonts w:asciiTheme="minorHAnsi" w:hAnsiTheme="minorHAnsi" w:cstheme="minorHAnsi"/>
                <w:b/>
              </w:rPr>
              <w:t>Καταλληλόλητα</w:t>
            </w:r>
          </w:p>
        </w:tc>
        <w:tc>
          <w:tcPr>
            <w:tcW w:w="4592" w:type="dxa"/>
          </w:tcPr>
          <w:p w14:paraId="039B9ABA"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b/>
              </w:rPr>
            </w:pPr>
            <w:r w:rsidRPr="00A02937">
              <w:rPr>
                <w:rFonts w:asciiTheme="minorHAnsi" w:hAnsiTheme="minorHAnsi" w:cstheme="minorHAnsi"/>
                <w:b/>
              </w:rPr>
              <w:t xml:space="preserve">   </w:t>
            </w:r>
          </w:p>
          <w:p w14:paraId="038B723E"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b/>
              </w:rPr>
            </w:pPr>
            <w:r w:rsidRPr="00A02937">
              <w:rPr>
                <w:rFonts w:asciiTheme="minorHAnsi" w:hAnsiTheme="minorHAnsi" w:cstheme="minorHAnsi"/>
                <w:b/>
              </w:rPr>
              <w:t xml:space="preserve"> Απάντηση </w:t>
            </w:r>
          </w:p>
        </w:tc>
      </w:tr>
      <w:tr w:rsidR="00B23C13" w:rsidRPr="00A02937" w14:paraId="5A69C48C" w14:textId="77777777" w:rsidTr="005635A2">
        <w:tc>
          <w:tcPr>
            <w:tcW w:w="4574" w:type="dxa"/>
          </w:tcPr>
          <w:p w14:paraId="00840CBE" w14:textId="77777777" w:rsidR="00B23C13" w:rsidRPr="00A02937" w:rsidRDefault="00B23C13" w:rsidP="00B47F4C">
            <w:pPr>
              <w:widowControl w:val="0"/>
              <w:numPr>
                <w:ilvl w:val="0"/>
                <w:numId w:val="40"/>
              </w:numPr>
              <w:overflowPunct w:val="0"/>
              <w:autoSpaceDE w:val="0"/>
              <w:autoSpaceDN w:val="0"/>
              <w:adjustRightInd w:val="0"/>
              <w:ind w:left="264" w:right="60" w:hanging="264"/>
              <w:jc w:val="both"/>
              <w:rPr>
                <w:rFonts w:asciiTheme="minorHAnsi" w:hAnsiTheme="minorHAnsi" w:cstheme="minorHAnsi"/>
              </w:rPr>
            </w:pPr>
            <w:r w:rsidRPr="00A02937">
              <w:rPr>
                <w:rFonts w:asciiTheme="minorHAnsi" w:hAnsiTheme="minorHAnsi" w:cstheme="minorHAnsi"/>
                <w:b/>
              </w:rPr>
              <w:t>Ο οικονομικός φορέας είναι εγγεγραμμένος στα  σχετικά επαγγελματικά ή εμπορικά μητρώα</w:t>
            </w:r>
            <w:r w:rsidRPr="00A02937">
              <w:rPr>
                <w:rFonts w:asciiTheme="minorHAnsi" w:hAnsiTheme="minorHAnsi" w:cstheme="minorHAnsi"/>
              </w:rPr>
              <w:t xml:space="preserve"> που τηρούνται στην Ελλάδα ή στο </w:t>
            </w:r>
            <w:r>
              <w:rPr>
                <w:rFonts w:asciiTheme="minorHAnsi" w:hAnsiTheme="minorHAnsi" w:cstheme="minorHAnsi"/>
              </w:rPr>
              <w:t>κράτος – μέλος εγκατάστασής του</w:t>
            </w:r>
            <w:r w:rsidRPr="00A02937">
              <w:rPr>
                <w:rFonts w:asciiTheme="minorHAnsi" w:hAnsiTheme="minorHAnsi" w:cstheme="minorHAnsi"/>
              </w:rPr>
              <w:t xml:space="preserve"> :</w:t>
            </w:r>
          </w:p>
          <w:p w14:paraId="64E991F0"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rPr>
            </w:pPr>
          </w:p>
          <w:p w14:paraId="6F9097E0"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i/>
              </w:rPr>
            </w:pPr>
            <w:r w:rsidRPr="00A02937">
              <w:rPr>
                <w:rFonts w:asciiTheme="minorHAnsi" w:hAnsiTheme="minorHAnsi" w:cstheme="minorHAnsi"/>
                <w:i/>
              </w:rPr>
              <w:t xml:space="preserve">Εάν η σχετική τεκμηρίωση διατίθεται ηλεκτρονικά αναφέρετε : </w:t>
            </w:r>
          </w:p>
          <w:p w14:paraId="191F6310"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rPr>
            </w:pPr>
          </w:p>
        </w:tc>
        <w:tc>
          <w:tcPr>
            <w:tcW w:w="4592" w:type="dxa"/>
          </w:tcPr>
          <w:p w14:paraId="64282BDC"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rPr>
            </w:pPr>
          </w:p>
          <w:p w14:paraId="742788F6"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rPr>
            </w:pPr>
            <w:r w:rsidRPr="00A02937">
              <w:rPr>
                <w:rFonts w:asciiTheme="minorHAnsi" w:hAnsiTheme="minorHAnsi" w:cstheme="minorHAnsi"/>
              </w:rPr>
              <w:t>…………………………………………………………………….</w:t>
            </w:r>
          </w:p>
          <w:p w14:paraId="2BBE30BE"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rPr>
            </w:pPr>
          </w:p>
          <w:p w14:paraId="3A60A7BD" w14:textId="77777777" w:rsidR="00B23C13" w:rsidRPr="00A02937" w:rsidRDefault="00B23C13" w:rsidP="00B47F4C">
            <w:pPr>
              <w:widowControl w:val="0"/>
              <w:overflowPunct w:val="0"/>
              <w:autoSpaceDE w:val="0"/>
              <w:autoSpaceDN w:val="0"/>
              <w:adjustRightInd w:val="0"/>
              <w:ind w:right="60"/>
              <w:jc w:val="both"/>
              <w:rPr>
                <w:rFonts w:asciiTheme="minorHAnsi" w:hAnsiTheme="minorHAnsi" w:cstheme="minorHAnsi"/>
              </w:rPr>
            </w:pPr>
            <w:r w:rsidRPr="00A02937">
              <w:rPr>
                <w:rFonts w:asciiTheme="minorHAnsi" w:hAnsiTheme="minorHAnsi" w:cstheme="minorHAnsi"/>
              </w:rPr>
              <w:t>……………………………………………………………………..</w:t>
            </w:r>
          </w:p>
          <w:p w14:paraId="290FD8C6" w14:textId="77777777" w:rsidR="00B23C13" w:rsidRPr="00A02937" w:rsidRDefault="00B23C13" w:rsidP="00B47F4C">
            <w:pPr>
              <w:pStyle w:val="ab"/>
              <w:ind w:left="0"/>
              <w:jc w:val="both"/>
              <w:rPr>
                <w:rFonts w:asciiTheme="minorHAnsi" w:hAnsiTheme="minorHAnsi" w:cstheme="minorHAnsi"/>
                <w:i/>
              </w:rPr>
            </w:pPr>
          </w:p>
          <w:p w14:paraId="5FFBF8F9" w14:textId="77777777" w:rsidR="00B23C13" w:rsidRPr="00A02937" w:rsidRDefault="00B23C13" w:rsidP="00B47F4C">
            <w:pPr>
              <w:pStyle w:val="ab"/>
              <w:ind w:left="0"/>
              <w:jc w:val="both"/>
              <w:rPr>
                <w:rFonts w:asciiTheme="minorHAnsi" w:hAnsiTheme="minorHAnsi" w:cstheme="minorHAnsi"/>
                <w:i/>
              </w:rPr>
            </w:pPr>
            <w:r w:rsidRPr="00A02937">
              <w:rPr>
                <w:rFonts w:asciiTheme="minorHAnsi" w:hAnsiTheme="minorHAnsi" w:cstheme="minorHAnsi"/>
                <w:i/>
              </w:rPr>
              <w:t>(διαδικτυακή διεύθυνση, αρχή ή φορέας έκδοσης, επακριβή στοιχεία αναφοράς των εγγράφων) :</w:t>
            </w:r>
          </w:p>
          <w:p w14:paraId="608B4883" w14:textId="77777777" w:rsidR="00B23C13" w:rsidRPr="00A02937" w:rsidRDefault="00B23C13" w:rsidP="00B47F4C">
            <w:pPr>
              <w:pStyle w:val="ab"/>
              <w:ind w:left="0"/>
              <w:jc w:val="both"/>
              <w:rPr>
                <w:rFonts w:asciiTheme="minorHAnsi" w:hAnsiTheme="minorHAnsi" w:cstheme="minorHAnsi"/>
                <w:i/>
              </w:rPr>
            </w:pPr>
            <w:r w:rsidRPr="00A02937">
              <w:rPr>
                <w:rFonts w:asciiTheme="minorHAnsi" w:hAnsiTheme="minorHAnsi" w:cstheme="minorHAnsi"/>
                <w:i/>
              </w:rPr>
              <w:t>………………………………………………………………………..</w:t>
            </w:r>
          </w:p>
        </w:tc>
      </w:tr>
      <w:tr w:rsidR="00B23C13" w:rsidRPr="004B5E1D" w14:paraId="635AE786" w14:textId="77777777" w:rsidTr="005635A2">
        <w:tc>
          <w:tcPr>
            <w:tcW w:w="4574" w:type="dxa"/>
          </w:tcPr>
          <w:p w14:paraId="26A60B79" w14:textId="77777777" w:rsidR="00B23C13" w:rsidRPr="004B5E1D" w:rsidRDefault="00B23C13" w:rsidP="00B47F4C">
            <w:pPr>
              <w:widowControl w:val="0"/>
              <w:numPr>
                <w:ilvl w:val="0"/>
                <w:numId w:val="40"/>
              </w:numPr>
              <w:overflowPunct w:val="0"/>
              <w:autoSpaceDE w:val="0"/>
              <w:autoSpaceDN w:val="0"/>
              <w:adjustRightInd w:val="0"/>
              <w:ind w:left="264" w:right="60" w:hanging="264"/>
              <w:jc w:val="both"/>
              <w:rPr>
                <w:rFonts w:asciiTheme="minorHAnsi" w:hAnsiTheme="minorHAnsi" w:cstheme="minorHAnsi"/>
                <w:b/>
              </w:rPr>
            </w:pPr>
            <w:r w:rsidRPr="004B5E1D">
              <w:rPr>
                <w:rFonts w:asciiTheme="minorHAnsi" w:hAnsiTheme="minorHAnsi" w:cstheme="minorHAnsi"/>
                <w:b/>
              </w:rPr>
              <w:t>Για συμβάσεις  υπηρεσιών :</w:t>
            </w:r>
          </w:p>
          <w:p w14:paraId="4B12E7EA" w14:textId="77777777" w:rsidR="00B23C13" w:rsidRPr="004B5E1D" w:rsidRDefault="00B23C13" w:rsidP="00B47F4C">
            <w:pPr>
              <w:widowControl w:val="0"/>
              <w:overflowPunct w:val="0"/>
              <w:autoSpaceDE w:val="0"/>
              <w:autoSpaceDN w:val="0"/>
              <w:adjustRightInd w:val="0"/>
              <w:ind w:right="60"/>
              <w:jc w:val="both"/>
              <w:rPr>
                <w:rFonts w:asciiTheme="minorHAnsi" w:hAnsiTheme="minorHAnsi" w:cstheme="minorHAnsi"/>
                <w:b/>
              </w:rPr>
            </w:pPr>
          </w:p>
          <w:p w14:paraId="2F57D65F" w14:textId="77777777" w:rsidR="00B23C13" w:rsidRPr="004B5E1D" w:rsidRDefault="00B23C13" w:rsidP="00B47F4C">
            <w:pPr>
              <w:widowControl w:val="0"/>
              <w:overflowPunct w:val="0"/>
              <w:autoSpaceDE w:val="0"/>
              <w:autoSpaceDN w:val="0"/>
              <w:adjustRightInd w:val="0"/>
              <w:ind w:left="264" w:right="60"/>
              <w:jc w:val="both"/>
              <w:rPr>
                <w:rFonts w:asciiTheme="minorHAnsi" w:hAnsiTheme="minorHAnsi" w:cstheme="minorHAnsi"/>
              </w:rPr>
            </w:pPr>
            <w:r w:rsidRPr="004B5E1D">
              <w:rPr>
                <w:rFonts w:asciiTheme="minorHAnsi" w:hAnsiTheme="minorHAnsi" w:cstheme="minorHAnsi"/>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14:paraId="57C7D699" w14:textId="77777777" w:rsidR="00B23C13" w:rsidRPr="004B5E1D" w:rsidRDefault="00B23C13" w:rsidP="00B47F4C">
            <w:pPr>
              <w:widowControl w:val="0"/>
              <w:overflowPunct w:val="0"/>
              <w:autoSpaceDE w:val="0"/>
              <w:autoSpaceDN w:val="0"/>
              <w:adjustRightInd w:val="0"/>
              <w:ind w:left="264" w:right="60"/>
              <w:jc w:val="both"/>
              <w:rPr>
                <w:rFonts w:asciiTheme="minorHAnsi" w:hAnsiTheme="minorHAnsi" w:cstheme="minorHAnsi"/>
              </w:rPr>
            </w:pPr>
          </w:p>
          <w:p w14:paraId="28808E7D" w14:textId="77777777" w:rsidR="00B23C13" w:rsidRPr="004B5E1D" w:rsidRDefault="00B23C13" w:rsidP="00B47F4C">
            <w:pPr>
              <w:widowControl w:val="0"/>
              <w:overflowPunct w:val="0"/>
              <w:autoSpaceDE w:val="0"/>
              <w:autoSpaceDN w:val="0"/>
              <w:adjustRightInd w:val="0"/>
              <w:ind w:right="60"/>
              <w:jc w:val="both"/>
              <w:rPr>
                <w:rFonts w:asciiTheme="minorHAnsi" w:hAnsiTheme="minorHAnsi" w:cstheme="minorHAnsi"/>
                <w:i/>
              </w:rPr>
            </w:pPr>
            <w:r w:rsidRPr="004B5E1D">
              <w:rPr>
                <w:rFonts w:asciiTheme="minorHAnsi" w:hAnsiTheme="minorHAnsi" w:cstheme="minorHAnsi"/>
                <w:i/>
              </w:rPr>
              <w:t xml:space="preserve">Εάν η σχετική τεκμηρίωση διατίθεται ηλεκτρονικά αναφέρετε : </w:t>
            </w:r>
          </w:p>
        </w:tc>
        <w:tc>
          <w:tcPr>
            <w:tcW w:w="4592" w:type="dxa"/>
          </w:tcPr>
          <w:p w14:paraId="66E72241" w14:textId="77777777" w:rsidR="00B23C13" w:rsidRPr="004B5E1D" w:rsidRDefault="00B23C13" w:rsidP="00B47F4C">
            <w:pPr>
              <w:widowControl w:val="0"/>
              <w:overflowPunct w:val="0"/>
              <w:autoSpaceDE w:val="0"/>
              <w:autoSpaceDN w:val="0"/>
              <w:adjustRightInd w:val="0"/>
              <w:ind w:right="60"/>
              <w:jc w:val="both"/>
              <w:rPr>
                <w:rFonts w:asciiTheme="minorHAnsi" w:hAnsiTheme="minorHAnsi" w:cstheme="minorHAnsi"/>
              </w:rPr>
            </w:pPr>
            <w:r w:rsidRPr="004B5E1D">
              <w:rPr>
                <w:rFonts w:cstheme="minorHAnsi"/>
                <w:noProof/>
              </w:rPr>
              <mc:AlternateContent>
                <mc:Choice Requires="wps">
                  <w:drawing>
                    <wp:anchor distT="0" distB="0" distL="114300" distR="114300" simplePos="0" relativeHeight="251702272" behindDoc="0" locked="0" layoutInCell="1" allowOverlap="1" wp14:anchorId="4C7DEE28" wp14:editId="16266573">
                      <wp:simplePos x="0" y="0"/>
                      <wp:positionH relativeFrom="column">
                        <wp:posOffset>1195070</wp:posOffset>
                      </wp:positionH>
                      <wp:positionV relativeFrom="paragraph">
                        <wp:posOffset>81280</wp:posOffset>
                      </wp:positionV>
                      <wp:extent cx="409575" cy="352425"/>
                      <wp:effectExtent l="10160" t="8255" r="8890" b="10795"/>
                      <wp:wrapNone/>
                      <wp:docPr id="10" name="Διάγραμμα ροής: Διεργασί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C7719" id="Διάγραμμα ροής: Διεργασία 10" o:spid="_x0000_s1026" type="#_x0000_t109" style="position:absolute;margin-left:94.1pt;margin-top:6.4pt;width:32.2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OiVg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"/>
                  </w:pict>
                </mc:Fallback>
              </mc:AlternateContent>
            </w:r>
            <w:r w:rsidRPr="004B5E1D">
              <w:rPr>
                <w:rFonts w:cstheme="minorHAnsi"/>
                <w:noProof/>
              </w:rPr>
              <mc:AlternateContent>
                <mc:Choice Requires="wps">
                  <w:drawing>
                    <wp:anchor distT="0" distB="0" distL="114300" distR="114300" simplePos="0" relativeHeight="251700224" behindDoc="0" locked="0" layoutInCell="1" allowOverlap="1" wp14:anchorId="5A0EBC5A" wp14:editId="025C9ECB">
                      <wp:simplePos x="0" y="0"/>
                      <wp:positionH relativeFrom="column">
                        <wp:posOffset>156845</wp:posOffset>
                      </wp:positionH>
                      <wp:positionV relativeFrom="paragraph">
                        <wp:posOffset>81280</wp:posOffset>
                      </wp:positionV>
                      <wp:extent cx="409575" cy="352425"/>
                      <wp:effectExtent l="10160" t="8255" r="8890" b="10795"/>
                      <wp:wrapNone/>
                      <wp:docPr id="9" name="Διάγραμμα ροής: Διεργασία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62E12" id="Διάγραμμα ροής: Διεργασία 9" o:spid="_x0000_s1026" type="#_x0000_t109" style="position:absolute;margin-left:12.35pt;margin-top:6.4pt;width:32.2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"/>
                  </w:pict>
                </mc:Fallback>
              </mc:AlternateContent>
            </w:r>
          </w:p>
          <w:p w14:paraId="4C1A1771" w14:textId="77777777" w:rsidR="00B23C13" w:rsidRPr="004B5E1D" w:rsidRDefault="00B23C13" w:rsidP="00B47F4C">
            <w:pPr>
              <w:widowControl w:val="0"/>
              <w:overflowPunct w:val="0"/>
              <w:autoSpaceDE w:val="0"/>
              <w:autoSpaceDN w:val="0"/>
              <w:adjustRightInd w:val="0"/>
              <w:ind w:right="80"/>
              <w:jc w:val="both"/>
              <w:rPr>
                <w:rFonts w:asciiTheme="minorHAnsi" w:hAnsiTheme="minorHAnsi" w:cstheme="minorHAnsi"/>
                <w:b/>
              </w:rPr>
            </w:pPr>
            <w:r w:rsidRPr="004B5E1D">
              <w:rPr>
                <w:rFonts w:asciiTheme="minorHAnsi" w:hAnsiTheme="minorHAnsi" w:cstheme="minorHAnsi"/>
                <w:b/>
              </w:rPr>
              <w:t xml:space="preserve">                      ΝΑΙ                        ΟΧΙ</w:t>
            </w:r>
          </w:p>
          <w:p w14:paraId="20021F3F" w14:textId="77777777" w:rsidR="00B23C13" w:rsidRPr="004B5E1D" w:rsidRDefault="00B23C13" w:rsidP="00B47F4C">
            <w:pPr>
              <w:widowControl w:val="0"/>
              <w:overflowPunct w:val="0"/>
              <w:autoSpaceDE w:val="0"/>
              <w:autoSpaceDN w:val="0"/>
              <w:adjustRightInd w:val="0"/>
              <w:ind w:right="80"/>
              <w:jc w:val="both"/>
              <w:rPr>
                <w:rFonts w:asciiTheme="minorHAnsi" w:hAnsiTheme="minorHAnsi" w:cstheme="minorHAnsi"/>
                <w:b/>
              </w:rPr>
            </w:pPr>
          </w:p>
          <w:p w14:paraId="0C757B86" w14:textId="77777777" w:rsidR="00B23C13" w:rsidRPr="004B5E1D" w:rsidRDefault="00B23C13" w:rsidP="00B47F4C">
            <w:pPr>
              <w:widowControl w:val="0"/>
              <w:overflowPunct w:val="0"/>
              <w:autoSpaceDE w:val="0"/>
              <w:autoSpaceDN w:val="0"/>
              <w:adjustRightInd w:val="0"/>
              <w:ind w:right="80"/>
              <w:jc w:val="both"/>
              <w:rPr>
                <w:rFonts w:asciiTheme="minorHAnsi" w:hAnsiTheme="minorHAnsi" w:cstheme="minorHAnsi"/>
              </w:rPr>
            </w:pPr>
            <w:r w:rsidRPr="004B5E1D">
              <w:rPr>
                <w:rFonts w:asciiTheme="minorHAnsi" w:hAnsiTheme="minorHAnsi" w:cstheme="minorHAnsi"/>
              </w:rPr>
              <w:t>Εάν ναι, διευκρινίστε για ποια πρόκειται και δηλώστε αν τη διαθέτει ο οικονομικός φορέας</w:t>
            </w:r>
          </w:p>
          <w:p w14:paraId="121069AC" w14:textId="77777777" w:rsidR="00B23C13" w:rsidRPr="004B5E1D" w:rsidRDefault="00B23C13" w:rsidP="00B47F4C">
            <w:pPr>
              <w:widowControl w:val="0"/>
              <w:overflowPunct w:val="0"/>
              <w:autoSpaceDE w:val="0"/>
              <w:autoSpaceDN w:val="0"/>
              <w:adjustRightInd w:val="0"/>
              <w:ind w:right="80"/>
              <w:jc w:val="both"/>
              <w:rPr>
                <w:rFonts w:asciiTheme="minorHAnsi" w:hAnsiTheme="minorHAnsi" w:cstheme="minorHAnsi"/>
              </w:rPr>
            </w:pPr>
            <w:r w:rsidRPr="004B5E1D">
              <w:rPr>
                <w:rFonts w:cstheme="minorHAnsi"/>
                <w:noProof/>
              </w:rPr>
              <mc:AlternateContent>
                <mc:Choice Requires="wps">
                  <w:drawing>
                    <wp:anchor distT="0" distB="0" distL="114300" distR="114300" simplePos="0" relativeHeight="251706368" behindDoc="0" locked="0" layoutInCell="1" allowOverlap="1" wp14:anchorId="364479E9" wp14:editId="7C05A0E8">
                      <wp:simplePos x="0" y="0"/>
                      <wp:positionH relativeFrom="column">
                        <wp:posOffset>1251585</wp:posOffset>
                      </wp:positionH>
                      <wp:positionV relativeFrom="paragraph">
                        <wp:posOffset>41275</wp:posOffset>
                      </wp:positionV>
                      <wp:extent cx="409575" cy="352425"/>
                      <wp:effectExtent l="9525" t="8255" r="9525" b="10795"/>
                      <wp:wrapNone/>
                      <wp:docPr id="8" name="Διάγραμμα ροής: Διεργασία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681F3" id="Διάγραμμα ροής: Διεργασία 8" o:spid="_x0000_s1026" type="#_x0000_t109" style="position:absolute;margin-left:98.55pt;margin-top:3.25pt;width:32.2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"/>
                  </w:pict>
                </mc:Fallback>
              </mc:AlternateContent>
            </w:r>
            <w:r w:rsidRPr="004B5E1D">
              <w:rPr>
                <w:rFonts w:cstheme="minorHAnsi"/>
                <w:noProof/>
              </w:rPr>
              <mc:AlternateContent>
                <mc:Choice Requires="wps">
                  <w:drawing>
                    <wp:anchor distT="0" distB="0" distL="114300" distR="114300" simplePos="0" relativeHeight="251704320" behindDoc="0" locked="0" layoutInCell="1" allowOverlap="1" wp14:anchorId="7EFADD23" wp14:editId="79028777">
                      <wp:simplePos x="0" y="0"/>
                      <wp:positionH relativeFrom="column">
                        <wp:posOffset>156845</wp:posOffset>
                      </wp:positionH>
                      <wp:positionV relativeFrom="paragraph">
                        <wp:posOffset>41275</wp:posOffset>
                      </wp:positionV>
                      <wp:extent cx="409575" cy="352425"/>
                      <wp:effectExtent l="10160" t="8255" r="8890" b="10795"/>
                      <wp:wrapNone/>
                      <wp:docPr id="7" name="Διάγραμμα ροής: Διεργασία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71722" id="Διάγραμμα ροής: Διεργασία 7" o:spid="_x0000_s1026" type="#_x0000_t109" style="position:absolute;margin-left:12.35pt;margin-top:3.25pt;width:32.2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"/>
                  </w:pict>
                </mc:Fallback>
              </mc:AlternateContent>
            </w:r>
          </w:p>
          <w:p w14:paraId="1AB2A27C" w14:textId="77777777" w:rsidR="00B23C13" w:rsidRPr="004B5E1D" w:rsidRDefault="00B23C13" w:rsidP="00B47F4C">
            <w:pPr>
              <w:widowControl w:val="0"/>
              <w:overflowPunct w:val="0"/>
              <w:autoSpaceDE w:val="0"/>
              <w:autoSpaceDN w:val="0"/>
              <w:adjustRightInd w:val="0"/>
              <w:ind w:right="80"/>
              <w:jc w:val="both"/>
              <w:rPr>
                <w:rFonts w:asciiTheme="minorHAnsi" w:hAnsiTheme="minorHAnsi" w:cstheme="minorHAnsi"/>
                <w:b/>
              </w:rPr>
            </w:pPr>
            <w:r w:rsidRPr="004B5E1D">
              <w:rPr>
                <w:rFonts w:asciiTheme="minorHAnsi" w:hAnsiTheme="minorHAnsi" w:cstheme="minorHAnsi"/>
                <w:b/>
              </w:rPr>
              <w:t xml:space="preserve">                      ΝΑΙ                        ΟΧΙ</w:t>
            </w:r>
          </w:p>
          <w:p w14:paraId="52102EF6" w14:textId="77777777" w:rsidR="00B23C13" w:rsidRPr="004B5E1D" w:rsidRDefault="00B23C13" w:rsidP="00B47F4C">
            <w:pPr>
              <w:widowControl w:val="0"/>
              <w:overflowPunct w:val="0"/>
              <w:autoSpaceDE w:val="0"/>
              <w:autoSpaceDN w:val="0"/>
              <w:adjustRightInd w:val="0"/>
              <w:ind w:right="80"/>
              <w:jc w:val="both"/>
              <w:rPr>
                <w:rFonts w:asciiTheme="minorHAnsi" w:hAnsiTheme="minorHAnsi" w:cstheme="minorHAnsi"/>
                <w:b/>
              </w:rPr>
            </w:pPr>
          </w:p>
          <w:p w14:paraId="51E66AE2" w14:textId="77777777" w:rsidR="00B23C13" w:rsidRPr="004B5E1D" w:rsidRDefault="00B23C13" w:rsidP="00B47F4C">
            <w:pPr>
              <w:pStyle w:val="ab"/>
              <w:ind w:left="0"/>
              <w:jc w:val="both"/>
              <w:rPr>
                <w:rFonts w:asciiTheme="minorHAnsi" w:hAnsiTheme="minorHAnsi" w:cstheme="minorHAnsi"/>
                <w:i/>
                <w:sz w:val="20"/>
                <w:szCs w:val="20"/>
              </w:rPr>
            </w:pPr>
          </w:p>
          <w:p w14:paraId="0F9F3FF0" w14:textId="77777777" w:rsidR="00B23C13" w:rsidRPr="004B5E1D" w:rsidRDefault="00B23C13" w:rsidP="00B47F4C">
            <w:pPr>
              <w:pStyle w:val="ab"/>
              <w:ind w:left="0"/>
              <w:jc w:val="both"/>
              <w:rPr>
                <w:rFonts w:asciiTheme="minorHAnsi" w:hAnsiTheme="minorHAnsi" w:cstheme="minorHAnsi"/>
                <w:i/>
                <w:sz w:val="20"/>
                <w:szCs w:val="20"/>
              </w:rPr>
            </w:pPr>
          </w:p>
          <w:p w14:paraId="6B6499E0" w14:textId="77777777" w:rsidR="00B23C13" w:rsidRPr="004B5E1D" w:rsidRDefault="00B23C13" w:rsidP="00B47F4C">
            <w:pPr>
              <w:pStyle w:val="ab"/>
              <w:ind w:left="0"/>
              <w:jc w:val="both"/>
              <w:rPr>
                <w:rFonts w:asciiTheme="minorHAnsi" w:hAnsiTheme="minorHAnsi" w:cstheme="minorHAnsi"/>
                <w:i/>
                <w:sz w:val="20"/>
                <w:szCs w:val="20"/>
              </w:rPr>
            </w:pPr>
          </w:p>
          <w:p w14:paraId="0D700F5A" w14:textId="77777777" w:rsidR="00B23C13" w:rsidRPr="004B5E1D" w:rsidRDefault="00B23C13" w:rsidP="00B47F4C">
            <w:pPr>
              <w:pStyle w:val="ab"/>
              <w:ind w:left="0"/>
              <w:jc w:val="both"/>
              <w:rPr>
                <w:rFonts w:asciiTheme="minorHAnsi" w:hAnsiTheme="minorHAnsi" w:cstheme="minorHAnsi"/>
                <w:i/>
                <w:sz w:val="20"/>
                <w:szCs w:val="20"/>
              </w:rPr>
            </w:pPr>
            <w:r w:rsidRPr="004B5E1D">
              <w:rPr>
                <w:rFonts w:asciiTheme="minorHAnsi" w:hAnsiTheme="minorHAnsi" w:cstheme="minorHAnsi"/>
                <w:i/>
                <w:sz w:val="20"/>
                <w:szCs w:val="20"/>
              </w:rPr>
              <w:t>(διαδικτυακή διεύθυνση, αρχή ή φορέας έκδοσης, επακριβή στοιχεία αναφοράς των εγγράφων) :</w:t>
            </w:r>
          </w:p>
          <w:p w14:paraId="1F09B59B" w14:textId="77777777" w:rsidR="00B23C13" w:rsidRPr="004B5E1D" w:rsidRDefault="00B23C13" w:rsidP="00B47F4C">
            <w:pPr>
              <w:widowControl w:val="0"/>
              <w:overflowPunct w:val="0"/>
              <w:autoSpaceDE w:val="0"/>
              <w:autoSpaceDN w:val="0"/>
              <w:adjustRightInd w:val="0"/>
              <w:ind w:right="60"/>
              <w:jc w:val="both"/>
              <w:rPr>
                <w:rFonts w:asciiTheme="minorHAnsi" w:hAnsiTheme="minorHAnsi" w:cstheme="minorHAnsi"/>
              </w:rPr>
            </w:pPr>
          </w:p>
          <w:p w14:paraId="5288C0D7" w14:textId="77777777" w:rsidR="00B23C13" w:rsidRPr="004B5E1D" w:rsidRDefault="00B23C13" w:rsidP="00B47F4C">
            <w:pPr>
              <w:widowControl w:val="0"/>
              <w:overflowPunct w:val="0"/>
              <w:autoSpaceDE w:val="0"/>
              <w:autoSpaceDN w:val="0"/>
              <w:adjustRightInd w:val="0"/>
              <w:ind w:right="60"/>
              <w:jc w:val="both"/>
              <w:rPr>
                <w:rFonts w:asciiTheme="minorHAnsi" w:hAnsiTheme="minorHAnsi" w:cstheme="minorHAnsi"/>
              </w:rPr>
            </w:pPr>
            <w:r w:rsidRPr="004B5E1D">
              <w:rPr>
                <w:rFonts w:asciiTheme="minorHAnsi" w:hAnsiTheme="minorHAnsi" w:cstheme="minorHAnsi"/>
              </w:rPr>
              <w:t>……………………………………………………………………….</w:t>
            </w:r>
          </w:p>
        </w:tc>
      </w:tr>
    </w:tbl>
    <w:p w14:paraId="3170DD57" w14:textId="77777777" w:rsidR="00B23C13" w:rsidRPr="00A02937" w:rsidRDefault="00B23C13" w:rsidP="00B47F4C">
      <w:pPr>
        <w:widowControl w:val="0"/>
        <w:overflowPunct w:val="0"/>
        <w:autoSpaceDE w:val="0"/>
        <w:autoSpaceDN w:val="0"/>
        <w:adjustRightInd w:val="0"/>
        <w:spacing w:after="0" w:line="240" w:lineRule="auto"/>
        <w:ind w:right="60"/>
        <w:jc w:val="both"/>
        <w:rPr>
          <w:rFonts w:cstheme="minorHAnsi"/>
          <w:sz w:val="24"/>
          <w:szCs w:val="24"/>
        </w:rPr>
      </w:pPr>
    </w:p>
    <w:p w14:paraId="51E82E64" w14:textId="77777777" w:rsidR="00B23C13" w:rsidRPr="00CA7454" w:rsidRDefault="00B23C13" w:rsidP="00B47F4C">
      <w:pPr>
        <w:widowControl w:val="0"/>
        <w:shd w:val="clear" w:color="auto" w:fill="FFFFFF" w:themeFill="background1"/>
        <w:overflowPunct w:val="0"/>
        <w:autoSpaceDE w:val="0"/>
        <w:autoSpaceDN w:val="0"/>
        <w:adjustRightInd w:val="0"/>
        <w:spacing w:after="0" w:line="240" w:lineRule="auto"/>
        <w:jc w:val="both"/>
        <w:rPr>
          <w:rFonts w:cstheme="minorHAnsi"/>
          <w:sz w:val="20"/>
          <w:szCs w:val="20"/>
        </w:rPr>
      </w:pPr>
      <w:r>
        <w:rPr>
          <w:rFonts w:cstheme="minorHAnsi"/>
          <w:sz w:val="20"/>
          <w:szCs w:val="20"/>
        </w:rPr>
        <w:t>33..</w:t>
      </w:r>
      <w:r w:rsidRPr="00CA7454">
        <w:rPr>
          <w:rFonts w:cstheme="minorHAnsi"/>
          <w:sz w:val="20"/>
          <w:szCs w:val="20"/>
        </w:rPr>
        <w:t xml:space="preserve">Όπως περιγράφεται στο Παράρτημα XI του Προσαρτήματος Α, </w:t>
      </w:r>
      <w:r w:rsidRPr="00CA7454">
        <w:rPr>
          <w:rFonts w:cstheme="minorHAnsi"/>
          <w:bCs/>
          <w:sz w:val="20"/>
          <w:szCs w:val="20"/>
        </w:rPr>
        <w:t>οι οικονομικοί φορείς από ορισμένα</w:t>
      </w:r>
      <w:r w:rsidRPr="00CA7454">
        <w:rPr>
          <w:rFonts w:cstheme="minorHAnsi"/>
          <w:sz w:val="20"/>
          <w:szCs w:val="20"/>
        </w:rPr>
        <w:t xml:space="preserve"> </w:t>
      </w:r>
      <w:r w:rsidRPr="00CA7454">
        <w:rPr>
          <w:rFonts w:cstheme="minorHAnsi"/>
          <w:bCs/>
          <w:sz w:val="20"/>
          <w:szCs w:val="20"/>
        </w:rPr>
        <w:t xml:space="preserve">κράτη μέλη οφείλουν να συμμορφώνονται με άλλες απαιτήσεις που καθορίζονται στο Παράρτημα αυτό. </w:t>
      </w:r>
    </w:p>
    <w:p w14:paraId="53489FB9" w14:textId="77777777" w:rsidR="00B23C13" w:rsidRPr="00A02937" w:rsidRDefault="00B23C13" w:rsidP="00B47F4C">
      <w:pPr>
        <w:widowControl w:val="0"/>
        <w:autoSpaceDE w:val="0"/>
        <w:autoSpaceDN w:val="0"/>
        <w:adjustRightInd w:val="0"/>
        <w:spacing w:after="0" w:line="240" w:lineRule="auto"/>
        <w:jc w:val="both"/>
        <w:rPr>
          <w:rFonts w:cstheme="minorHAnsi"/>
          <w:sz w:val="24"/>
          <w:szCs w:val="24"/>
        </w:rPr>
      </w:pPr>
    </w:p>
    <w:p w14:paraId="24245D8A" w14:textId="77777777" w:rsidR="00B23C13" w:rsidRDefault="00B23C13" w:rsidP="00B47F4C">
      <w:pPr>
        <w:widowControl w:val="0"/>
        <w:autoSpaceDE w:val="0"/>
        <w:autoSpaceDN w:val="0"/>
        <w:adjustRightInd w:val="0"/>
        <w:spacing w:after="0" w:line="240" w:lineRule="auto"/>
        <w:jc w:val="both"/>
        <w:rPr>
          <w:rFonts w:cstheme="minorHAnsi"/>
          <w:bCs/>
          <w:sz w:val="24"/>
          <w:szCs w:val="24"/>
        </w:rPr>
      </w:pPr>
      <w:r w:rsidRPr="00A02937">
        <w:rPr>
          <w:rFonts w:cstheme="minorHAnsi"/>
          <w:sz w:val="24"/>
          <w:szCs w:val="24"/>
        </w:rPr>
        <w:t xml:space="preserve">                              </w:t>
      </w:r>
      <w:r w:rsidRPr="00A02937">
        <w:rPr>
          <w:rFonts w:cstheme="minorHAnsi"/>
          <w:bCs/>
          <w:sz w:val="24"/>
          <w:szCs w:val="24"/>
        </w:rPr>
        <w:t>Β: Οικονομική και χρηματοοικονομική επάρκεια</w:t>
      </w:r>
    </w:p>
    <w:p w14:paraId="22254F1A" w14:textId="77777777" w:rsidR="00B23C13" w:rsidRPr="00A02937" w:rsidRDefault="00B23C13" w:rsidP="00B47F4C">
      <w:pPr>
        <w:widowControl w:val="0"/>
        <w:autoSpaceDE w:val="0"/>
        <w:autoSpaceDN w:val="0"/>
        <w:adjustRightInd w:val="0"/>
        <w:spacing w:after="0" w:line="240" w:lineRule="auto"/>
        <w:jc w:val="both"/>
        <w:rPr>
          <w:rFonts w:cstheme="minorHAnsi"/>
          <w:i/>
          <w:sz w:val="24"/>
          <w:szCs w:val="24"/>
        </w:rPr>
      </w:pPr>
    </w:p>
    <w:p w14:paraId="0C58555E" w14:textId="77777777" w:rsidR="00B23C13" w:rsidRPr="00A02937" w:rsidRDefault="00B23C13" w:rsidP="00B47F4C">
      <w:pPr>
        <w:pBdr>
          <w:top w:val="single" w:sz="4" w:space="1" w:color="000000"/>
          <w:left w:val="single" w:sz="4" w:space="4" w:color="000000"/>
          <w:bottom w:val="single" w:sz="4" w:space="1" w:color="000000"/>
          <w:right w:val="single" w:sz="4" w:space="4" w:color="000000"/>
        </w:pBdr>
        <w:shd w:val="clear" w:color="auto" w:fill="A6A6A6" w:themeFill="background1" w:themeFillShade="A6"/>
        <w:spacing w:after="0" w:line="240" w:lineRule="auto"/>
        <w:ind w:left="-567"/>
        <w:jc w:val="both"/>
        <w:rPr>
          <w:rFonts w:cstheme="minorHAnsi"/>
          <w:i/>
        </w:rPr>
      </w:pPr>
      <w:r w:rsidRPr="00A02937">
        <w:rPr>
          <w:rFonts w:cstheme="minorHAnsi"/>
          <w:i/>
        </w:rPr>
        <w:t xml:space="preserve">Ο οικονομικός φορέας πρέπει να παράσχει πληροφορίες </w:t>
      </w:r>
      <w:r w:rsidRPr="00A02937">
        <w:rPr>
          <w:rFonts w:cstheme="minorHAnsi"/>
          <w:u w:val="single"/>
        </w:rPr>
        <w:t>μόνον</w:t>
      </w:r>
      <w:r w:rsidRPr="00A02937">
        <w:rPr>
          <w:rFonts w:cstheme="minorHAnsi"/>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79" w:type="dxa"/>
        <w:jc w:val="center"/>
        <w:tblLayout w:type="fixed"/>
        <w:tblLook w:val="0000" w:firstRow="0" w:lastRow="0" w:firstColumn="0" w:lastColumn="0" w:noHBand="0" w:noVBand="0"/>
      </w:tblPr>
      <w:tblGrid>
        <w:gridCol w:w="5671"/>
        <w:gridCol w:w="4008"/>
      </w:tblGrid>
      <w:tr w:rsidR="00B23C13" w:rsidRPr="00CA7454" w14:paraId="524A90C2" w14:textId="77777777" w:rsidTr="005635A2">
        <w:trPr>
          <w:jc w:val="center"/>
        </w:trPr>
        <w:tc>
          <w:tcPr>
            <w:tcW w:w="5671" w:type="dxa"/>
            <w:tcBorders>
              <w:top w:val="single" w:sz="4" w:space="0" w:color="000000"/>
              <w:left w:val="single" w:sz="4" w:space="0" w:color="000000"/>
              <w:bottom w:val="single" w:sz="4" w:space="0" w:color="000000"/>
            </w:tcBorders>
            <w:shd w:val="clear" w:color="auto" w:fill="auto"/>
          </w:tcPr>
          <w:p w14:paraId="33CF9E1D" w14:textId="77777777" w:rsidR="00B23C13" w:rsidRPr="00CA7454" w:rsidRDefault="00B23C13" w:rsidP="00B47F4C">
            <w:pPr>
              <w:spacing w:after="0" w:line="240" w:lineRule="auto"/>
              <w:ind w:left="-567"/>
              <w:jc w:val="both"/>
              <w:rPr>
                <w:rFonts w:cstheme="minorHAnsi"/>
                <w:b/>
                <w:i/>
              </w:rPr>
            </w:pPr>
            <w:r w:rsidRPr="00CA7454">
              <w:rPr>
                <w:rFonts w:cstheme="minorHAnsi"/>
                <w:b/>
                <w:i/>
              </w:rPr>
              <w:t xml:space="preserve">             Οικονομική και χρηματοοικονομική επάρκεια</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14:paraId="3EF18365" w14:textId="77777777" w:rsidR="00B23C13" w:rsidRPr="00CA7454" w:rsidRDefault="00B23C13" w:rsidP="00B47F4C">
            <w:pPr>
              <w:spacing w:after="0" w:line="240" w:lineRule="auto"/>
              <w:ind w:left="-567"/>
              <w:jc w:val="both"/>
              <w:rPr>
                <w:rFonts w:cstheme="minorHAnsi"/>
                <w:b/>
              </w:rPr>
            </w:pPr>
            <w:r w:rsidRPr="00CA7454">
              <w:rPr>
                <w:rFonts w:cstheme="minorHAnsi"/>
                <w:b/>
                <w:i/>
              </w:rPr>
              <w:t>Α   π    Απάντηση:</w:t>
            </w:r>
          </w:p>
        </w:tc>
      </w:tr>
      <w:tr w:rsidR="00B23C13" w:rsidRPr="004B5E1D" w14:paraId="0540E28C" w14:textId="77777777" w:rsidTr="005635A2">
        <w:trPr>
          <w:jc w:val="center"/>
        </w:trPr>
        <w:tc>
          <w:tcPr>
            <w:tcW w:w="5671" w:type="dxa"/>
            <w:tcBorders>
              <w:top w:val="single" w:sz="4" w:space="0" w:color="000000"/>
              <w:left w:val="single" w:sz="4" w:space="0" w:color="000000"/>
              <w:bottom w:val="single" w:sz="4" w:space="0" w:color="000000"/>
            </w:tcBorders>
            <w:shd w:val="clear" w:color="auto" w:fill="auto"/>
          </w:tcPr>
          <w:p w14:paraId="11A03EDE" w14:textId="77777777" w:rsidR="00B23C13" w:rsidRPr="004B5E1D" w:rsidRDefault="00B23C13" w:rsidP="00B47F4C">
            <w:pPr>
              <w:spacing w:after="0" w:line="240" w:lineRule="auto"/>
              <w:ind w:left="-567"/>
              <w:jc w:val="both"/>
              <w:rPr>
                <w:rFonts w:cstheme="minorHAnsi"/>
                <w:sz w:val="20"/>
                <w:szCs w:val="20"/>
              </w:rPr>
            </w:pPr>
            <w:r w:rsidRPr="004B5E1D">
              <w:rPr>
                <w:rFonts w:cstheme="minorHAnsi"/>
                <w:sz w:val="20"/>
                <w:szCs w:val="20"/>
              </w:rPr>
              <w:t xml:space="preserve">          Ο μέσος ετήσιος κύκλος εργασιών του οικονομικού </w:t>
            </w:r>
            <w:proofErr w:type="spellStart"/>
            <w:r w:rsidRPr="004B5E1D">
              <w:rPr>
                <w:rFonts w:cstheme="minorHAnsi"/>
                <w:sz w:val="20"/>
                <w:szCs w:val="20"/>
              </w:rPr>
              <w:t>φο</w:t>
            </w:r>
            <w:proofErr w:type="spellEnd"/>
            <w:r w:rsidRPr="004B5E1D">
              <w:rPr>
                <w:rFonts w:cstheme="minorHAnsi"/>
                <w:sz w:val="20"/>
                <w:szCs w:val="20"/>
              </w:rPr>
              <w:t xml:space="preserve">   </w:t>
            </w:r>
          </w:p>
          <w:p w14:paraId="4B987CB3" w14:textId="77777777" w:rsidR="00B23C13" w:rsidRPr="004B5E1D" w:rsidRDefault="00B23C13" w:rsidP="00B47F4C">
            <w:pPr>
              <w:spacing w:after="0" w:line="240" w:lineRule="auto"/>
              <w:ind w:left="-567"/>
              <w:jc w:val="both"/>
              <w:rPr>
                <w:rFonts w:cstheme="minorHAnsi"/>
                <w:sz w:val="20"/>
                <w:szCs w:val="20"/>
              </w:rPr>
            </w:pPr>
            <w:r w:rsidRPr="004B5E1D">
              <w:rPr>
                <w:rFonts w:cstheme="minorHAnsi"/>
                <w:sz w:val="20"/>
                <w:szCs w:val="20"/>
              </w:rPr>
              <w:t xml:space="preserve">    ρ     </w:t>
            </w:r>
            <w:proofErr w:type="spellStart"/>
            <w:r w:rsidRPr="004B5E1D">
              <w:rPr>
                <w:rFonts w:cstheme="minorHAnsi"/>
                <w:sz w:val="20"/>
                <w:szCs w:val="20"/>
              </w:rPr>
              <w:t>ρέα</w:t>
            </w:r>
            <w:proofErr w:type="spellEnd"/>
            <w:r w:rsidRPr="004B5E1D">
              <w:rPr>
                <w:rFonts w:cstheme="minorHAnsi"/>
                <w:sz w:val="20"/>
                <w:szCs w:val="20"/>
              </w:rPr>
              <w:t xml:space="preserve"> για τον αριθμό ετών που απαιτούνται στη                                   </w:t>
            </w:r>
            <w:proofErr w:type="spellStart"/>
            <w:r w:rsidRPr="004B5E1D">
              <w:rPr>
                <w:rFonts w:cstheme="minorHAnsi"/>
                <w:sz w:val="20"/>
                <w:szCs w:val="20"/>
              </w:rPr>
              <w:t>σχ</w:t>
            </w:r>
            <w:proofErr w:type="spellEnd"/>
            <w:r w:rsidRPr="004B5E1D">
              <w:rPr>
                <w:rFonts w:cstheme="minorHAnsi"/>
                <w:sz w:val="20"/>
                <w:szCs w:val="20"/>
              </w:rPr>
              <w:t xml:space="preserve">   ε  σχετική διακήρυξη ή στην πρόσκληση ή στα </w:t>
            </w:r>
          </w:p>
          <w:p w14:paraId="33F4C5C1" w14:textId="6EF55E96" w:rsidR="00B23C13" w:rsidRPr="004B5E1D" w:rsidRDefault="00B23C13" w:rsidP="00B47F4C">
            <w:pPr>
              <w:spacing w:after="0" w:line="240" w:lineRule="auto"/>
              <w:ind w:left="-567"/>
              <w:jc w:val="both"/>
              <w:rPr>
                <w:rFonts w:cstheme="minorHAnsi"/>
                <w:sz w:val="20"/>
                <w:szCs w:val="20"/>
              </w:rPr>
            </w:pPr>
            <w:r w:rsidRPr="004B5E1D">
              <w:rPr>
                <w:rFonts w:cstheme="minorHAnsi"/>
                <w:sz w:val="20"/>
                <w:szCs w:val="20"/>
              </w:rPr>
              <w:t xml:space="preserve">                     έγγραφα της σύμβασης είναι ο εξής:</w:t>
            </w:r>
            <w:r w:rsidR="00832180">
              <w:rPr>
                <w:rFonts w:cstheme="minorHAnsi"/>
                <w:sz w:val="20"/>
                <w:szCs w:val="20"/>
              </w:rPr>
              <w:t xml:space="preserve">  </w:t>
            </w:r>
            <w:r w:rsidR="00832180" w:rsidRPr="00832180">
              <w:rPr>
                <w:rFonts w:cstheme="minorHAnsi"/>
                <w:sz w:val="28"/>
                <w:szCs w:val="28"/>
              </w:rPr>
              <w:t>ΔΕΝ ΑΠΑΙΤΕΙΤΑΙ</w:t>
            </w:r>
            <w:r w:rsidR="00832180">
              <w:rPr>
                <w:rFonts w:cstheme="minorHAnsi"/>
                <w:sz w:val="20"/>
                <w:szCs w:val="20"/>
              </w:rPr>
              <w:t xml:space="preserve"> </w:t>
            </w:r>
          </w:p>
          <w:p w14:paraId="50535813" w14:textId="77777777" w:rsidR="00B23C13" w:rsidRPr="004B5E1D" w:rsidRDefault="00B23C13" w:rsidP="00B47F4C">
            <w:pPr>
              <w:spacing w:after="0" w:line="240" w:lineRule="auto"/>
              <w:ind w:left="-567"/>
              <w:jc w:val="both"/>
              <w:rPr>
                <w:rFonts w:cstheme="minorHAnsi"/>
                <w:i/>
                <w:sz w:val="20"/>
                <w:szCs w:val="20"/>
              </w:rPr>
            </w:pPr>
            <w:r w:rsidRPr="004B5E1D">
              <w:rPr>
                <w:rFonts w:cstheme="minorHAnsi"/>
                <w:i/>
                <w:sz w:val="20"/>
                <w:szCs w:val="20"/>
              </w:rPr>
              <w:t xml:space="preserve">Εάν    </w:t>
            </w:r>
          </w:p>
          <w:p w14:paraId="2866BE60" w14:textId="77777777" w:rsidR="00B23C13" w:rsidRPr="004B5E1D" w:rsidRDefault="00B23C13" w:rsidP="00B47F4C">
            <w:pPr>
              <w:spacing w:after="0" w:line="240" w:lineRule="auto"/>
              <w:ind w:left="-567"/>
              <w:jc w:val="both"/>
              <w:rPr>
                <w:rFonts w:cstheme="minorHAnsi"/>
                <w:i/>
                <w:sz w:val="20"/>
                <w:szCs w:val="20"/>
              </w:rPr>
            </w:pPr>
          </w:p>
          <w:p w14:paraId="08A22AD1" w14:textId="77777777" w:rsidR="00B23C13" w:rsidRPr="004B5E1D" w:rsidRDefault="00B23C13" w:rsidP="00B47F4C">
            <w:pPr>
              <w:spacing w:after="0" w:line="240" w:lineRule="auto"/>
              <w:ind w:left="-567"/>
              <w:jc w:val="both"/>
              <w:rPr>
                <w:rFonts w:cstheme="minorHAnsi"/>
                <w:i/>
                <w:sz w:val="20"/>
                <w:szCs w:val="20"/>
              </w:rPr>
            </w:pPr>
          </w:p>
          <w:p w14:paraId="50514168" w14:textId="77777777" w:rsidR="00B23C13" w:rsidRPr="004B5E1D" w:rsidRDefault="00B23C13" w:rsidP="00B47F4C">
            <w:pPr>
              <w:spacing w:after="0" w:line="240" w:lineRule="auto"/>
              <w:jc w:val="both"/>
              <w:rPr>
                <w:rFonts w:cstheme="minorHAnsi"/>
                <w:i/>
                <w:sz w:val="20"/>
                <w:szCs w:val="20"/>
              </w:rPr>
            </w:pPr>
          </w:p>
          <w:p w14:paraId="5847166F" w14:textId="77777777" w:rsidR="00B23C13" w:rsidRPr="004B5E1D" w:rsidRDefault="00B23C13" w:rsidP="00B47F4C">
            <w:pPr>
              <w:spacing w:after="0" w:line="240" w:lineRule="auto"/>
              <w:jc w:val="both"/>
              <w:rPr>
                <w:rFonts w:cstheme="minorHAnsi"/>
                <w:i/>
                <w:sz w:val="20"/>
                <w:szCs w:val="20"/>
              </w:rPr>
            </w:pPr>
            <w:r w:rsidRPr="004B5E1D">
              <w:rPr>
                <w:rFonts w:cstheme="minorHAnsi"/>
                <w:i/>
                <w:sz w:val="20"/>
                <w:szCs w:val="20"/>
              </w:rPr>
              <w:t xml:space="preserve">Η σχετική τεκμηρίωση διατίθεται ηλεκτρονικά,  </w:t>
            </w:r>
            <w:proofErr w:type="spellStart"/>
            <w:r w:rsidRPr="004B5E1D">
              <w:rPr>
                <w:rFonts w:cstheme="minorHAnsi"/>
                <w:i/>
                <w:sz w:val="20"/>
                <w:szCs w:val="20"/>
              </w:rPr>
              <w:t>ανα</w:t>
            </w:r>
            <w:proofErr w:type="spellEnd"/>
            <w:r w:rsidRPr="004B5E1D">
              <w:rPr>
                <w:rFonts w:cstheme="minorHAnsi"/>
                <w:i/>
                <w:sz w:val="20"/>
                <w:szCs w:val="20"/>
              </w:rPr>
              <w:t xml:space="preserve">- </w:t>
            </w:r>
          </w:p>
          <w:p w14:paraId="3A34907E" w14:textId="77777777" w:rsidR="00B23C13" w:rsidRPr="004B5E1D" w:rsidRDefault="00B23C13" w:rsidP="00B47F4C">
            <w:pPr>
              <w:spacing w:after="0" w:line="240" w:lineRule="auto"/>
              <w:ind w:left="-567"/>
              <w:jc w:val="both"/>
              <w:rPr>
                <w:rFonts w:cstheme="minorHAnsi"/>
                <w:sz w:val="20"/>
                <w:szCs w:val="20"/>
              </w:rPr>
            </w:pPr>
            <w:r w:rsidRPr="004B5E1D">
              <w:rPr>
                <w:rFonts w:cstheme="minorHAnsi"/>
                <w:i/>
                <w:sz w:val="20"/>
                <w:szCs w:val="20"/>
              </w:rPr>
              <w:t xml:space="preserve">             φέρετε:</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14:paraId="0D980865" w14:textId="77777777" w:rsidR="00B23C13" w:rsidRPr="004B5E1D" w:rsidRDefault="00B23C13" w:rsidP="00B47F4C">
            <w:pPr>
              <w:spacing w:after="0" w:line="240" w:lineRule="auto"/>
              <w:ind w:left="-567"/>
              <w:jc w:val="both"/>
              <w:rPr>
                <w:rFonts w:cstheme="minorHAnsi"/>
                <w:sz w:val="20"/>
                <w:szCs w:val="20"/>
              </w:rPr>
            </w:pPr>
            <w:r w:rsidRPr="004B5E1D">
              <w:rPr>
                <w:rFonts w:cstheme="minorHAnsi"/>
                <w:sz w:val="20"/>
                <w:szCs w:val="20"/>
              </w:rPr>
              <w:t>έτος: [……] κύκλος εργασιών:[……][…]νόμισμα</w:t>
            </w:r>
          </w:p>
          <w:p w14:paraId="1C86BD45" w14:textId="77777777" w:rsidR="00B23C13" w:rsidRPr="004B5E1D" w:rsidRDefault="00B23C13" w:rsidP="00B47F4C">
            <w:pPr>
              <w:spacing w:after="0" w:line="240" w:lineRule="auto"/>
              <w:ind w:left="-567"/>
              <w:jc w:val="both"/>
              <w:rPr>
                <w:rFonts w:cstheme="minorHAnsi"/>
                <w:sz w:val="20"/>
                <w:szCs w:val="20"/>
              </w:rPr>
            </w:pPr>
            <w:r w:rsidRPr="004B5E1D">
              <w:rPr>
                <w:rFonts w:cstheme="minorHAnsi"/>
                <w:sz w:val="20"/>
                <w:szCs w:val="20"/>
              </w:rPr>
              <w:t>έτος: [……] κύκλος εργασιών:[……][…]νόμισμα</w:t>
            </w:r>
          </w:p>
          <w:p w14:paraId="7817CAD7" w14:textId="77777777" w:rsidR="00B23C13" w:rsidRPr="004B5E1D" w:rsidRDefault="00B23C13" w:rsidP="00B47F4C">
            <w:pPr>
              <w:spacing w:after="0" w:line="240" w:lineRule="auto"/>
              <w:ind w:left="-567"/>
              <w:jc w:val="both"/>
              <w:rPr>
                <w:rFonts w:cstheme="minorHAnsi"/>
                <w:sz w:val="20"/>
                <w:szCs w:val="20"/>
              </w:rPr>
            </w:pPr>
            <w:r w:rsidRPr="004B5E1D">
              <w:rPr>
                <w:rFonts w:cstheme="minorHAnsi"/>
                <w:sz w:val="20"/>
                <w:szCs w:val="20"/>
              </w:rPr>
              <w:t>έτος: [……] κύκλος εργασιών:[……][…]νόμισμα</w:t>
            </w:r>
          </w:p>
          <w:p w14:paraId="43CDA4F3" w14:textId="77777777" w:rsidR="00B23C13" w:rsidRPr="004B5E1D" w:rsidRDefault="00B23C13" w:rsidP="00B47F4C">
            <w:pPr>
              <w:spacing w:after="0" w:line="240" w:lineRule="auto"/>
              <w:ind w:left="-567"/>
              <w:jc w:val="both"/>
              <w:rPr>
                <w:rFonts w:cstheme="minorHAnsi"/>
                <w:sz w:val="20"/>
                <w:szCs w:val="20"/>
              </w:rPr>
            </w:pPr>
          </w:p>
          <w:p w14:paraId="433DC815" w14:textId="77777777" w:rsidR="00B23C13" w:rsidRPr="004B5E1D" w:rsidRDefault="00B23C13" w:rsidP="00B47F4C">
            <w:pPr>
              <w:spacing w:after="0" w:line="240" w:lineRule="auto"/>
              <w:ind w:left="-567"/>
              <w:jc w:val="both"/>
              <w:rPr>
                <w:rFonts w:cstheme="minorHAnsi"/>
                <w:sz w:val="20"/>
                <w:szCs w:val="20"/>
              </w:rPr>
            </w:pPr>
          </w:p>
          <w:p w14:paraId="3431A43F" w14:textId="77777777" w:rsidR="00B23C13" w:rsidRPr="004B5E1D" w:rsidRDefault="00B23C13" w:rsidP="00B47F4C">
            <w:pPr>
              <w:spacing w:after="0" w:line="240" w:lineRule="auto"/>
              <w:ind w:left="-567"/>
              <w:jc w:val="both"/>
              <w:rPr>
                <w:rFonts w:cstheme="minorHAnsi"/>
                <w:sz w:val="20"/>
                <w:szCs w:val="20"/>
              </w:rPr>
            </w:pPr>
          </w:p>
          <w:p w14:paraId="6F76DDD3" w14:textId="77777777" w:rsidR="00B23C13" w:rsidRPr="004B5E1D" w:rsidRDefault="00B23C13" w:rsidP="00B47F4C">
            <w:pPr>
              <w:spacing w:after="0" w:line="240" w:lineRule="auto"/>
              <w:ind w:left="-567"/>
              <w:jc w:val="both"/>
              <w:rPr>
                <w:rFonts w:cstheme="minorHAnsi"/>
                <w:sz w:val="20"/>
                <w:szCs w:val="20"/>
              </w:rPr>
            </w:pPr>
            <w:r w:rsidRPr="004B5E1D">
              <w:rPr>
                <w:rFonts w:cstheme="minorHAnsi"/>
                <w:sz w:val="20"/>
                <w:szCs w:val="20"/>
              </w:rPr>
              <w:t>(</w:t>
            </w:r>
            <w:proofErr w:type="spellStart"/>
            <w:r w:rsidRPr="004B5E1D">
              <w:rPr>
                <w:rFonts w:cstheme="minorHAnsi"/>
                <w:sz w:val="20"/>
                <w:szCs w:val="20"/>
              </w:rPr>
              <w:t>αρ</w:t>
            </w:r>
            <w:proofErr w:type="spellEnd"/>
            <w:r w:rsidRPr="004B5E1D">
              <w:rPr>
                <w:rFonts w:cstheme="minorHAnsi"/>
                <w:sz w:val="20"/>
                <w:szCs w:val="20"/>
              </w:rPr>
              <w:t xml:space="preserve">      αριθμός ετών, μέσος κύκλος εργασιών): </w:t>
            </w:r>
          </w:p>
          <w:p w14:paraId="3E28D8CB" w14:textId="77777777" w:rsidR="00B23C13" w:rsidRPr="004B5E1D" w:rsidRDefault="00B23C13" w:rsidP="00B47F4C">
            <w:pPr>
              <w:spacing w:after="0" w:line="240" w:lineRule="auto"/>
              <w:ind w:left="-567"/>
              <w:jc w:val="both"/>
              <w:rPr>
                <w:rFonts w:cstheme="minorHAnsi"/>
                <w:sz w:val="20"/>
                <w:szCs w:val="20"/>
              </w:rPr>
            </w:pPr>
            <w:r w:rsidRPr="004B5E1D">
              <w:rPr>
                <w:rFonts w:cstheme="minorHAnsi"/>
                <w:sz w:val="20"/>
                <w:szCs w:val="20"/>
              </w:rPr>
              <w:t>[…         […],[……][…]νόμισμα</w:t>
            </w:r>
          </w:p>
          <w:p w14:paraId="4011C860" w14:textId="77777777" w:rsidR="00B23C13" w:rsidRPr="004B5E1D" w:rsidRDefault="00B23C13" w:rsidP="00B47F4C">
            <w:pPr>
              <w:spacing w:after="0" w:line="240" w:lineRule="auto"/>
              <w:jc w:val="both"/>
              <w:rPr>
                <w:rFonts w:cstheme="minorHAnsi"/>
                <w:sz w:val="20"/>
                <w:szCs w:val="20"/>
              </w:rPr>
            </w:pPr>
            <w:r w:rsidRPr="004B5E1D">
              <w:rPr>
                <w:rFonts w:cstheme="minorHAnsi"/>
                <w:i/>
                <w:sz w:val="20"/>
                <w:szCs w:val="20"/>
              </w:rPr>
              <w:t>Δικτυακή  διεύθυνση, αρχή ή φορέας έκδοσης, επακριβή στοιχεία αναφοράς των εγγράφων): [……][……][……]</w:t>
            </w:r>
          </w:p>
        </w:tc>
      </w:tr>
      <w:tr w:rsidR="00B23C13" w:rsidRPr="004B5E1D" w14:paraId="607C4366" w14:textId="77777777" w:rsidTr="005635A2">
        <w:trPr>
          <w:jc w:val="center"/>
        </w:trPr>
        <w:tc>
          <w:tcPr>
            <w:tcW w:w="5671" w:type="dxa"/>
            <w:tcBorders>
              <w:top w:val="single" w:sz="4" w:space="0" w:color="000000"/>
              <w:left w:val="single" w:sz="4" w:space="0" w:color="000000"/>
              <w:bottom w:val="single" w:sz="4" w:space="0" w:color="000000"/>
            </w:tcBorders>
            <w:shd w:val="clear" w:color="auto" w:fill="auto"/>
          </w:tcPr>
          <w:p w14:paraId="253FB5E8" w14:textId="77777777" w:rsidR="00B23C13" w:rsidRPr="004B5E1D" w:rsidRDefault="00B23C13" w:rsidP="00B47F4C">
            <w:pPr>
              <w:spacing w:after="0" w:line="240" w:lineRule="auto"/>
              <w:jc w:val="both"/>
              <w:rPr>
                <w:rFonts w:cstheme="minorHAnsi"/>
                <w:sz w:val="20"/>
                <w:szCs w:val="20"/>
              </w:rPr>
            </w:pPr>
            <w:r w:rsidRPr="004B5E1D">
              <w:rPr>
                <w:rFonts w:cstheme="minorHAnsi"/>
                <w:sz w:val="20"/>
                <w:szCs w:val="20"/>
              </w:rPr>
              <w:t xml:space="preserve">Σε περίπτωση που οι πληροφορίες σχετικά με τον  κύκλο           </w:t>
            </w:r>
            <w:r w:rsidRPr="004B5E1D">
              <w:rPr>
                <w:rFonts w:cstheme="minorHAnsi"/>
                <w:sz w:val="20"/>
                <w:szCs w:val="20"/>
              </w:rPr>
              <w:lastRenderedPageBreak/>
              <w:t>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 :</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14:paraId="18323CBB" w14:textId="77777777" w:rsidR="00B23C13" w:rsidRPr="004B5E1D" w:rsidRDefault="00B23C13" w:rsidP="00B47F4C">
            <w:pPr>
              <w:spacing w:after="0" w:line="240" w:lineRule="auto"/>
              <w:ind w:left="-567"/>
              <w:jc w:val="both"/>
              <w:rPr>
                <w:rFonts w:cstheme="minorHAnsi"/>
                <w:sz w:val="20"/>
                <w:szCs w:val="20"/>
              </w:rPr>
            </w:pPr>
            <w:r w:rsidRPr="004B5E1D">
              <w:rPr>
                <w:rFonts w:cstheme="minorHAnsi"/>
                <w:sz w:val="20"/>
                <w:szCs w:val="20"/>
              </w:rPr>
              <w:lastRenderedPageBreak/>
              <w:t xml:space="preserve">[                           </w:t>
            </w:r>
          </w:p>
          <w:p w14:paraId="5A50954B" w14:textId="77777777" w:rsidR="00B23C13" w:rsidRPr="004B5E1D" w:rsidRDefault="00B23C13" w:rsidP="00B47F4C">
            <w:pPr>
              <w:spacing w:after="0" w:line="240" w:lineRule="auto"/>
              <w:ind w:left="-567"/>
              <w:jc w:val="both"/>
              <w:rPr>
                <w:rFonts w:cstheme="minorHAnsi"/>
                <w:sz w:val="20"/>
                <w:szCs w:val="20"/>
              </w:rPr>
            </w:pPr>
            <w:r w:rsidRPr="004B5E1D">
              <w:rPr>
                <w:rFonts w:cstheme="minorHAnsi"/>
                <w:sz w:val="20"/>
                <w:szCs w:val="20"/>
              </w:rPr>
              <w:lastRenderedPageBreak/>
              <w:t xml:space="preserve">                    […................................…]</w:t>
            </w:r>
          </w:p>
        </w:tc>
      </w:tr>
    </w:tbl>
    <w:p w14:paraId="0D1AA45B" w14:textId="77777777" w:rsidR="00B23C13" w:rsidRPr="00A02937" w:rsidRDefault="00B23C13" w:rsidP="00B47F4C">
      <w:pPr>
        <w:widowControl w:val="0"/>
        <w:autoSpaceDE w:val="0"/>
        <w:autoSpaceDN w:val="0"/>
        <w:adjustRightInd w:val="0"/>
        <w:spacing w:after="0" w:line="240" w:lineRule="auto"/>
        <w:jc w:val="both"/>
        <w:rPr>
          <w:rFonts w:cstheme="minorHAnsi"/>
          <w:b/>
          <w:sz w:val="20"/>
          <w:szCs w:val="20"/>
        </w:rPr>
      </w:pPr>
    </w:p>
    <w:p w14:paraId="521FEEB1" w14:textId="77777777" w:rsidR="00B23C13" w:rsidRPr="00A02937" w:rsidRDefault="00B23C13" w:rsidP="00B47F4C">
      <w:pPr>
        <w:widowControl w:val="0"/>
        <w:tabs>
          <w:tab w:val="left" w:pos="6135"/>
        </w:tabs>
        <w:autoSpaceDE w:val="0"/>
        <w:autoSpaceDN w:val="0"/>
        <w:adjustRightInd w:val="0"/>
        <w:spacing w:after="0" w:line="240" w:lineRule="auto"/>
        <w:ind w:left="3148"/>
        <w:jc w:val="both"/>
        <w:rPr>
          <w:rFonts w:cstheme="minorHAnsi"/>
          <w:b/>
          <w:bCs/>
          <w:sz w:val="24"/>
          <w:szCs w:val="24"/>
        </w:rPr>
      </w:pPr>
    </w:p>
    <w:p w14:paraId="2E14E444" w14:textId="77777777" w:rsidR="00B23C13" w:rsidRPr="00A02937" w:rsidRDefault="00B23C13" w:rsidP="00B47F4C">
      <w:pPr>
        <w:widowControl w:val="0"/>
        <w:tabs>
          <w:tab w:val="left" w:pos="6135"/>
        </w:tabs>
        <w:autoSpaceDE w:val="0"/>
        <w:autoSpaceDN w:val="0"/>
        <w:adjustRightInd w:val="0"/>
        <w:spacing w:after="0" w:line="240" w:lineRule="auto"/>
        <w:ind w:left="-567"/>
        <w:jc w:val="both"/>
        <w:rPr>
          <w:rFonts w:cstheme="minorHAnsi"/>
          <w:sz w:val="24"/>
          <w:szCs w:val="24"/>
        </w:rPr>
      </w:pPr>
      <w:r w:rsidRPr="00A02937">
        <w:rPr>
          <w:rFonts w:cstheme="minorHAnsi"/>
          <w:b/>
          <w:bCs/>
          <w:sz w:val="24"/>
          <w:szCs w:val="24"/>
        </w:rPr>
        <w:t>Μέρος V: Τελικές δηλώσεις</w:t>
      </w:r>
    </w:p>
    <w:p w14:paraId="7285CC55" w14:textId="77777777" w:rsidR="00B23C13" w:rsidRPr="00A02937" w:rsidRDefault="00B23C13" w:rsidP="00B47F4C">
      <w:pPr>
        <w:widowControl w:val="0"/>
        <w:overflowPunct w:val="0"/>
        <w:autoSpaceDE w:val="0"/>
        <w:autoSpaceDN w:val="0"/>
        <w:adjustRightInd w:val="0"/>
        <w:spacing w:after="0" w:line="240" w:lineRule="auto"/>
        <w:ind w:left="-567"/>
        <w:jc w:val="both"/>
        <w:rPr>
          <w:rFonts w:cstheme="minorHAnsi"/>
          <w:b/>
          <w:sz w:val="24"/>
          <w:szCs w:val="24"/>
        </w:rPr>
      </w:pPr>
    </w:p>
    <w:p w14:paraId="11FCCB99" w14:textId="77777777" w:rsidR="00B23C13" w:rsidRPr="00A02937" w:rsidRDefault="00B23C13" w:rsidP="00B47F4C">
      <w:pPr>
        <w:widowControl w:val="0"/>
        <w:overflowPunct w:val="0"/>
        <w:autoSpaceDE w:val="0"/>
        <w:autoSpaceDN w:val="0"/>
        <w:adjustRightInd w:val="0"/>
        <w:spacing w:after="0" w:line="240" w:lineRule="auto"/>
        <w:ind w:left="-567"/>
        <w:jc w:val="both"/>
        <w:rPr>
          <w:rFonts w:cstheme="minorHAnsi"/>
          <w:i/>
          <w:iCs/>
        </w:rPr>
      </w:pPr>
      <w:r>
        <w:rPr>
          <w:rFonts w:cstheme="minorHAnsi"/>
          <w:i/>
          <w:iCs/>
        </w:rPr>
        <w:t xml:space="preserve">Ο </w:t>
      </w:r>
      <w:r w:rsidRPr="00A02937">
        <w:rPr>
          <w:rFonts w:cstheme="minorHAnsi"/>
          <w:i/>
          <w:iCs/>
        </w:rPr>
        <w:t xml:space="preserve">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 </w:t>
      </w:r>
    </w:p>
    <w:p w14:paraId="2A1B63A8" w14:textId="77777777" w:rsidR="00B23C13" w:rsidRPr="00A02937" w:rsidRDefault="00B23C13" w:rsidP="00B47F4C">
      <w:pPr>
        <w:widowControl w:val="0"/>
        <w:overflowPunct w:val="0"/>
        <w:autoSpaceDE w:val="0"/>
        <w:autoSpaceDN w:val="0"/>
        <w:adjustRightInd w:val="0"/>
        <w:spacing w:after="0" w:line="240" w:lineRule="auto"/>
        <w:ind w:left="-567"/>
        <w:jc w:val="both"/>
        <w:rPr>
          <w:rFonts w:cstheme="minorHAnsi"/>
          <w:i/>
          <w:iCs/>
        </w:rPr>
      </w:pPr>
    </w:p>
    <w:p w14:paraId="77CAEAE9" w14:textId="77777777" w:rsidR="00B23C13" w:rsidRPr="00A02937" w:rsidRDefault="00B23C13" w:rsidP="00B47F4C">
      <w:pPr>
        <w:widowControl w:val="0"/>
        <w:overflowPunct w:val="0"/>
        <w:autoSpaceDE w:val="0"/>
        <w:autoSpaceDN w:val="0"/>
        <w:adjustRightInd w:val="0"/>
        <w:spacing w:after="0" w:line="240" w:lineRule="auto"/>
        <w:ind w:left="-567"/>
        <w:jc w:val="both"/>
        <w:rPr>
          <w:rFonts w:cstheme="minorHAnsi"/>
          <w:i/>
          <w:iCs/>
        </w:rPr>
      </w:pPr>
      <w:r>
        <w:rPr>
          <w:rFonts w:cstheme="minorHAnsi"/>
          <w:i/>
          <w:iCs/>
        </w:rPr>
        <w:t xml:space="preserve">Ο </w:t>
      </w:r>
      <w:r w:rsidRPr="00A02937">
        <w:rPr>
          <w:rFonts w:cstheme="minorHAnsi"/>
          <w:i/>
          <w:iCs/>
        </w:rPr>
        <w:t>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02937">
        <w:rPr>
          <w:rFonts w:cstheme="minorHAnsi"/>
          <w:b/>
          <w:i/>
          <w:iCs/>
        </w:rPr>
        <w:t>,</w:t>
      </w:r>
      <w:r w:rsidRPr="00A02937">
        <w:rPr>
          <w:rFonts w:cstheme="minorHAnsi"/>
          <w:i/>
          <w:iCs/>
        </w:rPr>
        <w:t xml:space="preserve"> εκτός εάν : </w:t>
      </w:r>
    </w:p>
    <w:p w14:paraId="3EA2E667" w14:textId="77777777" w:rsidR="00B23C13" w:rsidRPr="00A02937" w:rsidRDefault="00B23C13" w:rsidP="00B47F4C">
      <w:pPr>
        <w:widowControl w:val="0"/>
        <w:autoSpaceDE w:val="0"/>
        <w:autoSpaceDN w:val="0"/>
        <w:adjustRightInd w:val="0"/>
        <w:spacing w:after="0" w:line="240" w:lineRule="auto"/>
        <w:ind w:left="-567"/>
        <w:jc w:val="both"/>
        <w:rPr>
          <w:rFonts w:cstheme="minorHAnsi"/>
        </w:rPr>
      </w:pPr>
    </w:p>
    <w:p w14:paraId="0A6DDDB4" w14:textId="77777777" w:rsidR="00B23C13" w:rsidRPr="00A02937" w:rsidRDefault="00B23C13" w:rsidP="00B47F4C">
      <w:pPr>
        <w:widowControl w:val="0"/>
        <w:overflowPunct w:val="0"/>
        <w:autoSpaceDE w:val="0"/>
        <w:autoSpaceDN w:val="0"/>
        <w:adjustRightInd w:val="0"/>
        <w:spacing w:after="0" w:line="240" w:lineRule="auto"/>
        <w:ind w:left="-567"/>
        <w:jc w:val="both"/>
        <w:rPr>
          <w:rFonts w:cstheme="minorHAnsi"/>
        </w:rPr>
      </w:pPr>
      <w:r w:rsidRPr="00A02937">
        <w:rPr>
          <w:rFonts w:cstheme="minorHAnsi"/>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02937">
        <w:rPr>
          <w:rFonts w:cstheme="minorHAnsi"/>
          <w:b/>
          <w:i/>
          <w:iCs/>
        </w:rPr>
        <w:t>.</w:t>
      </w:r>
    </w:p>
    <w:p w14:paraId="33DF0587" w14:textId="77777777" w:rsidR="00B23C13" w:rsidRPr="00A02937" w:rsidRDefault="00B23C13" w:rsidP="00B47F4C">
      <w:pPr>
        <w:widowControl w:val="0"/>
        <w:autoSpaceDE w:val="0"/>
        <w:autoSpaceDN w:val="0"/>
        <w:adjustRightInd w:val="0"/>
        <w:spacing w:after="0" w:line="240" w:lineRule="auto"/>
        <w:ind w:left="-567"/>
        <w:jc w:val="both"/>
        <w:rPr>
          <w:rFonts w:cstheme="minorHAnsi"/>
        </w:rPr>
      </w:pPr>
    </w:p>
    <w:p w14:paraId="0DE3DC4B" w14:textId="77777777" w:rsidR="00B23C13" w:rsidRPr="00A02937" w:rsidRDefault="00B23C13" w:rsidP="00B47F4C">
      <w:pPr>
        <w:widowControl w:val="0"/>
        <w:autoSpaceDE w:val="0"/>
        <w:autoSpaceDN w:val="0"/>
        <w:adjustRightInd w:val="0"/>
        <w:spacing w:after="0" w:line="240" w:lineRule="auto"/>
        <w:ind w:left="-567"/>
        <w:jc w:val="both"/>
        <w:rPr>
          <w:rFonts w:cstheme="minorHAnsi"/>
        </w:rPr>
      </w:pPr>
      <w:r w:rsidRPr="00A02937">
        <w:rPr>
          <w:rFonts w:cstheme="minorHAnsi"/>
          <w:i/>
          <w:iCs/>
        </w:rPr>
        <w:t>β) η αναθέτουσα αρχή ή ο αναθέτων φορέας έχουν ήδη στην κατοχή τους τα σχετικά έγγραφα.</w:t>
      </w:r>
    </w:p>
    <w:p w14:paraId="7986F153" w14:textId="77777777" w:rsidR="00B23C13" w:rsidRPr="00A02937" w:rsidRDefault="00B23C13" w:rsidP="00B47F4C">
      <w:pPr>
        <w:widowControl w:val="0"/>
        <w:overflowPunct w:val="0"/>
        <w:autoSpaceDE w:val="0"/>
        <w:autoSpaceDN w:val="0"/>
        <w:adjustRightInd w:val="0"/>
        <w:spacing w:after="0" w:line="240" w:lineRule="auto"/>
        <w:ind w:left="-567"/>
        <w:jc w:val="both"/>
        <w:rPr>
          <w:rFonts w:cstheme="minorHAnsi"/>
          <w:b/>
        </w:rPr>
      </w:pPr>
    </w:p>
    <w:p w14:paraId="12572F23" w14:textId="5786F62D" w:rsidR="00B23C13" w:rsidRPr="00A02937" w:rsidRDefault="00B23C13" w:rsidP="00B47F4C">
      <w:pPr>
        <w:widowControl w:val="0"/>
        <w:overflowPunct w:val="0"/>
        <w:autoSpaceDE w:val="0"/>
        <w:autoSpaceDN w:val="0"/>
        <w:adjustRightInd w:val="0"/>
        <w:spacing w:after="0" w:line="240" w:lineRule="auto"/>
        <w:ind w:left="-567"/>
        <w:jc w:val="both"/>
        <w:rPr>
          <w:rFonts w:cstheme="minorHAnsi"/>
          <w:b/>
        </w:rPr>
      </w:pPr>
      <w:r w:rsidRPr="00A02937">
        <w:rPr>
          <w:rFonts w:cstheme="minorHAnsi"/>
          <w:i/>
          <w:iCs/>
        </w:rPr>
        <w:t>Ο κάτωθι υπογεγραμμένος δίδω επισήμως τη συγκατάθεσή μου στ</w:t>
      </w:r>
      <w:r w:rsidR="00A43D52">
        <w:rPr>
          <w:rFonts w:cstheme="minorHAnsi"/>
          <w:i/>
          <w:iCs/>
        </w:rPr>
        <w:t xml:space="preserve">ο Κέντρο Κοινωνικής </w:t>
      </w:r>
      <w:r w:rsidR="00A43D52">
        <w:rPr>
          <w:rFonts w:cstheme="minorHAnsi"/>
          <w:i/>
          <w:iCs/>
        </w:rPr>
        <w:tab/>
        <w:t xml:space="preserve">Πρόνοιας Περιφέρειας Α.Μ.Θ. </w:t>
      </w:r>
      <w:r w:rsidRPr="00A02937">
        <w:rPr>
          <w:rFonts w:cstheme="minorHAnsi"/>
          <w:i/>
          <w:iCs/>
        </w:rPr>
        <w:t xml:space="preserve">, προκειμένου να αποκτήσει πρόσβαση σε δικαιολογητικά των πληροφοριών τις οποίες έχω υποβάλλει </w:t>
      </w:r>
      <w:proofErr w:type="spellStart"/>
      <w:r w:rsidRPr="00A02937">
        <w:rPr>
          <w:rFonts w:cstheme="minorHAnsi"/>
          <w:i/>
          <w:iCs/>
        </w:rPr>
        <w:t>στ</w:t>
      </w:r>
      <w:proofErr w:type="spellEnd"/>
      <w:r w:rsidRPr="00A02937">
        <w:rPr>
          <w:rFonts w:cstheme="minorHAnsi"/>
          <w:i/>
          <w:iCs/>
        </w:rPr>
        <w:t xml:space="preserve">………[να προσδιοριστεί το αντίστοιχο μέρος/ενότητα/σημείο] του παρόντος Τυποποιημένου Εντύπου Υπεύθυνης Δήλωσης για τους σκοπούς του </w:t>
      </w:r>
      <w:r w:rsidRPr="00A02937">
        <w:rPr>
          <w:rFonts w:cstheme="minorHAnsi"/>
        </w:rPr>
        <w:t>συνοπτικού μειοδοτικού διαγωνισμού για</w:t>
      </w:r>
      <w:r w:rsidR="00A43D52">
        <w:rPr>
          <w:rFonts w:cstheme="minorHAnsi"/>
        </w:rPr>
        <w:t xml:space="preserve"> την </w:t>
      </w:r>
      <w:r w:rsidRPr="00A02937">
        <w:rPr>
          <w:rFonts w:cstheme="minorHAnsi"/>
          <w:b/>
        </w:rPr>
        <w:t xml:space="preserve">«Προμήθεια υγρών καυσίμων (πετρελαίου κίνησης </w:t>
      </w:r>
      <w:r w:rsidR="00EB7E0B">
        <w:rPr>
          <w:rFonts w:cstheme="minorHAnsi"/>
          <w:b/>
        </w:rPr>
        <w:t>και</w:t>
      </w:r>
      <w:r w:rsidRPr="00A02937">
        <w:rPr>
          <w:rFonts w:cstheme="minorHAnsi"/>
          <w:b/>
        </w:rPr>
        <w:t xml:space="preserve"> βενζίνης αμόλυβδης</w:t>
      </w:r>
      <w:r w:rsidR="00EB7E0B">
        <w:rPr>
          <w:rFonts w:cstheme="minorHAnsi"/>
          <w:b/>
        </w:rPr>
        <w:t>)</w:t>
      </w:r>
      <w:r w:rsidRPr="00A02937">
        <w:rPr>
          <w:rFonts w:cstheme="minorHAnsi"/>
          <w:b/>
        </w:rPr>
        <w:t xml:space="preserve"> για τις ανάγκες των </w:t>
      </w:r>
      <w:r w:rsidR="00EB7E0B">
        <w:rPr>
          <w:rFonts w:cstheme="minorHAnsi"/>
          <w:b/>
        </w:rPr>
        <w:t>τριών</w:t>
      </w:r>
      <w:r w:rsidRPr="00A02937">
        <w:rPr>
          <w:rFonts w:cstheme="minorHAnsi"/>
          <w:b/>
        </w:rPr>
        <w:t xml:space="preserve"> (0</w:t>
      </w:r>
      <w:r w:rsidR="00EB7E0B">
        <w:rPr>
          <w:rFonts w:cstheme="minorHAnsi"/>
          <w:b/>
        </w:rPr>
        <w:t>3</w:t>
      </w:r>
      <w:r w:rsidRPr="00A02937">
        <w:rPr>
          <w:rFonts w:cstheme="minorHAnsi"/>
          <w:b/>
        </w:rPr>
        <w:t xml:space="preserve">) Παραρτημάτων του Κ.Κ.Π.-Π.Α.Μ.Θ. ».   </w:t>
      </w:r>
    </w:p>
    <w:p w14:paraId="35B81AD9" w14:textId="77777777" w:rsidR="00B23C13" w:rsidRPr="00A02937" w:rsidRDefault="00B23C13" w:rsidP="00B47F4C">
      <w:pPr>
        <w:widowControl w:val="0"/>
        <w:overflowPunct w:val="0"/>
        <w:autoSpaceDE w:val="0"/>
        <w:autoSpaceDN w:val="0"/>
        <w:adjustRightInd w:val="0"/>
        <w:spacing w:after="0" w:line="240" w:lineRule="auto"/>
        <w:ind w:left="-567"/>
        <w:jc w:val="both"/>
        <w:rPr>
          <w:rFonts w:cstheme="minorHAnsi"/>
          <w:b/>
        </w:rPr>
      </w:pPr>
      <w:r w:rsidRPr="00CB32E9">
        <w:rPr>
          <w:rFonts w:cstheme="minorHAnsi"/>
          <w:b/>
        </w:rPr>
        <w:t>ΚΗΜΔΗΣ :</w:t>
      </w:r>
      <w:r w:rsidRPr="00A02937">
        <w:rPr>
          <w:rFonts w:cstheme="minorHAnsi"/>
          <w:b/>
        </w:rPr>
        <w:t xml:space="preserve"> </w:t>
      </w:r>
    </w:p>
    <w:p w14:paraId="72EAB518" w14:textId="77777777" w:rsidR="00B23C13" w:rsidRPr="00A02937" w:rsidRDefault="00B23C13" w:rsidP="00B47F4C">
      <w:pPr>
        <w:widowControl w:val="0"/>
        <w:overflowPunct w:val="0"/>
        <w:autoSpaceDE w:val="0"/>
        <w:autoSpaceDN w:val="0"/>
        <w:adjustRightInd w:val="0"/>
        <w:spacing w:after="0" w:line="240" w:lineRule="auto"/>
        <w:ind w:left="-567"/>
        <w:jc w:val="both"/>
        <w:rPr>
          <w:rFonts w:cstheme="minorHAnsi"/>
          <w:b/>
          <w:sz w:val="20"/>
          <w:szCs w:val="20"/>
        </w:rPr>
      </w:pPr>
    </w:p>
    <w:p w14:paraId="313257C0" w14:textId="77777777" w:rsidR="00B23C13" w:rsidRPr="00A02937" w:rsidRDefault="00B23C13" w:rsidP="00CB32E9">
      <w:pPr>
        <w:widowControl w:val="0"/>
        <w:autoSpaceDE w:val="0"/>
        <w:autoSpaceDN w:val="0"/>
        <w:adjustRightInd w:val="0"/>
        <w:spacing w:after="0" w:line="240" w:lineRule="auto"/>
        <w:ind w:left="-567"/>
        <w:jc w:val="center"/>
        <w:rPr>
          <w:rFonts w:cstheme="minorHAnsi"/>
        </w:rPr>
      </w:pPr>
      <w:r w:rsidRPr="00A02937">
        <w:rPr>
          <w:rFonts w:cstheme="minorHAnsi"/>
        </w:rPr>
        <w:t>Ημερομηνία, τόπος και, όπου ζητείται ή είναι απαραίτητο, υπογραφή(-</w:t>
      </w:r>
      <w:proofErr w:type="spellStart"/>
      <w:r w:rsidRPr="00A02937">
        <w:rPr>
          <w:rFonts w:cstheme="minorHAnsi"/>
        </w:rPr>
        <w:t>ές</w:t>
      </w:r>
      <w:proofErr w:type="spellEnd"/>
      <w:r w:rsidRPr="00A02937">
        <w:rPr>
          <w:rFonts w:cstheme="minorHAnsi"/>
        </w:rPr>
        <w:t>):</w:t>
      </w:r>
    </w:p>
    <w:p w14:paraId="735D284E" w14:textId="77777777" w:rsidR="00B23C13" w:rsidRPr="00A02937" w:rsidRDefault="00B23C13" w:rsidP="00CB32E9">
      <w:pPr>
        <w:widowControl w:val="0"/>
        <w:autoSpaceDE w:val="0"/>
        <w:autoSpaceDN w:val="0"/>
        <w:adjustRightInd w:val="0"/>
        <w:spacing w:after="0" w:line="240" w:lineRule="auto"/>
        <w:ind w:left="8"/>
        <w:jc w:val="center"/>
        <w:rPr>
          <w:rFonts w:cstheme="minorHAnsi"/>
        </w:rPr>
      </w:pPr>
    </w:p>
    <w:p w14:paraId="57E02415" w14:textId="77777777" w:rsidR="00B23C13" w:rsidRPr="00A02937" w:rsidRDefault="00B23C13" w:rsidP="00CB32E9">
      <w:pPr>
        <w:widowControl w:val="0"/>
        <w:autoSpaceDE w:val="0"/>
        <w:autoSpaceDN w:val="0"/>
        <w:adjustRightInd w:val="0"/>
        <w:spacing w:after="0" w:line="240" w:lineRule="auto"/>
        <w:ind w:left="8"/>
        <w:jc w:val="center"/>
        <w:rPr>
          <w:rFonts w:cstheme="minorHAnsi"/>
        </w:rPr>
      </w:pPr>
    </w:p>
    <w:p w14:paraId="4CD51B43" w14:textId="1BBBA74E" w:rsidR="00B23C13" w:rsidRPr="00A02937" w:rsidRDefault="00B23C13" w:rsidP="00CB32E9">
      <w:pPr>
        <w:widowControl w:val="0"/>
        <w:autoSpaceDE w:val="0"/>
        <w:autoSpaceDN w:val="0"/>
        <w:adjustRightInd w:val="0"/>
        <w:spacing w:after="0" w:line="240" w:lineRule="auto"/>
        <w:ind w:left="8"/>
        <w:jc w:val="center"/>
        <w:rPr>
          <w:rFonts w:cstheme="minorHAnsi"/>
        </w:rPr>
      </w:pPr>
      <w:r w:rsidRPr="00A02937">
        <w:rPr>
          <w:rFonts w:cstheme="minorHAnsi"/>
        </w:rPr>
        <w:t>/       / 201</w:t>
      </w:r>
      <w:r w:rsidR="00EB7E0B">
        <w:rPr>
          <w:rFonts w:cstheme="minorHAnsi"/>
        </w:rPr>
        <w:t>9</w:t>
      </w:r>
    </w:p>
    <w:p w14:paraId="2683A6D1" w14:textId="77777777" w:rsidR="00B23C13" w:rsidRPr="00A02937" w:rsidRDefault="00B23C13" w:rsidP="00CB32E9">
      <w:pPr>
        <w:widowControl w:val="0"/>
        <w:autoSpaceDE w:val="0"/>
        <w:autoSpaceDN w:val="0"/>
        <w:adjustRightInd w:val="0"/>
        <w:spacing w:after="0" w:line="240" w:lineRule="auto"/>
        <w:ind w:left="8"/>
        <w:jc w:val="center"/>
        <w:rPr>
          <w:rFonts w:cstheme="minorHAnsi"/>
        </w:rPr>
      </w:pPr>
      <w:r w:rsidRPr="00A02937">
        <w:rPr>
          <w:rFonts w:cstheme="minorHAnsi"/>
        </w:rPr>
        <w:t>…………………………………………</w:t>
      </w:r>
    </w:p>
    <w:p w14:paraId="23A372B9" w14:textId="77777777" w:rsidR="00B23C13" w:rsidRPr="00A02937" w:rsidRDefault="00B23C13" w:rsidP="00CB32E9">
      <w:pPr>
        <w:widowControl w:val="0"/>
        <w:overflowPunct w:val="0"/>
        <w:autoSpaceDE w:val="0"/>
        <w:autoSpaceDN w:val="0"/>
        <w:adjustRightInd w:val="0"/>
        <w:spacing w:after="0" w:line="240" w:lineRule="auto"/>
        <w:jc w:val="center"/>
        <w:rPr>
          <w:rFonts w:cstheme="minorHAnsi"/>
        </w:rPr>
      </w:pPr>
    </w:p>
    <w:p w14:paraId="5074F208" w14:textId="77777777" w:rsidR="00B23C13" w:rsidRPr="00A02937" w:rsidRDefault="00B23C13" w:rsidP="00CB32E9">
      <w:pPr>
        <w:widowControl w:val="0"/>
        <w:overflowPunct w:val="0"/>
        <w:autoSpaceDE w:val="0"/>
        <w:autoSpaceDN w:val="0"/>
        <w:adjustRightInd w:val="0"/>
        <w:spacing w:after="0" w:line="240" w:lineRule="auto"/>
        <w:ind w:left="348"/>
        <w:jc w:val="center"/>
        <w:rPr>
          <w:rFonts w:cstheme="minorHAnsi"/>
        </w:rPr>
      </w:pPr>
      <w:r w:rsidRPr="00A02937">
        <w:rPr>
          <w:rFonts w:cstheme="minorHAnsi"/>
        </w:rPr>
        <w:t>Τόπος :</w:t>
      </w:r>
    </w:p>
    <w:p w14:paraId="3175FA0B" w14:textId="77777777" w:rsidR="00B23C13" w:rsidRPr="00A02937" w:rsidRDefault="00B23C13" w:rsidP="00CB32E9">
      <w:pPr>
        <w:widowControl w:val="0"/>
        <w:overflowPunct w:val="0"/>
        <w:autoSpaceDE w:val="0"/>
        <w:autoSpaceDN w:val="0"/>
        <w:adjustRightInd w:val="0"/>
        <w:spacing w:after="0" w:line="240" w:lineRule="auto"/>
        <w:jc w:val="center"/>
        <w:rPr>
          <w:rFonts w:cstheme="minorHAnsi"/>
        </w:rPr>
      </w:pPr>
      <w:r w:rsidRPr="00A02937">
        <w:rPr>
          <w:rFonts w:cstheme="minorHAnsi"/>
        </w:rPr>
        <w:t>…………………………………………………………………………………………………</w:t>
      </w:r>
    </w:p>
    <w:p w14:paraId="1606495F" w14:textId="77777777" w:rsidR="00B23C13" w:rsidRPr="00A02937" w:rsidRDefault="00B23C13" w:rsidP="00CB32E9">
      <w:pPr>
        <w:widowControl w:val="0"/>
        <w:overflowPunct w:val="0"/>
        <w:autoSpaceDE w:val="0"/>
        <w:autoSpaceDN w:val="0"/>
        <w:adjustRightInd w:val="0"/>
        <w:spacing w:after="0" w:line="240" w:lineRule="auto"/>
        <w:jc w:val="center"/>
        <w:rPr>
          <w:rFonts w:cstheme="minorHAnsi"/>
        </w:rPr>
      </w:pPr>
    </w:p>
    <w:p w14:paraId="0A397F08" w14:textId="77777777" w:rsidR="00B23C13" w:rsidRPr="00A02937" w:rsidRDefault="00B23C13" w:rsidP="00CB32E9">
      <w:pPr>
        <w:widowControl w:val="0"/>
        <w:overflowPunct w:val="0"/>
        <w:autoSpaceDE w:val="0"/>
        <w:autoSpaceDN w:val="0"/>
        <w:adjustRightInd w:val="0"/>
        <w:spacing w:after="0" w:line="240" w:lineRule="auto"/>
        <w:ind w:left="348"/>
        <w:jc w:val="center"/>
        <w:rPr>
          <w:rFonts w:cstheme="minorHAnsi"/>
        </w:rPr>
      </w:pPr>
    </w:p>
    <w:p w14:paraId="5ACB0E40" w14:textId="28052724" w:rsidR="00B23C13" w:rsidRPr="00A02937" w:rsidRDefault="00B23C13" w:rsidP="00CB32E9">
      <w:pPr>
        <w:widowControl w:val="0"/>
        <w:overflowPunct w:val="0"/>
        <w:autoSpaceDE w:val="0"/>
        <w:autoSpaceDN w:val="0"/>
        <w:adjustRightInd w:val="0"/>
        <w:spacing w:after="0" w:line="240" w:lineRule="auto"/>
        <w:ind w:left="348"/>
        <w:jc w:val="center"/>
        <w:rPr>
          <w:rFonts w:cstheme="minorHAnsi"/>
        </w:rPr>
      </w:pPr>
      <w:r>
        <w:rPr>
          <w:rFonts w:cstheme="minorHAnsi"/>
        </w:rPr>
        <w:t>ΟΝΟΜΑΤΕΠΩΝΥΜΟ</w:t>
      </w:r>
    </w:p>
    <w:p w14:paraId="3AEE9DDE" w14:textId="77777777" w:rsidR="00B23C13" w:rsidRPr="00A02937" w:rsidRDefault="00B23C13" w:rsidP="00CB32E9">
      <w:pPr>
        <w:widowControl w:val="0"/>
        <w:overflowPunct w:val="0"/>
        <w:autoSpaceDE w:val="0"/>
        <w:autoSpaceDN w:val="0"/>
        <w:adjustRightInd w:val="0"/>
        <w:spacing w:after="0" w:line="240" w:lineRule="auto"/>
        <w:ind w:left="348"/>
        <w:jc w:val="center"/>
        <w:rPr>
          <w:rFonts w:cstheme="minorHAnsi"/>
        </w:rPr>
      </w:pPr>
    </w:p>
    <w:p w14:paraId="6F2B27B6" w14:textId="77777777" w:rsidR="00B23C13" w:rsidRPr="00A02937" w:rsidRDefault="00B23C13" w:rsidP="00CB32E9">
      <w:pPr>
        <w:widowControl w:val="0"/>
        <w:overflowPunct w:val="0"/>
        <w:autoSpaceDE w:val="0"/>
        <w:autoSpaceDN w:val="0"/>
        <w:adjustRightInd w:val="0"/>
        <w:spacing w:after="0" w:line="240" w:lineRule="auto"/>
        <w:ind w:left="348"/>
        <w:jc w:val="center"/>
        <w:rPr>
          <w:rFonts w:cstheme="minorHAnsi"/>
        </w:rPr>
      </w:pPr>
      <w:r w:rsidRPr="00A02937">
        <w:rPr>
          <w:rFonts w:cstheme="minorHAnsi"/>
        </w:rPr>
        <w:t>…………………………………………………………………………</w:t>
      </w:r>
    </w:p>
    <w:p w14:paraId="659F57B1" w14:textId="77777777" w:rsidR="00B23C13" w:rsidRPr="00A02937" w:rsidRDefault="00B23C13" w:rsidP="00CB32E9">
      <w:pPr>
        <w:widowControl w:val="0"/>
        <w:overflowPunct w:val="0"/>
        <w:autoSpaceDE w:val="0"/>
        <w:autoSpaceDN w:val="0"/>
        <w:adjustRightInd w:val="0"/>
        <w:spacing w:after="0" w:line="240" w:lineRule="auto"/>
        <w:ind w:left="348"/>
        <w:jc w:val="center"/>
        <w:rPr>
          <w:rFonts w:cstheme="minorHAnsi"/>
        </w:rPr>
      </w:pPr>
    </w:p>
    <w:p w14:paraId="2CF414C4" w14:textId="77777777" w:rsidR="00B23C13" w:rsidRPr="00A02937" w:rsidRDefault="00B23C13" w:rsidP="00CB32E9">
      <w:pPr>
        <w:widowControl w:val="0"/>
        <w:overflowPunct w:val="0"/>
        <w:autoSpaceDE w:val="0"/>
        <w:autoSpaceDN w:val="0"/>
        <w:adjustRightInd w:val="0"/>
        <w:spacing w:after="0" w:line="240" w:lineRule="auto"/>
        <w:ind w:left="348"/>
        <w:jc w:val="center"/>
        <w:rPr>
          <w:rFonts w:cstheme="minorHAnsi"/>
        </w:rPr>
      </w:pPr>
    </w:p>
    <w:p w14:paraId="27BBC6C0" w14:textId="68BB4C8B" w:rsidR="00B23C13" w:rsidRPr="00155C00" w:rsidRDefault="00B23C13" w:rsidP="00CB32E9">
      <w:pPr>
        <w:widowControl w:val="0"/>
        <w:overflowPunct w:val="0"/>
        <w:autoSpaceDE w:val="0"/>
        <w:autoSpaceDN w:val="0"/>
        <w:adjustRightInd w:val="0"/>
        <w:spacing w:after="0" w:line="240" w:lineRule="auto"/>
        <w:ind w:left="348"/>
        <w:jc w:val="center"/>
        <w:rPr>
          <w:rFonts w:cstheme="minorHAnsi"/>
        </w:rPr>
      </w:pPr>
      <w:r w:rsidRPr="00155C00">
        <w:rPr>
          <w:rFonts w:cstheme="minorHAnsi"/>
        </w:rPr>
        <w:t>Υπογραφή (-</w:t>
      </w:r>
      <w:proofErr w:type="spellStart"/>
      <w:r w:rsidRPr="00155C00">
        <w:rPr>
          <w:rFonts w:cstheme="minorHAnsi"/>
        </w:rPr>
        <w:t>ές</w:t>
      </w:r>
      <w:proofErr w:type="spellEnd"/>
      <w:r w:rsidRPr="00155C00">
        <w:rPr>
          <w:rFonts w:cstheme="minorHAnsi"/>
        </w:rPr>
        <w:t>)</w:t>
      </w:r>
    </w:p>
    <w:p w14:paraId="69C468A6" w14:textId="77777777" w:rsidR="00B23C13" w:rsidRPr="00155C00" w:rsidRDefault="00B23C13" w:rsidP="00B47F4C">
      <w:pPr>
        <w:widowControl w:val="0"/>
        <w:overflowPunct w:val="0"/>
        <w:autoSpaceDE w:val="0"/>
        <w:autoSpaceDN w:val="0"/>
        <w:adjustRightInd w:val="0"/>
        <w:spacing w:after="0" w:line="240" w:lineRule="auto"/>
        <w:ind w:left="348"/>
        <w:jc w:val="both"/>
        <w:rPr>
          <w:rFonts w:cstheme="minorHAnsi"/>
        </w:rPr>
      </w:pPr>
      <w:r w:rsidRPr="00155C00">
        <w:rPr>
          <w:rFonts w:cstheme="minorHAnsi"/>
        </w:rPr>
        <w:t xml:space="preserve">     </w:t>
      </w:r>
    </w:p>
    <w:p w14:paraId="2BC15EDE" w14:textId="32A9241A" w:rsidR="00B23C13" w:rsidRDefault="00B23C13" w:rsidP="00B47F4C">
      <w:pPr>
        <w:spacing w:after="0" w:line="240" w:lineRule="auto"/>
        <w:ind w:right="-1"/>
        <w:jc w:val="both"/>
        <w:rPr>
          <w:rFonts w:cstheme="minorHAnsi"/>
          <w:sz w:val="24"/>
          <w:szCs w:val="24"/>
          <w:u w:val="single"/>
        </w:rPr>
      </w:pPr>
    </w:p>
    <w:p w14:paraId="1DDABA1C" w14:textId="77777777" w:rsidR="00B23C13" w:rsidRPr="00A02937" w:rsidRDefault="00B23C13" w:rsidP="00B47F4C">
      <w:pPr>
        <w:spacing w:after="0" w:line="240" w:lineRule="auto"/>
        <w:ind w:right="-1"/>
        <w:jc w:val="both"/>
        <w:rPr>
          <w:rFonts w:cstheme="minorHAnsi"/>
          <w:sz w:val="24"/>
          <w:szCs w:val="24"/>
          <w:u w:val="single"/>
        </w:rPr>
      </w:pPr>
    </w:p>
    <w:p w14:paraId="2DB1FE66" w14:textId="77777777" w:rsidR="002B6F51" w:rsidRPr="00A02937" w:rsidRDefault="002B6F51" w:rsidP="00CB32E9">
      <w:pPr>
        <w:keepNext/>
        <w:spacing w:after="0" w:line="240" w:lineRule="auto"/>
        <w:ind w:right="-1"/>
        <w:jc w:val="center"/>
        <w:outlineLvl w:val="0"/>
        <w:rPr>
          <w:rFonts w:cstheme="minorHAnsi"/>
          <w:bCs/>
          <w:kern w:val="32"/>
          <w:sz w:val="24"/>
          <w:szCs w:val="24"/>
          <w:u w:val="double"/>
        </w:rPr>
      </w:pPr>
      <w:r>
        <w:rPr>
          <w:rFonts w:cstheme="minorHAnsi"/>
          <w:bCs/>
          <w:kern w:val="32"/>
          <w:sz w:val="24"/>
          <w:szCs w:val="24"/>
          <w:u w:val="double"/>
        </w:rPr>
        <w:t>Α</w:t>
      </w:r>
      <w:r w:rsidRPr="00A02937">
        <w:rPr>
          <w:rFonts w:cstheme="minorHAnsi"/>
          <w:bCs/>
          <w:kern w:val="32"/>
          <w:sz w:val="24"/>
          <w:szCs w:val="24"/>
          <w:u w:val="double"/>
        </w:rPr>
        <w:t>ΝΑΡΤΗΤΕΟ ΣΤΟ ΜΗΤΡΩΟ</w:t>
      </w:r>
    </w:p>
    <w:p w14:paraId="20796539" w14:textId="77777777" w:rsidR="002B6F51" w:rsidRPr="00A02937" w:rsidRDefault="002B6F51" w:rsidP="00CB32E9">
      <w:pPr>
        <w:keepNext/>
        <w:spacing w:after="0" w:line="240" w:lineRule="auto"/>
        <w:ind w:right="-1"/>
        <w:jc w:val="center"/>
        <w:outlineLvl w:val="0"/>
        <w:rPr>
          <w:rFonts w:cstheme="minorHAnsi"/>
          <w:bCs/>
          <w:kern w:val="32"/>
          <w:sz w:val="24"/>
          <w:szCs w:val="24"/>
        </w:rPr>
      </w:pPr>
    </w:p>
    <w:p w14:paraId="67DD74C6" w14:textId="77777777" w:rsidR="00B23C13" w:rsidRDefault="00B23C13" w:rsidP="00CB32E9">
      <w:pPr>
        <w:keepNext/>
        <w:spacing w:after="0" w:line="240" w:lineRule="auto"/>
        <w:ind w:right="-1"/>
        <w:jc w:val="center"/>
        <w:outlineLvl w:val="0"/>
        <w:rPr>
          <w:rFonts w:cstheme="minorHAnsi"/>
          <w:bCs/>
          <w:kern w:val="32"/>
          <w:sz w:val="24"/>
          <w:szCs w:val="24"/>
        </w:rPr>
      </w:pPr>
      <w:r>
        <w:rPr>
          <w:rFonts w:cstheme="minorHAnsi"/>
          <w:bCs/>
          <w:kern w:val="32"/>
          <w:sz w:val="24"/>
          <w:szCs w:val="24"/>
        </w:rPr>
        <w:t>ΠΑΡΑΡΤΗΜΑ  Η΄</w:t>
      </w:r>
    </w:p>
    <w:p w14:paraId="17F9B509" w14:textId="04591092" w:rsidR="002B6F51" w:rsidRPr="00A02937" w:rsidRDefault="002B6F51" w:rsidP="00CB32E9">
      <w:pPr>
        <w:keepNext/>
        <w:spacing w:after="0" w:line="240" w:lineRule="auto"/>
        <w:ind w:right="-1"/>
        <w:jc w:val="center"/>
        <w:outlineLvl w:val="0"/>
        <w:rPr>
          <w:rFonts w:cstheme="minorHAnsi"/>
          <w:bCs/>
          <w:kern w:val="32"/>
          <w:sz w:val="24"/>
          <w:szCs w:val="24"/>
        </w:rPr>
      </w:pPr>
      <w:r w:rsidRPr="00A02937">
        <w:rPr>
          <w:rFonts w:cstheme="minorHAnsi"/>
          <w:bCs/>
          <w:kern w:val="32"/>
          <w:sz w:val="24"/>
          <w:szCs w:val="24"/>
        </w:rPr>
        <w:t>ΣΧΕΔΙΟ ΣΥΜΒΑΣΗΣ</w:t>
      </w:r>
    </w:p>
    <w:tbl>
      <w:tblPr>
        <w:tblpPr w:leftFromText="180" w:rightFromText="180" w:vertAnchor="text" w:horzAnchor="margin" w:tblpXSpec="center" w:tblpY="384"/>
        <w:tblW w:w="9725" w:type="dxa"/>
        <w:tblLook w:val="01E0" w:firstRow="1" w:lastRow="1" w:firstColumn="1" w:lastColumn="1" w:noHBand="0" w:noVBand="0"/>
      </w:tblPr>
      <w:tblGrid>
        <w:gridCol w:w="1557"/>
        <w:gridCol w:w="8168"/>
      </w:tblGrid>
      <w:tr w:rsidR="002B6F51" w:rsidRPr="00A02937" w14:paraId="53BBF859" w14:textId="77777777" w:rsidTr="002B6F51">
        <w:tc>
          <w:tcPr>
            <w:tcW w:w="9725" w:type="dxa"/>
            <w:gridSpan w:val="2"/>
          </w:tcPr>
          <w:p w14:paraId="61A2D623" w14:textId="77777777" w:rsidR="002B6F51" w:rsidRPr="00A02937" w:rsidRDefault="002B6F51" w:rsidP="00CB32E9">
            <w:pPr>
              <w:tabs>
                <w:tab w:val="left" w:pos="1650"/>
                <w:tab w:val="center" w:pos="1985"/>
              </w:tabs>
              <w:spacing w:after="0" w:line="240" w:lineRule="auto"/>
              <w:ind w:right="-1"/>
              <w:jc w:val="center"/>
              <w:rPr>
                <w:rFonts w:cstheme="minorHAnsi"/>
                <w:bCs/>
                <w:sz w:val="24"/>
                <w:szCs w:val="24"/>
              </w:rPr>
            </w:pPr>
          </w:p>
          <w:p w14:paraId="3EFDDB93" w14:textId="77777777" w:rsidR="002B6F51" w:rsidRPr="00A02937" w:rsidRDefault="002B6F51" w:rsidP="00CB32E9">
            <w:pPr>
              <w:tabs>
                <w:tab w:val="left" w:pos="1650"/>
                <w:tab w:val="center" w:pos="1985"/>
              </w:tabs>
              <w:spacing w:after="0" w:line="240" w:lineRule="auto"/>
              <w:ind w:right="-1"/>
              <w:jc w:val="center"/>
              <w:rPr>
                <w:rFonts w:cstheme="minorHAnsi"/>
                <w:bCs/>
                <w:sz w:val="24"/>
                <w:szCs w:val="24"/>
              </w:rPr>
            </w:pPr>
            <w:r w:rsidRPr="00A02937">
              <w:rPr>
                <w:rFonts w:cstheme="minorHAnsi"/>
                <w:bCs/>
                <w:noProof/>
                <w:sz w:val="24"/>
                <w:szCs w:val="24"/>
              </w:rPr>
              <w:lastRenderedPageBreak/>
              <w:drawing>
                <wp:inline distT="0" distB="0" distL="0" distR="0" wp14:anchorId="1D3A7242" wp14:editId="663E0AD1">
                  <wp:extent cx="387985" cy="379730"/>
                  <wp:effectExtent l="0" t="0" r="0" b="1270"/>
                  <wp:docPr id="4"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ΟΣΗΜΟ"/>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p w14:paraId="2BDD6E98" w14:textId="77777777" w:rsidR="002B6F51" w:rsidRPr="00A02937" w:rsidRDefault="002B6F51" w:rsidP="00CB32E9">
            <w:pPr>
              <w:tabs>
                <w:tab w:val="left" w:pos="1650"/>
                <w:tab w:val="center" w:pos="1985"/>
              </w:tabs>
              <w:spacing w:after="0" w:line="240" w:lineRule="auto"/>
              <w:ind w:right="-1"/>
              <w:jc w:val="center"/>
              <w:rPr>
                <w:rFonts w:cstheme="minorHAnsi"/>
                <w:bCs/>
                <w:sz w:val="24"/>
                <w:szCs w:val="24"/>
              </w:rPr>
            </w:pPr>
            <w:r w:rsidRPr="00A02937">
              <w:rPr>
                <w:rFonts w:cstheme="minorHAnsi"/>
                <w:bCs/>
                <w:sz w:val="24"/>
                <w:szCs w:val="24"/>
              </w:rPr>
              <w:t>ΕΛΛΗΝΙΚΗ ΔΗΜΟΚΡΑΤΙΑ</w:t>
            </w:r>
          </w:p>
          <w:p w14:paraId="68E88F0A" w14:textId="77777777" w:rsidR="002B6F51" w:rsidRPr="00A02937" w:rsidRDefault="002B6F51" w:rsidP="00CB32E9">
            <w:pPr>
              <w:tabs>
                <w:tab w:val="center" w:pos="1985"/>
                <w:tab w:val="left" w:pos="5670"/>
              </w:tabs>
              <w:spacing w:after="0" w:line="240" w:lineRule="auto"/>
              <w:ind w:right="-1"/>
              <w:jc w:val="center"/>
              <w:rPr>
                <w:rFonts w:cstheme="minorHAnsi"/>
                <w:bCs/>
                <w:sz w:val="24"/>
                <w:szCs w:val="24"/>
              </w:rPr>
            </w:pPr>
            <w:r w:rsidRPr="00A02937">
              <w:rPr>
                <w:rFonts w:cstheme="minorHAnsi"/>
                <w:bCs/>
                <w:sz w:val="24"/>
                <w:szCs w:val="24"/>
              </w:rPr>
              <w:t>ΥΠΟΥΡΓΕΙΟ ΕΡΓΑΣΙΑΣ ΚΟΙΝΩΝΙΚΗΣ ΑΣΦΑΛΙΣΗΣ &amp; ΠΡΟΝΟΙΑΣ</w:t>
            </w:r>
          </w:p>
          <w:p w14:paraId="3CC459F6" w14:textId="77777777" w:rsidR="002B6F51" w:rsidRPr="00A02937" w:rsidRDefault="002B6F51" w:rsidP="00CB32E9">
            <w:pPr>
              <w:tabs>
                <w:tab w:val="left" w:pos="1650"/>
                <w:tab w:val="center" w:pos="1985"/>
              </w:tabs>
              <w:spacing w:after="0" w:line="240" w:lineRule="auto"/>
              <w:ind w:right="-1"/>
              <w:jc w:val="center"/>
              <w:rPr>
                <w:rFonts w:cstheme="minorHAnsi"/>
                <w:bCs/>
                <w:sz w:val="24"/>
                <w:szCs w:val="24"/>
              </w:rPr>
            </w:pPr>
            <w:r w:rsidRPr="00A02937">
              <w:rPr>
                <w:rFonts w:cstheme="minorHAnsi"/>
                <w:bCs/>
                <w:sz w:val="24"/>
                <w:szCs w:val="24"/>
              </w:rPr>
              <w:t>ΚΕΝΤΡΟ ΚΟΙΝΩΝΙΚΗΣ ΠΡΟΝΟΙΑΣ ΠΕΡΙΦΕΡΕΙΑΣ ΑΝΑΤΟΛΙΚΗΣ ΜΑΚΕΔΟΝΙΑΣ ΘΡΑΚΗΣ</w:t>
            </w:r>
          </w:p>
        </w:tc>
      </w:tr>
      <w:tr w:rsidR="002B6F51" w:rsidRPr="00A02937" w14:paraId="6264A82F" w14:textId="77777777" w:rsidTr="002B6F51">
        <w:tc>
          <w:tcPr>
            <w:tcW w:w="1557" w:type="dxa"/>
          </w:tcPr>
          <w:p w14:paraId="6D336132" w14:textId="77777777" w:rsidR="002B6F51" w:rsidRPr="00A02937" w:rsidRDefault="002B6F51" w:rsidP="00CB32E9">
            <w:pPr>
              <w:spacing w:after="0" w:line="240" w:lineRule="auto"/>
              <w:ind w:right="-1"/>
              <w:jc w:val="center"/>
              <w:rPr>
                <w:rFonts w:cstheme="minorHAnsi"/>
                <w:bCs/>
                <w:sz w:val="24"/>
                <w:szCs w:val="24"/>
              </w:rPr>
            </w:pPr>
          </w:p>
          <w:p w14:paraId="6724A676" w14:textId="0C5D317C" w:rsidR="002B6F51" w:rsidRPr="00A02937" w:rsidRDefault="002B6F51" w:rsidP="00CB32E9">
            <w:pPr>
              <w:spacing w:after="0" w:line="240" w:lineRule="auto"/>
              <w:ind w:right="-1"/>
              <w:jc w:val="center"/>
              <w:rPr>
                <w:rFonts w:cstheme="minorHAnsi"/>
                <w:bCs/>
                <w:sz w:val="24"/>
                <w:szCs w:val="24"/>
              </w:rPr>
            </w:pPr>
            <w:r w:rsidRPr="00A02937">
              <w:rPr>
                <w:rFonts w:cstheme="minorHAnsi"/>
                <w:bCs/>
                <w:sz w:val="24"/>
                <w:szCs w:val="24"/>
              </w:rPr>
              <w:t>Διευθύνσεις:</w:t>
            </w:r>
          </w:p>
        </w:tc>
        <w:tc>
          <w:tcPr>
            <w:tcW w:w="8168" w:type="dxa"/>
          </w:tcPr>
          <w:p w14:paraId="0412DAE8" w14:textId="77777777" w:rsidR="002B6F51" w:rsidRPr="00A02937" w:rsidRDefault="002B6F51" w:rsidP="00CB32E9">
            <w:pPr>
              <w:spacing w:after="0" w:line="240" w:lineRule="auto"/>
              <w:ind w:right="-1"/>
              <w:jc w:val="center"/>
              <w:rPr>
                <w:rFonts w:cstheme="minorHAnsi"/>
                <w:sz w:val="24"/>
                <w:szCs w:val="24"/>
              </w:rPr>
            </w:pPr>
          </w:p>
        </w:tc>
      </w:tr>
      <w:tr w:rsidR="002B6F51" w:rsidRPr="00A02937" w14:paraId="24678822" w14:textId="77777777" w:rsidTr="002B6F51">
        <w:tc>
          <w:tcPr>
            <w:tcW w:w="1557" w:type="dxa"/>
          </w:tcPr>
          <w:p w14:paraId="4A94EBDD" w14:textId="6E402AA6" w:rsidR="002B6F51" w:rsidRPr="00A02937" w:rsidRDefault="002B6F51" w:rsidP="00CB32E9">
            <w:pPr>
              <w:spacing w:after="0" w:line="240" w:lineRule="auto"/>
              <w:ind w:right="-1"/>
              <w:jc w:val="center"/>
              <w:rPr>
                <w:rFonts w:cstheme="minorHAnsi"/>
                <w:bCs/>
                <w:sz w:val="24"/>
                <w:szCs w:val="24"/>
              </w:rPr>
            </w:pPr>
            <w:r w:rsidRPr="00A02937">
              <w:rPr>
                <w:rFonts w:cstheme="minorHAnsi"/>
                <w:bCs/>
                <w:sz w:val="24"/>
                <w:szCs w:val="24"/>
              </w:rPr>
              <w:t>Α.Φ.Μ:</w:t>
            </w:r>
          </w:p>
        </w:tc>
        <w:tc>
          <w:tcPr>
            <w:tcW w:w="8168" w:type="dxa"/>
          </w:tcPr>
          <w:p w14:paraId="4E29607D" w14:textId="77777777" w:rsidR="002B6F51" w:rsidRPr="00A02937" w:rsidRDefault="002B6F51" w:rsidP="00CB32E9">
            <w:pPr>
              <w:spacing w:after="0" w:line="240" w:lineRule="auto"/>
              <w:ind w:right="-1"/>
              <w:jc w:val="center"/>
              <w:rPr>
                <w:rFonts w:cstheme="minorHAnsi"/>
                <w:sz w:val="24"/>
                <w:szCs w:val="24"/>
              </w:rPr>
            </w:pPr>
          </w:p>
        </w:tc>
      </w:tr>
      <w:tr w:rsidR="002B6F51" w:rsidRPr="00A02937" w14:paraId="42AB78F3" w14:textId="77777777" w:rsidTr="002B6F51">
        <w:tc>
          <w:tcPr>
            <w:tcW w:w="1557" w:type="dxa"/>
          </w:tcPr>
          <w:p w14:paraId="32DE4955" w14:textId="77777777" w:rsidR="002B6F51" w:rsidRPr="00A02937" w:rsidRDefault="002B6F51" w:rsidP="00CB32E9">
            <w:pPr>
              <w:spacing w:after="0" w:line="240" w:lineRule="auto"/>
              <w:ind w:right="-1"/>
              <w:jc w:val="center"/>
              <w:rPr>
                <w:rFonts w:cstheme="minorHAnsi"/>
                <w:bCs/>
                <w:sz w:val="24"/>
                <w:szCs w:val="24"/>
              </w:rPr>
            </w:pPr>
            <w:r w:rsidRPr="00A02937">
              <w:rPr>
                <w:rFonts w:cstheme="minorHAnsi"/>
                <w:bCs/>
                <w:sz w:val="24"/>
                <w:szCs w:val="24"/>
              </w:rPr>
              <w:t>Δ.Ο.Υ:</w:t>
            </w:r>
          </w:p>
        </w:tc>
        <w:tc>
          <w:tcPr>
            <w:tcW w:w="8168" w:type="dxa"/>
          </w:tcPr>
          <w:p w14:paraId="14B01893" w14:textId="77777777" w:rsidR="002B6F51" w:rsidRPr="00A02937" w:rsidRDefault="002B6F51" w:rsidP="00CB32E9">
            <w:pPr>
              <w:spacing w:after="0" w:line="240" w:lineRule="auto"/>
              <w:ind w:right="-1"/>
              <w:jc w:val="center"/>
              <w:rPr>
                <w:rFonts w:cstheme="minorHAnsi"/>
                <w:sz w:val="24"/>
                <w:szCs w:val="24"/>
              </w:rPr>
            </w:pPr>
          </w:p>
        </w:tc>
      </w:tr>
      <w:tr w:rsidR="002B6F51" w:rsidRPr="00A02937" w14:paraId="5BDEA26B" w14:textId="77777777" w:rsidTr="002B6F51">
        <w:tc>
          <w:tcPr>
            <w:tcW w:w="1557" w:type="dxa"/>
          </w:tcPr>
          <w:p w14:paraId="474BC8EF" w14:textId="77777777" w:rsidR="002B6F51" w:rsidRPr="00A02937" w:rsidRDefault="002B6F51" w:rsidP="00CB32E9">
            <w:pPr>
              <w:spacing w:after="0" w:line="240" w:lineRule="auto"/>
              <w:ind w:right="-1"/>
              <w:jc w:val="center"/>
              <w:rPr>
                <w:rFonts w:cstheme="minorHAnsi"/>
                <w:bCs/>
                <w:sz w:val="24"/>
                <w:szCs w:val="24"/>
              </w:rPr>
            </w:pPr>
            <w:r w:rsidRPr="00A02937">
              <w:rPr>
                <w:rFonts w:cstheme="minorHAnsi"/>
                <w:bCs/>
                <w:sz w:val="24"/>
                <w:szCs w:val="24"/>
              </w:rPr>
              <w:t>Τηλέφωνο:</w:t>
            </w:r>
          </w:p>
        </w:tc>
        <w:tc>
          <w:tcPr>
            <w:tcW w:w="8168" w:type="dxa"/>
          </w:tcPr>
          <w:p w14:paraId="41685DAE" w14:textId="77777777" w:rsidR="002B6F51" w:rsidRPr="00A02937" w:rsidRDefault="002B6F51" w:rsidP="00CB32E9">
            <w:pPr>
              <w:spacing w:after="0" w:line="240" w:lineRule="auto"/>
              <w:ind w:right="-1"/>
              <w:jc w:val="center"/>
              <w:rPr>
                <w:rFonts w:cstheme="minorHAnsi"/>
                <w:sz w:val="24"/>
                <w:szCs w:val="24"/>
              </w:rPr>
            </w:pPr>
          </w:p>
        </w:tc>
      </w:tr>
      <w:tr w:rsidR="002B6F51" w:rsidRPr="00A02937" w14:paraId="685DDCBA" w14:textId="77777777" w:rsidTr="002B6F51">
        <w:tc>
          <w:tcPr>
            <w:tcW w:w="1557" w:type="dxa"/>
          </w:tcPr>
          <w:p w14:paraId="0709C448" w14:textId="77777777" w:rsidR="002B6F51" w:rsidRPr="00A02937" w:rsidRDefault="002B6F51" w:rsidP="00CB32E9">
            <w:pPr>
              <w:spacing w:after="0" w:line="240" w:lineRule="auto"/>
              <w:ind w:right="-1"/>
              <w:jc w:val="center"/>
              <w:rPr>
                <w:rFonts w:cstheme="minorHAnsi"/>
                <w:bCs/>
                <w:sz w:val="24"/>
                <w:szCs w:val="24"/>
              </w:rPr>
            </w:pPr>
            <w:r w:rsidRPr="00A02937">
              <w:rPr>
                <w:rFonts w:cstheme="minorHAnsi"/>
                <w:bCs/>
                <w:sz w:val="24"/>
                <w:szCs w:val="24"/>
                <w:lang w:val="fr-FR"/>
              </w:rPr>
              <w:t>Fax</w:t>
            </w:r>
            <w:r w:rsidRPr="00A02937">
              <w:rPr>
                <w:rFonts w:cstheme="minorHAnsi"/>
                <w:bCs/>
                <w:sz w:val="24"/>
                <w:szCs w:val="24"/>
              </w:rPr>
              <w:t>:</w:t>
            </w:r>
          </w:p>
        </w:tc>
        <w:tc>
          <w:tcPr>
            <w:tcW w:w="8168" w:type="dxa"/>
          </w:tcPr>
          <w:p w14:paraId="1CBBB6BB" w14:textId="77777777" w:rsidR="002B6F51" w:rsidRPr="00A02937" w:rsidRDefault="002B6F51" w:rsidP="00CB32E9">
            <w:pPr>
              <w:spacing w:after="0" w:line="240" w:lineRule="auto"/>
              <w:ind w:right="-1"/>
              <w:jc w:val="center"/>
              <w:rPr>
                <w:rFonts w:cstheme="minorHAnsi"/>
                <w:sz w:val="24"/>
                <w:szCs w:val="24"/>
              </w:rPr>
            </w:pPr>
          </w:p>
        </w:tc>
      </w:tr>
      <w:tr w:rsidR="002B6F51" w:rsidRPr="00A02937" w14:paraId="1201B70D" w14:textId="77777777" w:rsidTr="002B6F51">
        <w:tc>
          <w:tcPr>
            <w:tcW w:w="1557" w:type="dxa"/>
          </w:tcPr>
          <w:p w14:paraId="73E9BFA2" w14:textId="77777777" w:rsidR="002B6F51" w:rsidRPr="00A02937" w:rsidRDefault="002B6F51" w:rsidP="00CB32E9">
            <w:pPr>
              <w:spacing w:after="0" w:line="240" w:lineRule="auto"/>
              <w:ind w:right="-1"/>
              <w:jc w:val="center"/>
              <w:rPr>
                <w:rFonts w:cstheme="minorHAnsi"/>
                <w:bCs/>
                <w:sz w:val="24"/>
                <w:szCs w:val="24"/>
              </w:rPr>
            </w:pPr>
            <w:r w:rsidRPr="00A02937">
              <w:rPr>
                <w:rFonts w:cstheme="minorHAnsi"/>
                <w:bCs/>
                <w:sz w:val="24"/>
                <w:szCs w:val="24"/>
              </w:rPr>
              <w:t>ΚΑΕ:</w:t>
            </w:r>
          </w:p>
        </w:tc>
        <w:tc>
          <w:tcPr>
            <w:tcW w:w="8168" w:type="dxa"/>
          </w:tcPr>
          <w:p w14:paraId="6969918D" w14:textId="7374CAC1" w:rsidR="002B6F51" w:rsidRPr="00A02937" w:rsidRDefault="00DD7D86" w:rsidP="00CB32E9">
            <w:pPr>
              <w:spacing w:after="0" w:line="240" w:lineRule="auto"/>
              <w:ind w:right="-1"/>
              <w:jc w:val="center"/>
              <w:rPr>
                <w:rFonts w:cstheme="minorHAnsi"/>
                <w:sz w:val="24"/>
                <w:szCs w:val="24"/>
              </w:rPr>
            </w:pPr>
            <w:r>
              <w:rPr>
                <w:rFonts w:cstheme="minorHAnsi"/>
                <w:sz w:val="24"/>
                <w:szCs w:val="24"/>
              </w:rPr>
              <w:t>1611</w:t>
            </w:r>
          </w:p>
        </w:tc>
      </w:tr>
      <w:tr w:rsidR="002B6F51" w:rsidRPr="00A02937" w14:paraId="5450AC77" w14:textId="77777777" w:rsidTr="002B6F51">
        <w:tc>
          <w:tcPr>
            <w:tcW w:w="1557" w:type="dxa"/>
          </w:tcPr>
          <w:p w14:paraId="66D8259E" w14:textId="77777777" w:rsidR="002B6F51" w:rsidRPr="00A02937" w:rsidRDefault="002B6F51" w:rsidP="00CB32E9">
            <w:pPr>
              <w:spacing w:after="0" w:line="240" w:lineRule="auto"/>
              <w:ind w:right="-1"/>
              <w:jc w:val="center"/>
              <w:rPr>
                <w:rFonts w:cstheme="minorHAnsi"/>
                <w:bCs/>
                <w:sz w:val="24"/>
                <w:szCs w:val="24"/>
                <w:lang w:val="en-US"/>
              </w:rPr>
            </w:pPr>
            <w:r w:rsidRPr="00A02937">
              <w:rPr>
                <w:rFonts w:cstheme="minorHAnsi"/>
                <w:bCs/>
                <w:sz w:val="24"/>
                <w:szCs w:val="24"/>
                <w:lang w:val="en-US"/>
              </w:rPr>
              <w:t>CPV:</w:t>
            </w:r>
          </w:p>
        </w:tc>
        <w:tc>
          <w:tcPr>
            <w:tcW w:w="8168" w:type="dxa"/>
          </w:tcPr>
          <w:p w14:paraId="0D280B93" w14:textId="77777777" w:rsidR="002B6F51" w:rsidRPr="00A02937" w:rsidRDefault="002B6F51" w:rsidP="00CB32E9">
            <w:pPr>
              <w:spacing w:after="0" w:line="240" w:lineRule="auto"/>
              <w:ind w:right="-1"/>
              <w:jc w:val="center"/>
              <w:rPr>
                <w:rFonts w:cstheme="minorHAnsi"/>
                <w:sz w:val="24"/>
                <w:szCs w:val="24"/>
              </w:rPr>
            </w:pPr>
          </w:p>
        </w:tc>
      </w:tr>
    </w:tbl>
    <w:p w14:paraId="35F5358F" w14:textId="77777777" w:rsidR="002B6F51" w:rsidRPr="00A02937" w:rsidRDefault="002B6F51" w:rsidP="00B47F4C">
      <w:pPr>
        <w:tabs>
          <w:tab w:val="left" w:pos="2380"/>
          <w:tab w:val="left" w:pos="4395"/>
        </w:tabs>
        <w:spacing w:after="0" w:line="240" w:lineRule="auto"/>
        <w:ind w:right="-1"/>
        <w:jc w:val="both"/>
        <w:rPr>
          <w:rFonts w:cstheme="minorHAnsi"/>
          <w:bCs/>
          <w:color w:val="000000"/>
          <w:sz w:val="24"/>
          <w:szCs w:val="24"/>
        </w:rPr>
      </w:pPr>
    </w:p>
    <w:p w14:paraId="1B14911C" w14:textId="77777777" w:rsidR="002B6F51" w:rsidRPr="00A02937" w:rsidRDefault="002B6F51" w:rsidP="00B47F4C">
      <w:pPr>
        <w:tabs>
          <w:tab w:val="left" w:pos="2380"/>
          <w:tab w:val="left" w:pos="4395"/>
        </w:tabs>
        <w:spacing w:after="0" w:line="240" w:lineRule="auto"/>
        <w:ind w:right="-1"/>
        <w:jc w:val="both"/>
        <w:rPr>
          <w:rFonts w:cstheme="minorHAnsi"/>
          <w:bCs/>
          <w:color w:val="000000"/>
          <w:sz w:val="24"/>
          <w:szCs w:val="24"/>
        </w:rPr>
      </w:pPr>
    </w:p>
    <w:p w14:paraId="7F0F90B2" w14:textId="37BD4D9C" w:rsidR="002B6F51" w:rsidRPr="00A02937" w:rsidRDefault="002B6F51" w:rsidP="00B47F4C">
      <w:pPr>
        <w:tabs>
          <w:tab w:val="left" w:pos="2380"/>
          <w:tab w:val="left" w:pos="4395"/>
        </w:tabs>
        <w:spacing w:after="0" w:line="240" w:lineRule="auto"/>
        <w:ind w:right="-1"/>
        <w:jc w:val="both"/>
        <w:rPr>
          <w:rFonts w:cstheme="minorHAnsi"/>
          <w:bCs/>
          <w:color w:val="000000"/>
          <w:sz w:val="24"/>
          <w:szCs w:val="24"/>
        </w:rPr>
      </w:pPr>
      <w:r w:rsidRPr="00A02937">
        <w:rPr>
          <w:rFonts w:cstheme="minorHAnsi"/>
          <w:bCs/>
          <w:color w:val="000000"/>
          <w:sz w:val="24"/>
          <w:szCs w:val="24"/>
        </w:rPr>
        <w:t>ΣΥΜΒΑΣΗ …../201</w:t>
      </w:r>
      <w:r w:rsidR="00892469">
        <w:rPr>
          <w:rFonts w:cstheme="minorHAnsi"/>
          <w:bCs/>
          <w:color w:val="000000"/>
          <w:sz w:val="24"/>
          <w:szCs w:val="24"/>
        </w:rPr>
        <w:t>9</w:t>
      </w:r>
    </w:p>
    <w:p w14:paraId="132EFF58" w14:textId="77777777" w:rsidR="002B6F51" w:rsidRPr="00A02937" w:rsidRDefault="002B6F51" w:rsidP="00B47F4C">
      <w:pPr>
        <w:tabs>
          <w:tab w:val="left" w:pos="2380"/>
          <w:tab w:val="left" w:pos="4395"/>
        </w:tabs>
        <w:spacing w:after="0" w:line="240" w:lineRule="auto"/>
        <w:ind w:right="-1"/>
        <w:jc w:val="both"/>
        <w:rPr>
          <w:rFonts w:cstheme="minorHAnsi"/>
          <w:bCs/>
          <w:color w:val="000000"/>
          <w:sz w:val="24"/>
          <w:szCs w:val="24"/>
        </w:rPr>
      </w:pPr>
    </w:p>
    <w:p w14:paraId="0D067E0E" w14:textId="77777777" w:rsidR="002B6F51" w:rsidRPr="00A02937" w:rsidRDefault="002B6F51" w:rsidP="00B47F4C">
      <w:pPr>
        <w:tabs>
          <w:tab w:val="left" w:pos="5670"/>
        </w:tabs>
        <w:spacing w:after="0" w:line="240" w:lineRule="auto"/>
        <w:ind w:right="-1"/>
        <w:jc w:val="both"/>
        <w:rPr>
          <w:rFonts w:cstheme="minorHAnsi"/>
          <w:bCs/>
          <w:sz w:val="24"/>
          <w:szCs w:val="24"/>
        </w:rPr>
      </w:pPr>
      <w:r w:rsidRPr="00A02937">
        <w:rPr>
          <w:rFonts w:cstheme="minorHAnsi"/>
          <w:bCs/>
          <w:sz w:val="24"/>
          <w:szCs w:val="24"/>
        </w:rPr>
        <w:t xml:space="preserve">ΓΙΑ ΤΗΝ ΠΡΟΜΗΘΕΙΑ  …………………………………………………..ΓΙΑ ΤΟ  Κ.Κ.Π.-Π.Α.Μ.Θ. </w:t>
      </w:r>
    </w:p>
    <w:p w14:paraId="4D1EA392" w14:textId="77777777" w:rsidR="002B6F51" w:rsidRPr="00A02937" w:rsidRDefault="002B6F51" w:rsidP="00B47F4C">
      <w:pPr>
        <w:tabs>
          <w:tab w:val="left" w:pos="4395"/>
        </w:tabs>
        <w:spacing w:after="0" w:line="240" w:lineRule="auto"/>
        <w:ind w:right="-1"/>
        <w:jc w:val="both"/>
        <w:rPr>
          <w:rFonts w:cstheme="minorHAnsi"/>
          <w:bCs/>
          <w:color w:val="000000"/>
          <w:sz w:val="24"/>
          <w:szCs w:val="24"/>
        </w:rPr>
      </w:pPr>
    </w:p>
    <w:p w14:paraId="2B75F2A1" w14:textId="4E4F120F" w:rsidR="002B6F51" w:rsidRPr="00A02937" w:rsidRDefault="002B6F51" w:rsidP="00B47F4C">
      <w:pPr>
        <w:spacing w:after="0" w:line="240" w:lineRule="auto"/>
        <w:ind w:right="-1"/>
        <w:jc w:val="both"/>
        <w:rPr>
          <w:rFonts w:cstheme="minorHAnsi"/>
          <w:color w:val="000000"/>
          <w:sz w:val="24"/>
          <w:szCs w:val="24"/>
        </w:rPr>
      </w:pPr>
      <w:r w:rsidRPr="00A02937">
        <w:rPr>
          <w:rFonts w:cstheme="minorHAnsi"/>
          <w:color w:val="000000"/>
          <w:sz w:val="24"/>
          <w:szCs w:val="24"/>
        </w:rPr>
        <w:t xml:space="preserve">Στην Καβάλα  </w:t>
      </w:r>
      <w:r w:rsidRPr="00A02937">
        <w:rPr>
          <w:rFonts w:cstheme="minorHAnsi"/>
          <w:sz w:val="24"/>
          <w:szCs w:val="24"/>
        </w:rPr>
        <w:t xml:space="preserve">σήμερα </w:t>
      </w:r>
      <w:r w:rsidRPr="00A02937">
        <w:rPr>
          <w:rFonts w:cstheme="minorHAnsi"/>
          <w:bCs/>
          <w:sz w:val="24"/>
          <w:szCs w:val="24"/>
        </w:rPr>
        <w:t>……./……./201</w:t>
      </w:r>
      <w:r w:rsidR="00892469">
        <w:rPr>
          <w:rFonts w:cstheme="minorHAnsi"/>
          <w:bCs/>
          <w:sz w:val="24"/>
          <w:szCs w:val="24"/>
        </w:rPr>
        <w:t>9</w:t>
      </w:r>
      <w:r w:rsidRPr="00A02937">
        <w:rPr>
          <w:rFonts w:cstheme="minorHAnsi"/>
          <w:bCs/>
          <w:sz w:val="24"/>
          <w:szCs w:val="24"/>
        </w:rPr>
        <w:t xml:space="preserve"> σ</w:t>
      </w:r>
      <w:r w:rsidRPr="00A02937">
        <w:rPr>
          <w:rFonts w:cstheme="minorHAnsi"/>
          <w:bCs/>
          <w:color w:val="000000"/>
          <w:sz w:val="24"/>
          <w:szCs w:val="24"/>
        </w:rPr>
        <w:t xml:space="preserve">τα γραφεία της Κ.Υ. του Κ.Κ.Π.-Π.Α.Μ.Θ. </w:t>
      </w:r>
      <w:r w:rsidRPr="00A02937">
        <w:rPr>
          <w:rFonts w:cstheme="minorHAnsi"/>
          <w:color w:val="000000"/>
          <w:sz w:val="24"/>
          <w:szCs w:val="24"/>
        </w:rPr>
        <w:t xml:space="preserve">οι παρακάτω συμβαλλόμενοι, αφενός το  Ν.Π.Δ.Δ με την επωνυμία </w:t>
      </w:r>
      <w:r w:rsidRPr="00A02937">
        <w:rPr>
          <w:rFonts w:cstheme="minorHAnsi"/>
          <w:bCs/>
          <w:color w:val="000000"/>
          <w:sz w:val="24"/>
          <w:szCs w:val="24"/>
        </w:rPr>
        <w:t>«ΚΕΝΤΡΟ ΚΟΙΝΩΝΙΚΗΣ ΠΡΟΝΟΙΑΣ ΠΕΡΙΦΕΡΕΙΑΣ ΑΝΑΤΟΛΙΚΗΣ ΜΑΚΕΔΟΝΙΑΣ ΘΡΑΚΗΣ»</w:t>
      </w:r>
      <w:r w:rsidRPr="00A02937">
        <w:rPr>
          <w:rFonts w:cstheme="minorHAnsi"/>
          <w:color w:val="000000"/>
          <w:sz w:val="24"/>
          <w:szCs w:val="24"/>
        </w:rPr>
        <w:t xml:space="preserve"> που εδρεύει στην Καβάλα, Τέρμα Ιοκάστης 65404 ,  με ΑΦΜ: </w:t>
      </w:r>
      <w:r w:rsidRPr="00A02937">
        <w:rPr>
          <w:rFonts w:cstheme="minorHAnsi"/>
          <w:sz w:val="24"/>
          <w:szCs w:val="24"/>
        </w:rPr>
        <w:t xml:space="preserve">997583617 </w:t>
      </w:r>
      <w:r w:rsidRPr="00A02937">
        <w:rPr>
          <w:rFonts w:cstheme="minorHAnsi"/>
          <w:color w:val="000000"/>
          <w:sz w:val="24"/>
          <w:szCs w:val="24"/>
        </w:rPr>
        <w:t xml:space="preserve">Δ.Ο.Υ.: ΚΑΒΑΛΑΣ νόμιμα εκπροσωπούμενο από τον Πρόεδρο αυτού κ. Σωτηριάδη Σωτήριο  το οποίο χάριν συντομίας θα καλείται εφεξής «Κ.Κ.Π.-Π.Α.Μ.Θ. » και αφετέρου, η εταιρεία με την επωνυμία </w:t>
      </w:r>
      <w:r w:rsidRPr="00A02937">
        <w:rPr>
          <w:rFonts w:cstheme="minorHAnsi"/>
          <w:bCs/>
          <w:color w:val="000000"/>
          <w:sz w:val="24"/>
          <w:szCs w:val="24"/>
        </w:rPr>
        <w:t xml:space="preserve">“ΕΠΩΝΥΜΙΑ ΕΤΑΙΡΕΙΑΣ” </w:t>
      </w:r>
      <w:r w:rsidRPr="00A02937">
        <w:rPr>
          <w:rFonts w:cstheme="minorHAnsi"/>
          <w:color w:val="000000"/>
          <w:sz w:val="24"/>
          <w:szCs w:val="24"/>
        </w:rPr>
        <w:t xml:space="preserve">η οποία εδρεύει ........................................................ με Α.Φ.Μ. ………………………………Δ.Ο.Υ. ……………………..και εκπροσωπείται νόμιμα για την υπογραφή της παρούσας από ........................................................,  με Α.Δ.Τ …………………………..……. υπό την ιδιότητά του ως ……………………….…. και η οποία, χάριν συντομίας θα καλείται  στο εξής «ΠΡΟΜΗΘΕΥΤΗΣ», </w:t>
      </w:r>
    </w:p>
    <w:p w14:paraId="484DA6D2" w14:textId="77777777" w:rsidR="00554849" w:rsidRDefault="00554849" w:rsidP="00B47F4C">
      <w:pPr>
        <w:spacing w:after="0" w:line="240" w:lineRule="auto"/>
        <w:ind w:right="-1"/>
        <w:jc w:val="both"/>
        <w:rPr>
          <w:rFonts w:cstheme="minorHAnsi"/>
          <w:color w:val="000000"/>
          <w:sz w:val="24"/>
          <w:szCs w:val="24"/>
        </w:rPr>
      </w:pPr>
    </w:p>
    <w:p w14:paraId="049CC2C3" w14:textId="77777777" w:rsidR="0044581D" w:rsidRDefault="00554849" w:rsidP="00B47F4C">
      <w:pPr>
        <w:spacing w:after="0" w:line="240" w:lineRule="auto"/>
        <w:ind w:right="-1"/>
        <w:jc w:val="both"/>
        <w:rPr>
          <w:rFonts w:cstheme="minorHAnsi"/>
          <w:sz w:val="24"/>
          <w:szCs w:val="24"/>
        </w:rPr>
      </w:pPr>
      <w:r>
        <w:rPr>
          <w:rFonts w:cstheme="minorHAnsi"/>
          <w:color w:val="000000"/>
          <w:sz w:val="24"/>
          <w:szCs w:val="24"/>
        </w:rPr>
        <w:t>Έ</w:t>
      </w:r>
      <w:r w:rsidR="002B6F51" w:rsidRPr="00A02937">
        <w:rPr>
          <w:rFonts w:cstheme="minorHAnsi"/>
          <w:color w:val="000000"/>
          <w:sz w:val="24"/>
          <w:szCs w:val="24"/>
        </w:rPr>
        <w:t>χοντας υπόψη</w:t>
      </w:r>
      <w:r w:rsidR="0044581D">
        <w:rPr>
          <w:rFonts w:cstheme="minorHAnsi"/>
          <w:color w:val="000000"/>
          <w:sz w:val="24"/>
          <w:szCs w:val="24"/>
        </w:rPr>
        <w:t>:</w:t>
      </w:r>
      <w:r w:rsidR="0044581D" w:rsidRPr="0044581D">
        <w:rPr>
          <w:rFonts w:cstheme="minorHAnsi"/>
          <w:sz w:val="24"/>
          <w:szCs w:val="24"/>
        </w:rPr>
        <w:t xml:space="preserve"> </w:t>
      </w:r>
    </w:p>
    <w:p w14:paraId="4443AFD6" w14:textId="5F0D62FA" w:rsidR="0044581D" w:rsidRPr="0044581D" w:rsidRDefault="00CB32E9" w:rsidP="00B47F4C">
      <w:pPr>
        <w:pStyle w:val="ab"/>
        <w:numPr>
          <w:ilvl w:val="0"/>
          <w:numId w:val="11"/>
        </w:numPr>
        <w:spacing w:after="0" w:line="240" w:lineRule="auto"/>
        <w:ind w:left="0" w:right="-1" w:firstLine="0"/>
        <w:jc w:val="both"/>
        <w:rPr>
          <w:rFonts w:cstheme="minorHAnsi"/>
          <w:sz w:val="24"/>
          <w:szCs w:val="24"/>
        </w:rPr>
      </w:pPr>
      <w:r>
        <w:rPr>
          <w:rFonts w:cstheme="minorHAnsi"/>
          <w:sz w:val="24"/>
          <w:szCs w:val="24"/>
        </w:rPr>
        <w:t>Τη με αριθμό  0</w:t>
      </w:r>
      <w:r w:rsidR="00892469">
        <w:rPr>
          <w:rFonts w:cstheme="minorHAnsi"/>
          <w:sz w:val="24"/>
          <w:szCs w:val="24"/>
        </w:rPr>
        <w:t>2</w:t>
      </w:r>
      <w:r w:rsidR="0044581D" w:rsidRPr="0044581D">
        <w:rPr>
          <w:rFonts w:cstheme="minorHAnsi"/>
          <w:sz w:val="24"/>
          <w:szCs w:val="24"/>
        </w:rPr>
        <w:t>/201</w:t>
      </w:r>
      <w:r w:rsidR="00892469">
        <w:rPr>
          <w:rFonts w:cstheme="minorHAnsi"/>
          <w:sz w:val="24"/>
          <w:szCs w:val="24"/>
        </w:rPr>
        <w:t>9</w:t>
      </w:r>
      <w:r w:rsidR="0044581D" w:rsidRPr="0044581D">
        <w:rPr>
          <w:rFonts w:cstheme="minorHAnsi"/>
          <w:sz w:val="24"/>
          <w:szCs w:val="24"/>
        </w:rPr>
        <w:t xml:space="preserve"> διακήρυξη του ανοιχτού διαγωνισμού </w:t>
      </w:r>
      <w:r w:rsidR="0044581D">
        <w:rPr>
          <w:rFonts w:asciiTheme="minorHAnsi" w:hAnsiTheme="minorHAnsi"/>
          <w:sz w:val="24"/>
          <w:szCs w:val="24"/>
        </w:rPr>
        <w:t xml:space="preserve"> </w:t>
      </w:r>
      <w:r w:rsidR="0044581D" w:rsidRPr="0044581D">
        <w:rPr>
          <w:rFonts w:cstheme="minorHAnsi"/>
          <w:sz w:val="24"/>
          <w:szCs w:val="24"/>
        </w:rPr>
        <w:t xml:space="preserve">για την ανάδειξη προμηθευτή …………………………………………του Κ.Κ.Π.-Π.Α.ΜΘ. προϋπολογισμού #.........................................# € με ΦΠΑ, με κριτήριο κατακύρωσης το μεγαλύτερο ποσοστό έκπτωσης </w:t>
      </w:r>
      <w:r w:rsidR="0044581D" w:rsidRPr="0044581D">
        <w:rPr>
          <w:rFonts w:cstheme="minorHAnsi"/>
          <w:bCs/>
          <w:spacing w:val="6"/>
          <w:sz w:val="24"/>
          <w:szCs w:val="24"/>
        </w:rPr>
        <w:t>επί της διαμορφούμενης κάθε φορά μέσης λιανικής τιμής πώλησης του είδους, κατά την ημέρα παράδοσής τους,</w:t>
      </w:r>
      <w:r w:rsidR="0044581D" w:rsidRPr="0044581D">
        <w:rPr>
          <w:rFonts w:cstheme="minorHAnsi"/>
          <w:spacing w:val="6"/>
          <w:sz w:val="24"/>
          <w:szCs w:val="24"/>
        </w:rPr>
        <w:t xml:space="preserve"> από το τμήμα προστασίας καταναλωτή </w:t>
      </w:r>
      <w:r w:rsidR="0044581D" w:rsidRPr="0044581D">
        <w:rPr>
          <w:rFonts w:cstheme="minorHAnsi"/>
          <w:sz w:val="24"/>
          <w:szCs w:val="24"/>
        </w:rPr>
        <w:t xml:space="preserve">του </w:t>
      </w:r>
      <w:proofErr w:type="spellStart"/>
      <w:r w:rsidR="0044581D" w:rsidRPr="0044581D">
        <w:rPr>
          <w:rFonts w:cstheme="minorHAnsi"/>
          <w:sz w:val="24"/>
          <w:szCs w:val="24"/>
        </w:rPr>
        <w:t>Τμ</w:t>
      </w:r>
      <w:proofErr w:type="spellEnd"/>
      <w:r w:rsidR="0044581D" w:rsidRPr="0044581D">
        <w:rPr>
          <w:rFonts w:cstheme="minorHAnsi"/>
          <w:sz w:val="24"/>
          <w:szCs w:val="24"/>
        </w:rPr>
        <w:t xml:space="preserve">. Εμπορίου και Τουρισμού της  Π.Ε. της έδρας κάθε Παραρτήματος του Κέντρου  της Περιφέρειας Α.Μ.Θ.. Στον προϋπολογισμό του εν λόγω διαγωνισμού συμπεριλαμβάνεται ο αναλογούν Φ.Π.Α. </w:t>
      </w:r>
    </w:p>
    <w:p w14:paraId="014BA067" w14:textId="3DE635B1" w:rsidR="0044581D" w:rsidRPr="009C0C61" w:rsidRDefault="0025234C" w:rsidP="009C0C61">
      <w:pPr>
        <w:pStyle w:val="ab"/>
        <w:numPr>
          <w:ilvl w:val="0"/>
          <w:numId w:val="11"/>
        </w:numPr>
        <w:spacing w:after="0" w:line="240" w:lineRule="auto"/>
        <w:ind w:left="0" w:firstLine="0"/>
        <w:jc w:val="both"/>
        <w:rPr>
          <w:rFonts w:asciiTheme="minorHAnsi" w:hAnsiTheme="minorHAnsi"/>
          <w:bCs/>
          <w:sz w:val="24"/>
          <w:szCs w:val="24"/>
        </w:rPr>
      </w:pPr>
      <w:r w:rsidRPr="009C0C61">
        <w:rPr>
          <w:rFonts w:asciiTheme="minorHAnsi" w:hAnsiTheme="minorHAnsi"/>
          <w:sz w:val="24"/>
          <w:szCs w:val="24"/>
        </w:rPr>
        <w:t xml:space="preserve">Τη με αριθ. Θέμα </w:t>
      </w:r>
      <w:r w:rsidR="00892469">
        <w:rPr>
          <w:rFonts w:asciiTheme="minorHAnsi" w:hAnsiTheme="minorHAnsi"/>
          <w:sz w:val="24"/>
          <w:szCs w:val="24"/>
        </w:rPr>
        <w:t>3</w:t>
      </w:r>
      <w:r w:rsidRPr="009C0C61">
        <w:rPr>
          <w:rFonts w:asciiTheme="minorHAnsi" w:hAnsiTheme="minorHAnsi"/>
          <w:sz w:val="24"/>
          <w:szCs w:val="24"/>
          <w:vertAlign w:val="superscript"/>
        </w:rPr>
        <w:t>ο</w:t>
      </w:r>
      <w:r w:rsidRPr="009C0C61">
        <w:rPr>
          <w:rFonts w:asciiTheme="minorHAnsi" w:hAnsiTheme="minorHAnsi"/>
          <w:sz w:val="24"/>
          <w:szCs w:val="24"/>
        </w:rPr>
        <w:t xml:space="preserve"> /</w:t>
      </w:r>
      <w:r w:rsidR="00892469">
        <w:rPr>
          <w:rFonts w:asciiTheme="minorHAnsi" w:hAnsiTheme="minorHAnsi"/>
          <w:sz w:val="24"/>
          <w:szCs w:val="24"/>
        </w:rPr>
        <w:t>5</w:t>
      </w:r>
      <w:r w:rsidRPr="009C0C61">
        <w:rPr>
          <w:rFonts w:asciiTheme="minorHAnsi" w:hAnsiTheme="minorHAnsi"/>
          <w:sz w:val="24"/>
          <w:szCs w:val="24"/>
          <w:vertAlign w:val="superscript"/>
        </w:rPr>
        <w:t>ης</w:t>
      </w:r>
      <w:r w:rsidRPr="009C0C61">
        <w:rPr>
          <w:rFonts w:asciiTheme="minorHAnsi" w:hAnsiTheme="minorHAnsi"/>
          <w:sz w:val="24"/>
          <w:szCs w:val="24"/>
        </w:rPr>
        <w:t xml:space="preserve"> Συνεδρίασης / </w:t>
      </w:r>
      <w:r w:rsidR="009C0C61" w:rsidRPr="009C0C61">
        <w:rPr>
          <w:rFonts w:asciiTheme="minorHAnsi" w:hAnsiTheme="minorHAnsi"/>
          <w:sz w:val="24"/>
          <w:szCs w:val="24"/>
        </w:rPr>
        <w:t>2</w:t>
      </w:r>
      <w:r w:rsidR="00892469">
        <w:rPr>
          <w:rFonts w:asciiTheme="minorHAnsi" w:hAnsiTheme="minorHAnsi"/>
          <w:sz w:val="24"/>
          <w:szCs w:val="24"/>
        </w:rPr>
        <w:t>9</w:t>
      </w:r>
      <w:r w:rsidRPr="009C0C61">
        <w:rPr>
          <w:rFonts w:asciiTheme="minorHAnsi" w:hAnsiTheme="minorHAnsi"/>
          <w:sz w:val="24"/>
          <w:szCs w:val="24"/>
        </w:rPr>
        <w:t>-0</w:t>
      </w:r>
      <w:r w:rsidR="00892469">
        <w:rPr>
          <w:rFonts w:asciiTheme="minorHAnsi" w:hAnsiTheme="minorHAnsi"/>
          <w:sz w:val="24"/>
          <w:szCs w:val="24"/>
        </w:rPr>
        <w:t>1</w:t>
      </w:r>
      <w:r w:rsidRPr="009C0C61">
        <w:rPr>
          <w:rFonts w:asciiTheme="minorHAnsi" w:hAnsiTheme="minorHAnsi"/>
          <w:sz w:val="24"/>
          <w:szCs w:val="24"/>
        </w:rPr>
        <w:t>-201</w:t>
      </w:r>
      <w:r w:rsidR="00892469">
        <w:rPr>
          <w:rFonts w:asciiTheme="minorHAnsi" w:hAnsiTheme="minorHAnsi"/>
          <w:sz w:val="24"/>
          <w:szCs w:val="24"/>
        </w:rPr>
        <w:t>9</w:t>
      </w:r>
      <w:r w:rsidRPr="009C0C61">
        <w:rPr>
          <w:rFonts w:asciiTheme="minorHAnsi" w:hAnsiTheme="minorHAnsi"/>
          <w:sz w:val="24"/>
          <w:szCs w:val="24"/>
        </w:rPr>
        <w:t xml:space="preserve">  Απόφαση  του  Δ.Σ. του Κέντρου Κοινωνικής Πρόνοιας Περιφέρειας Ανατολικής Μακεδονίας και Θράκης σύμφωνα με την οποία εγκρίνεται  η σκοπιμότητα και η διενέργεια Συνοπτικού</w:t>
      </w:r>
      <w:r w:rsidR="00892469">
        <w:rPr>
          <w:rFonts w:asciiTheme="minorHAnsi" w:hAnsiTheme="minorHAnsi"/>
          <w:sz w:val="24"/>
          <w:szCs w:val="24"/>
        </w:rPr>
        <w:t xml:space="preserve"> </w:t>
      </w:r>
      <w:r w:rsidRPr="009C0C61">
        <w:rPr>
          <w:rFonts w:asciiTheme="minorHAnsi" w:hAnsiTheme="minorHAnsi"/>
          <w:sz w:val="24"/>
          <w:szCs w:val="24"/>
        </w:rPr>
        <w:t>μειοδοτικού διαγωνισμού για την  προμήθεια καυσίμων</w:t>
      </w:r>
      <w:r w:rsidR="009C0C61" w:rsidRPr="009C0C61">
        <w:rPr>
          <w:rFonts w:asciiTheme="minorHAnsi" w:hAnsiTheme="minorHAnsi"/>
          <w:sz w:val="24"/>
          <w:szCs w:val="24"/>
        </w:rPr>
        <w:t>.</w:t>
      </w:r>
    </w:p>
    <w:p w14:paraId="27114573" w14:textId="090B7F11" w:rsidR="009C0C61" w:rsidRDefault="009C0C61" w:rsidP="009C0C61">
      <w:pPr>
        <w:spacing w:after="0" w:line="240" w:lineRule="auto"/>
        <w:jc w:val="both"/>
        <w:rPr>
          <w:rFonts w:asciiTheme="minorHAnsi" w:hAnsiTheme="minorHAnsi"/>
          <w:bCs/>
          <w:sz w:val="24"/>
          <w:szCs w:val="24"/>
          <w:highlight w:val="yellow"/>
        </w:rPr>
      </w:pPr>
    </w:p>
    <w:p w14:paraId="19166D4B" w14:textId="77777777" w:rsidR="009C0C61" w:rsidRPr="009C0C61" w:rsidRDefault="009C0C61" w:rsidP="009C0C61">
      <w:pPr>
        <w:spacing w:after="0" w:line="240" w:lineRule="auto"/>
        <w:jc w:val="both"/>
        <w:rPr>
          <w:rFonts w:asciiTheme="minorHAnsi" w:hAnsiTheme="minorHAnsi"/>
          <w:bCs/>
          <w:sz w:val="24"/>
          <w:szCs w:val="24"/>
          <w:highlight w:val="yellow"/>
        </w:rPr>
      </w:pPr>
    </w:p>
    <w:p w14:paraId="66E9D51D" w14:textId="43A69993" w:rsidR="002B6F51" w:rsidRDefault="0044581D" w:rsidP="00B47F4C">
      <w:pPr>
        <w:spacing w:after="0" w:line="240" w:lineRule="auto"/>
        <w:ind w:right="-1"/>
        <w:jc w:val="both"/>
        <w:rPr>
          <w:rFonts w:cstheme="minorHAnsi"/>
          <w:color w:val="000000"/>
          <w:sz w:val="24"/>
          <w:szCs w:val="24"/>
        </w:rPr>
      </w:pPr>
      <w:r>
        <w:rPr>
          <w:rFonts w:cstheme="minorHAnsi"/>
          <w:color w:val="000000"/>
          <w:sz w:val="24"/>
          <w:szCs w:val="24"/>
        </w:rPr>
        <w:t xml:space="preserve"> Τις διατάξεις </w:t>
      </w:r>
      <w:r w:rsidR="002B6F51" w:rsidRPr="00A02937">
        <w:rPr>
          <w:rFonts w:cstheme="minorHAnsi"/>
          <w:color w:val="000000"/>
          <w:sz w:val="24"/>
          <w:szCs w:val="24"/>
        </w:rPr>
        <w:t>:</w:t>
      </w:r>
    </w:p>
    <w:p w14:paraId="66DCC65A" w14:textId="77777777" w:rsidR="00892469" w:rsidRPr="005079F4" w:rsidRDefault="00892469" w:rsidP="00892469">
      <w:pPr>
        <w:autoSpaceDE w:val="0"/>
        <w:autoSpaceDN w:val="0"/>
        <w:adjustRightInd w:val="0"/>
        <w:spacing w:after="0" w:line="240" w:lineRule="auto"/>
        <w:ind w:left="-284"/>
        <w:jc w:val="both"/>
        <w:rPr>
          <w:rFonts w:asciiTheme="minorHAnsi" w:hAnsiTheme="minorHAnsi" w:cs="Book Antiqua"/>
          <w:color w:val="000000"/>
          <w:sz w:val="24"/>
          <w:szCs w:val="24"/>
        </w:rPr>
      </w:pPr>
    </w:p>
    <w:p w14:paraId="3EB247D5" w14:textId="77777777" w:rsidR="00892469" w:rsidRPr="00390C36" w:rsidRDefault="00892469" w:rsidP="00892469">
      <w:pPr>
        <w:numPr>
          <w:ilvl w:val="1"/>
          <w:numId w:val="8"/>
        </w:numPr>
        <w:spacing w:after="0" w:line="240" w:lineRule="auto"/>
        <w:ind w:left="0" w:right="-1" w:firstLine="0"/>
        <w:jc w:val="both"/>
        <w:rPr>
          <w:rFonts w:cstheme="minorHAnsi"/>
          <w:sz w:val="24"/>
          <w:szCs w:val="24"/>
        </w:rPr>
      </w:pPr>
      <w:r w:rsidRPr="00390C36">
        <w:rPr>
          <w:rFonts w:cstheme="minorHAnsi"/>
          <w:sz w:val="24"/>
          <w:szCs w:val="24"/>
        </w:rPr>
        <w:t>Του Ν.Δ. 469/74 (ΦΕΚ 204 Α΄) περί του Λογιστικού του Νομικών Προσώπων Δημοσίου Δικαίου, όπως έχει τροποποιηθεί και ισχύει.</w:t>
      </w:r>
    </w:p>
    <w:p w14:paraId="587A87C0" w14:textId="77777777" w:rsidR="00892469" w:rsidRPr="00390C36" w:rsidRDefault="00892469" w:rsidP="00892469">
      <w:pPr>
        <w:numPr>
          <w:ilvl w:val="1"/>
          <w:numId w:val="8"/>
        </w:numPr>
        <w:spacing w:after="0" w:line="240" w:lineRule="auto"/>
        <w:ind w:left="0" w:right="-1" w:firstLine="0"/>
        <w:jc w:val="both"/>
        <w:rPr>
          <w:rFonts w:cstheme="minorHAnsi"/>
          <w:sz w:val="24"/>
          <w:szCs w:val="24"/>
        </w:rPr>
      </w:pPr>
      <w:r w:rsidRPr="00390C36">
        <w:rPr>
          <w:rFonts w:cstheme="minorHAnsi"/>
          <w:sz w:val="24"/>
          <w:szCs w:val="24"/>
        </w:rPr>
        <w:lastRenderedPageBreak/>
        <w:t>Του Ν. 2362/95 (Φ.Ε.Κ. 247/</w:t>
      </w:r>
      <w:proofErr w:type="spellStart"/>
      <w:r w:rsidRPr="00390C36">
        <w:rPr>
          <w:rFonts w:cstheme="minorHAnsi"/>
          <w:sz w:val="24"/>
          <w:szCs w:val="24"/>
        </w:rPr>
        <w:t>τ.Α</w:t>
      </w:r>
      <w:proofErr w:type="spellEnd"/>
      <w:r w:rsidRPr="00390C36">
        <w:rPr>
          <w:rFonts w:cstheme="minorHAnsi"/>
          <w:sz w:val="24"/>
          <w:szCs w:val="24"/>
        </w:rPr>
        <w:t>΄/27.11.1995) άρθρα 79 – 85 περί Δημοσίου Λογιστικού Ελέγχου δαπανών του Κράτους» και άλλες διατάξεις, όπως έχει τροποποιηθεί με τον Ν.4270/2014 (143/Α΄) και ισχύει.</w:t>
      </w:r>
    </w:p>
    <w:p w14:paraId="6FB6B4A0" w14:textId="77777777" w:rsidR="00892469" w:rsidRPr="00390C36" w:rsidRDefault="00892469" w:rsidP="00892469">
      <w:pPr>
        <w:numPr>
          <w:ilvl w:val="1"/>
          <w:numId w:val="8"/>
        </w:numPr>
        <w:spacing w:after="0" w:line="240" w:lineRule="auto"/>
        <w:ind w:left="0" w:right="-1" w:firstLine="0"/>
        <w:jc w:val="both"/>
        <w:rPr>
          <w:rFonts w:cstheme="minorHAnsi"/>
          <w:sz w:val="24"/>
          <w:szCs w:val="24"/>
        </w:rPr>
      </w:pPr>
      <w:r w:rsidRPr="00390C36">
        <w:rPr>
          <w:rFonts w:cstheme="minorHAnsi"/>
          <w:sz w:val="24"/>
          <w:szCs w:val="24"/>
        </w:rPr>
        <w:t>Του Ν.4412/2016 (ΦΕΚ 147/</w:t>
      </w:r>
      <w:proofErr w:type="spellStart"/>
      <w:r w:rsidRPr="00390C36">
        <w:rPr>
          <w:rFonts w:cstheme="minorHAnsi"/>
          <w:sz w:val="24"/>
          <w:szCs w:val="24"/>
        </w:rPr>
        <w:t>τ.Α</w:t>
      </w:r>
      <w:proofErr w:type="spellEnd"/>
      <w:r w:rsidRPr="00390C36">
        <w:rPr>
          <w:rFonts w:cstheme="minorHAnsi"/>
          <w:sz w:val="24"/>
          <w:szCs w:val="24"/>
        </w:rPr>
        <w:t>΄/8-8-16) περί δημοσίων συμβάσεων έργων, προμηθειών και υπηρεσιών.</w:t>
      </w:r>
    </w:p>
    <w:p w14:paraId="4F3C6332" w14:textId="77777777" w:rsidR="00892469" w:rsidRPr="00390C36" w:rsidRDefault="00892469" w:rsidP="00892469">
      <w:pPr>
        <w:numPr>
          <w:ilvl w:val="1"/>
          <w:numId w:val="8"/>
        </w:numPr>
        <w:spacing w:after="0" w:line="240" w:lineRule="auto"/>
        <w:ind w:left="0" w:right="-1" w:firstLine="0"/>
        <w:jc w:val="both"/>
        <w:rPr>
          <w:rFonts w:cstheme="minorHAnsi"/>
          <w:sz w:val="24"/>
          <w:szCs w:val="24"/>
        </w:rPr>
      </w:pPr>
      <w:r w:rsidRPr="00390C36">
        <w:rPr>
          <w:rFonts w:cstheme="minorHAnsi"/>
          <w:sz w:val="24"/>
          <w:szCs w:val="24"/>
        </w:rPr>
        <w:t>Της παραγράφου Β.Δ. του άρθρου 1 του  Ν.4025/2011(ΦΕΚ 228/</w:t>
      </w:r>
      <w:proofErr w:type="spellStart"/>
      <w:r w:rsidRPr="00390C36">
        <w:rPr>
          <w:rFonts w:cstheme="minorHAnsi"/>
          <w:sz w:val="24"/>
          <w:szCs w:val="24"/>
        </w:rPr>
        <w:t>τ.Β</w:t>
      </w:r>
      <w:proofErr w:type="spellEnd"/>
      <w:r w:rsidRPr="00390C36">
        <w:rPr>
          <w:rFonts w:cstheme="minorHAnsi"/>
          <w:sz w:val="24"/>
          <w:szCs w:val="24"/>
        </w:rPr>
        <w:t>΄/2-11-2011) «Συγχώνευση Μ.Κ.Φ.».</w:t>
      </w:r>
    </w:p>
    <w:p w14:paraId="5AB665C8" w14:textId="77777777" w:rsidR="00892469" w:rsidRPr="00390C36" w:rsidRDefault="00892469" w:rsidP="00892469">
      <w:pPr>
        <w:numPr>
          <w:ilvl w:val="1"/>
          <w:numId w:val="8"/>
        </w:numPr>
        <w:spacing w:after="0" w:line="240" w:lineRule="auto"/>
        <w:ind w:left="0" w:right="-1" w:firstLine="0"/>
        <w:jc w:val="both"/>
        <w:rPr>
          <w:rFonts w:cstheme="minorHAnsi"/>
          <w:sz w:val="24"/>
          <w:szCs w:val="24"/>
        </w:rPr>
      </w:pPr>
      <w:r w:rsidRPr="00390C36">
        <w:rPr>
          <w:rFonts w:cstheme="minorHAnsi"/>
          <w:sz w:val="24"/>
          <w:szCs w:val="24"/>
        </w:rPr>
        <w:t>Του Π.Δ. 134/17 (ΦΕΚ 168/Α/06-11-2018) «Οργανισμός Υπουργείου Εργασίας, Κοινωνικής Ασφάλισης και Κοινωνικής Αλληλεγγύης»</w:t>
      </w:r>
    </w:p>
    <w:p w14:paraId="226B83B9" w14:textId="77777777" w:rsidR="00892469" w:rsidRPr="00390C36" w:rsidRDefault="00892469" w:rsidP="00892469">
      <w:pPr>
        <w:numPr>
          <w:ilvl w:val="1"/>
          <w:numId w:val="8"/>
        </w:numPr>
        <w:spacing w:after="0" w:line="240" w:lineRule="auto"/>
        <w:ind w:left="0" w:right="-1" w:firstLine="0"/>
        <w:jc w:val="both"/>
        <w:rPr>
          <w:rFonts w:cstheme="minorHAnsi"/>
          <w:sz w:val="24"/>
          <w:szCs w:val="24"/>
        </w:rPr>
      </w:pPr>
      <w:r w:rsidRPr="00390C36">
        <w:rPr>
          <w:rFonts w:cstheme="minorHAnsi"/>
          <w:bCs/>
          <w:sz w:val="24"/>
          <w:szCs w:val="24"/>
        </w:rPr>
        <w:t>Του Π.Δ. 125/16 (ΦΕΚ 210/Α/05-11-2018) «Διορισμός Υπουργών, Αν. Υπουργών και Υφυπουργών.</w:t>
      </w:r>
    </w:p>
    <w:p w14:paraId="11A9106C" w14:textId="77777777" w:rsidR="00892469" w:rsidRPr="00390C36" w:rsidRDefault="00892469" w:rsidP="00892469">
      <w:pPr>
        <w:numPr>
          <w:ilvl w:val="1"/>
          <w:numId w:val="8"/>
        </w:numPr>
        <w:spacing w:after="0" w:line="240" w:lineRule="auto"/>
        <w:ind w:left="0" w:right="-1" w:firstLine="0"/>
        <w:jc w:val="both"/>
        <w:rPr>
          <w:rFonts w:cstheme="minorHAnsi"/>
          <w:sz w:val="24"/>
          <w:szCs w:val="24"/>
        </w:rPr>
      </w:pPr>
      <w:r w:rsidRPr="00390C36">
        <w:rPr>
          <w:rFonts w:cstheme="minorHAnsi"/>
          <w:bCs/>
          <w:sz w:val="24"/>
          <w:szCs w:val="24"/>
        </w:rPr>
        <w:t xml:space="preserve">Την </w:t>
      </w:r>
      <w:proofErr w:type="spellStart"/>
      <w:r w:rsidRPr="00390C36">
        <w:rPr>
          <w:rFonts w:cstheme="minorHAnsi"/>
          <w:bCs/>
          <w:sz w:val="24"/>
          <w:szCs w:val="24"/>
        </w:rPr>
        <w:t>υπ΄αρ</w:t>
      </w:r>
      <w:proofErr w:type="spellEnd"/>
      <w:r w:rsidRPr="00390C36">
        <w:rPr>
          <w:rFonts w:cstheme="minorHAnsi"/>
          <w:bCs/>
          <w:sz w:val="24"/>
          <w:szCs w:val="24"/>
        </w:rPr>
        <w:t xml:space="preserve">. Οικ. 13471/4878/02-03-2018 Απόφαση «Ανάθεση αρμοδιοτήτων στον Υφυπουργού </w:t>
      </w:r>
      <w:r w:rsidRPr="00390C36">
        <w:rPr>
          <w:rFonts w:cstheme="minorHAnsi"/>
          <w:sz w:val="24"/>
          <w:szCs w:val="24"/>
        </w:rPr>
        <w:t>Εργασίας, Κοινωνικής Ασφάλισης και Κοινωνικής Αλληλεγγύης Αθανάσιο Ηλιόπουλο.</w:t>
      </w:r>
    </w:p>
    <w:p w14:paraId="1DE7CC43" w14:textId="77777777" w:rsidR="00892469" w:rsidRPr="00390C36" w:rsidRDefault="00892469" w:rsidP="00892469">
      <w:pPr>
        <w:numPr>
          <w:ilvl w:val="1"/>
          <w:numId w:val="8"/>
        </w:numPr>
        <w:spacing w:after="0" w:line="240" w:lineRule="auto"/>
        <w:ind w:left="0" w:right="-1" w:firstLine="0"/>
        <w:contextualSpacing/>
        <w:jc w:val="both"/>
        <w:rPr>
          <w:rFonts w:cstheme="minorHAnsi"/>
          <w:sz w:val="24"/>
          <w:szCs w:val="24"/>
        </w:rPr>
      </w:pPr>
      <w:r w:rsidRPr="00390C36">
        <w:rPr>
          <w:rFonts w:cstheme="minorHAnsi"/>
          <w:sz w:val="24"/>
          <w:szCs w:val="24"/>
        </w:rPr>
        <w:t>Του άρθρο 9 του Ν.4052/2012 «Αναδιοργάνωση Υ.Υ. &amp; Κ.Α. και Υπουργείου Εργασίας, Κοινωνικής Ασφάλισης &amp; Πρόνοιας».</w:t>
      </w:r>
    </w:p>
    <w:p w14:paraId="6093F5B0" w14:textId="77777777" w:rsidR="00892469" w:rsidRPr="00390C36" w:rsidRDefault="00892469" w:rsidP="00892469">
      <w:pPr>
        <w:numPr>
          <w:ilvl w:val="1"/>
          <w:numId w:val="8"/>
        </w:numPr>
        <w:spacing w:after="0" w:line="240" w:lineRule="auto"/>
        <w:ind w:left="0" w:right="-1" w:firstLine="0"/>
        <w:contextualSpacing/>
        <w:jc w:val="both"/>
        <w:rPr>
          <w:rFonts w:cstheme="minorHAnsi"/>
          <w:sz w:val="24"/>
          <w:szCs w:val="24"/>
        </w:rPr>
      </w:pPr>
      <w:r w:rsidRPr="00390C36">
        <w:rPr>
          <w:rFonts w:cstheme="minorHAnsi"/>
          <w:sz w:val="24"/>
          <w:szCs w:val="24"/>
        </w:rPr>
        <w:t xml:space="preserve">Του </w:t>
      </w:r>
      <w:proofErr w:type="spellStart"/>
      <w:r w:rsidRPr="00390C36">
        <w:rPr>
          <w:rFonts w:cstheme="minorHAnsi"/>
          <w:sz w:val="24"/>
          <w:szCs w:val="24"/>
        </w:rPr>
        <w:t>αρ</w:t>
      </w:r>
      <w:proofErr w:type="spellEnd"/>
      <w:r w:rsidRPr="00390C36">
        <w:rPr>
          <w:rFonts w:cstheme="minorHAnsi"/>
          <w:sz w:val="24"/>
          <w:szCs w:val="24"/>
        </w:rPr>
        <w:t>. 9 του Ν.4109/2013 «Περί κατάργησης και συγχώνευσης νομικών προσώπων του δημοσίου» (ΦΕΚ 16/ Α΄ /23-1-2013) όπως έχει τροποποιηθεί και ισχύει.</w:t>
      </w:r>
    </w:p>
    <w:p w14:paraId="2745487D" w14:textId="77777777" w:rsidR="00892469" w:rsidRPr="00390C36" w:rsidRDefault="00892469" w:rsidP="00892469">
      <w:pPr>
        <w:numPr>
          <w:ilvl w:val="1"/>
          <w:numId w:val="8"/>
        </w:numPr>
        <w:tabs>
          <w:tab w:val="left" w:pos="-180"/>
        </w:tabs>
        <w:spacing w:after="0" w:line="240" w:lineRule="auto"/>
        <w:ind w:left="0" w:right="-1" w:firstLine="0"/>
        <w:jc w:val="both"/>
        <w:rPr>
          <w:rFonts w:cstheme="minorHAnsi"/>
          <w:sz w:val="24"/>
          <w:szCs w:val="24"/>
        </w:rPr>
      </w:pPr>
      <w:r w:rsidRPr="00390C36">
        <w:rPr>
          <w:rFonts w:cstheme="minorHAnsi"/>
          <w:sz w:val="24"/>
          <w:szCs w:val="24"/>
        </w:rPr>
        <w:t>Του Ν.3886/10 Περί δικαστικής προστασίας κατά τη σύναψη δημοσίων συμβάσεων (ΦΕΚ 173/Α/30-9-2010) όπως έχει τροποποιηθεί με το αρ.377 &amp; 379 του Ν. 4412/2016.</w:t>
      </w:r>
    </w:p>
    <w:p w14:paraId="27FABE4D" w14:textId="77777777" w:rsidR="00892469" w:rsidRPr="00390C36" w:rsidRDefault="00892469" w:rsidP="00892469">
      <w:pPr>
        <w:numPr>
          <w:ilvl w:val="1"/>
          <w:numId w:val="8"/>
        </w:numPr>
        <w:spacing w:after="0" w:line="240" w:lineRule="auto"/>
        <w:ind w:left="0" w:right="-1" w:firstLine="0"/>
        <w:jc w:val="both"/>
        <w:rPr>
          <w:rFonts w:cstheme="minorHAnsi"/>
          <w:sz w:val="24"/>
          <w:szCs w:val="24"/>
        </w:rPr>
      </w:pPr>
      <w:r w:rsidRPr="00390C36">
        <w:rPr>
          <w:rFonts w:cstheme="minorHAnsi"/>
          <w:sz w:val="24"/>
          <w:szCs w:val="24"/>
        </w:rPr>
        <w:t xml:space="preserve">Του εδαφίου </w:t>
      </w:r>
      <w:proofErr w:type="spellStart"/>
      <w:r w:rsidRPr="00390C36">
        <w:rPr>
          <w:rFonts w:cstheme="minorHAnsi"/>
          <w:sz w:val="24"/>
          <w:szCs w:val="24"/>
        </w:rPr>
        <w:t>Στ</w:t>
      </w:r>
      <w:proofErr w:type="spellEnd"/>
      <w:r w:rsidRPr="00390C36">
        <w:rPr>
          <w:rFonts w:cstheme="minorHAnsi"/>
          <w:sz w:val="24"/>
          <w:szCs w:val="24"/>
        </w:rPr>
        <w:t>. παρ. 1 άρθρο 55 του Ν. 2238/94 (ΦΕΚ 151/Α/94), όπως έχει τροποποιηθεί με τον Ν.4172/2013 σύμφωνα με τον οποίο στην καθαρή αξία θα γίνει παρακράτηση φόρου 4%.</w:t>
      </w:r>
    </w:p>
    <w:p w14:paraId="5963501C" w14:textId="77777777" w:rsidR="00892469" w:rsidRPr="00390C36" w:rsidRDefault="00892469" w:rsidP="00892469">
      <w:pPr>
        <w:numPr>
          <w:ilvl w:val="1"/>
          <w:numId w:val="8"/>
        </w:numPr>
        <w:spacing w:after="0" w:line="240" w:lineRule="auto"/>
        <w:ind w:left="0" w:right="-1" w:firstLine="0"/>
        <w:jc w:val="both"/>
        <w:rPr>
          <w:rFonts w:cstheme="minorHAnsi"/>
          <w:sz w:val="24"/>
          <w:szCs w:val="24"/>
        </w:rPr>
      </w:pPr>
      <w:r w:rsidRPr="00390C36">
        <w:rPr>
          <w:rFonts w:cstheme="minorHAnsi"/>
          <w:sz w:val="24"/>
          <w:szCs w:val="24"/>
        </w:rPr>
        <w:t>Του Ν. 4254/2014 περί μέτρα στήριξης και ανάπτυξης της ελληνικής οικονομίας στο πλαίσιο εφαρμογής του Ν.4046/2012 και άλλες διατάξεις (</w:t>
      </w:r>
      <w:proofErr w:type="spellStart"/>
      <w:r w:rsidRPr="00390C36">
        <w:rPr>
          <w:rFonts w:cstheme="minorHAnsi"/>
          <w:sz w:val="24"/>
          <w:szCs w:val="24"/>
        </w:rPr>
        <w:t>υποπαράγραφος</w:t>
      </w:r>
      <w:proofErr w:type="spellEnd"/>
      <w:r w:rsidRPr="00390C36">
        <w:rPr>
          <w:rFonts w:cstheme="minorHAnsi"/>
          <w:sz w:val="24"/>
          <w:szCs w:val="24"/>
        </w:rPr>
        <w:t xml:space="preserve"> ΣΤ.5).</w:t>
      </w:r>
    </w:p>
    <w:p w14:paraId="52052E98" w14:textId="77777777" w:rsidR="00892469" w:rsidRPr="00390C36" w:rsidRDefault="00892469" w:rsidP="00892469">
      <w:pPr>
        <w:numPr>
          <w:ilvl w:val="1"/>
          <w:numId w:val="8"/>
        </w:numPr>
        <w:spacing w:after="0" w:line="240" w:lineRule="auto"/>
        <w:ind w:left="0" w:right="-1" w:firstLine="0"/>
        <w:jc w:val="both"/>
        <w:rPr>
          <w:rFonts w:cstheme="minorHAnsi"/>
          <w:sz w:val="24"/>
          <w:szCs w:val="24"/>
        </w:rPr>
      </w:pPr>
      <w:r w:rsidRPr="00390C36">
        <w:rPr>
          <w:rFonts w:cstheme="minorHAnsi"/>
          <w:sz w:val="24"/>
          <w:szCs w:val="24"/>
        </w:rPr>
        <w:t>Του Ν.4013/2011 (ΦΕΚ 204/Α΄/15-9-2011) περί «Σύστασης Ενιαίας Ανεξάρτητης Αρχής Δημοσίων Συμβάσεων και Κεντρικού Ηλεκτρονικού Μητρώου δημοσίων Συμβάσεων»</w:t>
      </w:r>
      <w:r>
        <w:rPr>
          <w:rFonts w:cstheme="minorHAnsi"/>
          <w:sz w:val="24"/>
          <w:szCs w:val="24"/>
        </w:rPr>
        <w:t>.</w:t>
      </w:r>
    </w:p>
    <w:p w14:paraId="2BD950B1" w14:textId="77777777" w:rsidR="00892469" w:rsidRPr="00390C36" w:rsidRDefault="00892469" w:rsidP="00892469">
      <w:pPr>
        <w:numPr>
          <w:ilvl w:val="1"/>
          <w:numId w:val="8"/>
        </w:numPr>
        <w:spacing w:after="0" w:line="240" w:lineRule="auto"/>
        <w:ind w:left="0" w:right="-1" w:firstLine="0"/>
        <w:jc w:val="both"/>
        <w:rPr>
          <w:rFonts w:cstheme="minorHAnsi"/>
          <w:sz w:val="24"/>
          <w:szCs w:val="24"/>
        </w:rPr>
      </w:pPr>
      <w:r w:rsidRPr="00390C36">
        <w:rPr>
          <w:rFonts w:cstheme="minorHAnsi"/>
          <w:sz w:val="24"/>
          <w:szCs w:val="24"/>
        </w:rPr>
        <w:t xml:space="preserve">Του Ν. 4072/2012 (ΦΕΚ 86/Α/2012) Άρθρο 238 «Τροποποίηση διατάξεων για την Αρχή Δημοσίων Συμβάσεων (Ν.4013/2011)» σύμφωνα με το οποίο θα επιβάλλεται </w:t>
      </w:r>
      <w:r w:rsidRPr="00597241">
        <w:rPr>
          <w:rFonts w:cstheme="minorHAnsi"/>
          <w:sz w:val="24"/>
          <w:szCs w:val="24"/>
        </w:rPr>
        <w:t>κράτηση 0,06% επί</w:t>
      </w:r>
      <w:r w:rsidRPr="00390C36">
        <w:rPr>
          <w:rFonts w:cstheme="minorHAnsi"/>
          <w:sz w:val="24"/>
          <w:szCs w:val="24"/>
        </w:rPr>
        <w:t xml:space="preserve"> της αξίας των συμβάσεων εκτός ΦΠΑ.</w:t>
      </w:r>
    </w:p>
    <w:p w14:paraId="4AF9571D" w14:textId="77777777" w:rsidR="00892469" w:rsidRPr="00390C36" w:rsidRDefault="00892469" w:rsidP="00892469">
      <w:pPr>
        <w:numPr>
          <w:ilvl w:val="1"/>
          <w:numId w:val="8"/>
        </w:numPr>
        <w:tabs>
          <w:tab w:val="left" w:pos="-180"/>
        </w:tabs>
        <w:spacing w:after="0" w:line="240" w:lineRule="auto"/>
        <w:ind w:left="0" w:right="-1" w:firstLine="0"/>
        <w:jc w:val="both"/>
        <w:rPr>
          <w:rFonts w:cstheme="minorHAnsi"/>
          <w:sz w:val="24"/>
          <w:szCs w:val="24"/>
        </w:rPr>
      </w:pPr>
      <w:r w:rsidRPr="00390C36">
        <w:rPr>
          <w:rFonts w:cstheme="minorHAnsi"/>
          <w:sz w:val="24"/>
          <w:szCs w:val="24"/>
        </w:rPr>
        <w:t>Του Ν. 3548/2007 «Καταχώρηση δημοσιεύσεων των φορέων του Δημοσίου στο νομαρχιακό και τοπικό Τύπο και άλλες διατάξεις» (Φ.Ε.Κ. Α΄ 68/20-3-2007) όπως έχει τροποποιηθεί με το αρ.377 &amp; 379 του Ν. 4412/2016.</w:t>
      </w:r>
    </w:p>
    <w:p w14:paraId="5A8FD1F2" w14:textId="77777777" w:rsidR="00892469" w:rsidRPr="00390C36" w:rsidRDefault="00892469" w:rsidP="00892469">
      <w:pPr>
        <w:numPr>
          <w:ilvl w:val="1"/>
          <w:numId w:val="8"/>
        </w:numPr>
        <w:tabs>
          <w:tab w:val="left" w:pos="-180"/>
        </w:tabs>
        <w:spacing w:after="0" w:line="240" w:lineRule="auto"/>
        <w:ind w:left="0" w:right="-1" w:firstLine="0"/>
        <w:jc w:val="both"/>
        <w:rPr>
          <w:rFonts w:cstheme="minorHAnsi"/>
          <w:sz w:val="24"/>
          <w:szCs w:val="24"/>
        </w:rPr>
      </w:pPr>
      <w:r w:rsidRPr="00390C36">
        <w:rPr>
          <w:rFonts w:cstheme="minorHAnsi"/>
          <w:sz w:val="24"/>
          <w:szCs w:val="24"/>
        </w:rPr>
        <w:t>Του Π.Δ. 166/2003 (ΦΕΚ 138/Α/5-6-2003) «Προσαρμογή της Ελληνικής Νομοθεσίας στην οδηγία 2000/35 της 29/6/2000 για την καταπολέμηση των καθυστερήσεων των πληρωμών στις εμπορικές συναλλαγές»</w:t>
      </w:r>
    </w:p>
    <w:p w14:paraId="5A7605A8" w14:textId="77777777" w:rsidR="00892469" w:rsidRPr="00390C36" w:rsidRDefault="00892469" w:rsidP="00892469">
      <w:pPr>
        <w:numPr>
          <w:ilvl w:val="1"/>
          <w:numId w:val="8"/>
        </w:numPr>
        <w:tabs>
          <w:tab w:val="left" w:pos="851"/>
        </w:tabs>
        <w:spacing w:before="60" w:after="0" w:line="240" w:lineRule="auto"/>
        <w:ind w:left="0" w:right="-1" w:firstLine="0"/>
        <w:jc w:val="both"/>
        <w:rPr>
          <w:rFonts w:cstheme="minorHAnsi"/>
          <w:sz w:val="24"/>
          <w:szCs w:val="24"/>
        </w:rPr>
      </w:pPr>
      <w:r w:rsidRPr="00390C36">
        <w:rPr>
          <w:rFonts w:cstheme="minorHAnsi"/>
          <w:sz w:val="24"/>
          <w:szCs w:val="24"/>
        </w:rPr>
        <w:t xml:space="preserve">Του Ν.4155/2013 (ΦΕΚ120/A/29-5-2013)«Εθνικό Σύστημα Ηλεκτρονικών Δημοσίων Συμβάσεων και άλλες Διατάξεις», όπως τροποποιήθηκε με την </w:t>
      </w:r>
      <w:proofErr w:type="spellStart"/>
      <w:r w:rsidRPr="00390C36">
        <w:rPr>
          <w:rFonts w:cstheme="minorHAnsi"/>
          <w:sz w:val="24"/>
          <w:szCs w:val="24"/>
        </w:rPr>
        <w:t>Υποπαράγραφο</w:t>
      </w:r>
      <w:proofErr w:type="spellEnd"/>
      <w:r w:rsidRPr="00390C36">
        <w:rPr>
          <w:rFonts w:cstheme="minorHAnsi"/>
          <w:sz w:val="24"/>
          <w:szCs w:val="24"/>
        </w:rPr>
        <w:t xml:space="preserve"> ΣΤ 20, του Πρώτου Άρθρου του Ν. 4254/2014 (ΦΕΚ 85/Α/7-4-2014).</w:t>
      </w:r>
    </w:p>
    <w:p w14:paraId="7CC3E893" w14:textId="77777777" w:rsidR="00892469" w:rsidRPr="00390C36" w:rsidRDefault="00892469" w:rsidP="00892469">
      <w:pPr>
        <w:spacing w:after="0" w:line="240" w:lineRule="auto"/>
        <w:ind w:right="-1"/>
        <w:jc w:val="both"/>
        <w:rPr>
          <w:rFonts w:cstheme="minorHAnsi"/>
          <w:sz w:val="24"/>
          <w:szCs w:val="24"/>
        </w:rPr>
      </w:pPr>
    </w:p>
    <w:p w14:paraId="02BE5AD9" w14:textId="77777777" w:rsidR="00892469" w:rsidRPr="00390C36" w:rsidRDefault="00892469" w:rsidP="00892469">
      <w:pPr>
        <w:spacing w:after="0" w:line="240" w:lineRule="auto"/>
        <w:ind w:right="-1"/>
        <w:jc w:val="both"/>
        <w:rPr>
          <w:rFonts w:cstheme="minorHAnsi"/>
          <w:sz w:val="24"/>
          <w:szCs w:val="24"/>
        </w:rPr>
      </w:pPr>
      <w:r w:rsidRPr="00390C36">
        <w:rPr>
          <w:rFonts w:cstheme="minorHAnsi"/>
          <w:sz w:val="24"/>
          <w:szCs w:val="24"/>
        </w:rPr>
        <w:t>Β. Τις κάτωθι αποφάσεις:</w:t>
      </w:r>
    </w:p>
    <w:p w14:paraId="5BAFEBA8" w14:textId="77777777" w:rsidR="00892469" w:rsidRPr="00390C36" w:rsidRDefault="00892469" w:rsidP="00892469">
      <w:pPr>
        <w:pStyle w:val="ab"/>
        <w:numPr>
          <w:ilvl w:val="0"/>
          <w:numId w:val="7"/>
        </w:numPr>
        <w:spacing w:after="0" w:line="240" w:lineRule="auto"/>
        <w:ind w:left="357" w:hanging="357"/>
        <w:jc w:val="both"/>
        <w:rPr>
          <w:rFonts w:asciiTheme="minorHAnsi" w:hAnsiTheme="minorHAnsi" w:cstheme="minorHAnsi"/>
          <w:bCs/>
          <w:sz w:val="24"/>
          <w:szCs w:val="24"/>
        </w:rPr>
      </w:pPr>
      <w:r w:rsidRPr="00390C36">
        <w:rPr>
          <w:rFonts w:asciiTheme="minorHAnsi" w:hAnsiTheme="minorHAnsi" w:cstheme="minorHAnsi"/>
          <w:sz w:val="24"/>
          <w:szCs w:val="24"/>
        </w:rPr>
        <w:t>Την με αριθ. Δ9/οικ. 44838/11750/05-10-2016 Υπουργική Απόφαση , η οποία δημοσιεύθηκε στο  Φ.Ε.Κ. 542/Τ.Υ.Ο.Δ.Δ./11-10-2016 περί ορισμού μελών στο Διοικητικό Συμβούλιο του Κ.Κ.Π.Π.-Α.Μ.Θ.</w:t>
      </w:r>
    </w:p>
    <w:p w14:paraId="06F0680D" w14:textId="77777777" w:rsidR="00892469" w:rsidRPr="00390C36" w:rsidRDefault="00892469" w:rsidP="00892469">
      <w:pPr>
        <w:pStyle w:val="ab"/>
        <w:numPr>
          <w:ilvl w:val="0"/>
          <w:numId w:val="7"/>
        </w:numPr>
        <w:spacing w:after="0" w:line="240" w:lineRule="auto"/>
        <w:ind w:left="357" w:hanging="357"/>
        <w:jc w:val="both"/>
        <w:rPr>
          <w:rFonts w:asciiTheme="minorHAnsi" w:hAnsiTheme="minorHAnsi" w:cstheme="minorHAnsi"/>
          <w:bCs/>
          <w:sz w:val="24"/>
          <w:szCs w:val="24"/>
        </w:rPr>
      </w:pPr>
      <w:r w:rsidRPr="00390C36">
        <w:rPr>
          <w:rFonts w:asciiTheme="minorHAnsi" w:hAnsiTheme="minorHAnsi" w:cstheme="minorHAnsi"/>
          <w:sz w:val="24"/>
          <w:szCs w:val="24"/>
        </w:rPr>
        <w:t xml:space="preserve">Την υπ’ </w:t>
      </w:r>
      <w:proofErr w:type="spellStart"/>
      <w:r w:rsidRPr="00390C36">
        <w:rPr>
          <w:rFonts w:asciiTheme="minorHAnsi" w:hAnsiTheme="minorHAnsi" w:cstheme="minorHAnsi"/>
          <w:sz w:val="24"/>
          <w:szCs w:val="24"/>
        </w:rPr>
        <w:t>αριθμ</w:t>
      </w:r>
      <w:proofErr w:type="spellEnd"/>
      <w:r w:rsidRPr="00390C36">
        <w:rPr>
          <w:rFonts w:asciiTheme="minorHAnsi" w:hAnsiTheme="minorHAnsi" w:cstheme="minorHAnsi"/>
          <w:sz w:val="24"/>
          <w:szCs w:val="24"/>
        </w:rPr>
        <w:t>. Α2.861/14-8-2013 ΥΑ (ΦΕΚ 2044/Β’/22-8-2013) περί Κανόνων Διακίνησης και Εμπορίας Προϊόντων και Παροχής Υπηρεσιών.</w:t>
      </w:r>
    </w:p>
    <w:p w14:paraId="4FD460EF" w14:textId="77777777" w:rsidR="00892469" w:rsidRPr="00390C36" w:rsidRDefault="00892469" w:rsidP="00892469">
      <w:pPr>
        <w:pStyle w:val="ab"/>
        <w:numPr>
          <w:ilvl w:val="0"/>
          <w:numId w:val="7"/>
        </w:numPr>
        <w:spacing w:after="0" w:line="240" w:lineRule="auto"/>
        <w:ind w:left="357" w:hanging="357"/>
        <w:jc w:val="both"/>
        <w:rPr>
          <w:rFonts w:asciiTheme="minorHAnsi" w:hAnsiTheme="minorHAnsi" w:cstheme="minorHAnsi"/>
          <w:bCs/>
          <w:sz w:val="24"/>
          <w:szCs w:val="24"/>
        </w:rPr>
      </w:pPr>
      <w:r w:rsidRPr="00390C36">
        <w:rPr>
          <w:rFonts w:asciiTheme="minorHAnsi" w:hAnsiTheme="minorHAnsi" w:cstheme="minorHAnsi"/>
          <w:sz w:val="24"/>
          <w:szCs w:val="24"/>
        </w:rPr>
        <w:t>Την Α2-718/28.7.2014 ΥΑ (ΦΕΚ 2090/Β΄/2014) περί κωδικοποίησης Κανόνων Διακίνησης και Εμπορίας Προϊόντων και Παροχής Υπηρεσιών (Κανόνες ΔΙ.Ε.Π.Π.Υ.).</w:t>
      </w:r>
    </w:p>
    <w:p w14:paraId="2197A318" w14:textId="77777777" w:rsidR="00892469" w:rsidRPr="00390C36" w:rsidRDefault="00892469" w:rsidP="00892469">
      <w:pPr>
        <w:pStyle w:val="ab"/>
        <w:numPr>
          <w:ilvl w:val="0"/>
          <w:numId w:val="7"/>
        </w:numPr>
        <w:spacing w:after="0" w:line="240" w:lineRule="auto"/>
        <w:ind w:left="357" w:hanging="357"/>
        <w:jc w:val="both"/>
        <w:rPr>
          <w:rFonts w:asciiTheme="minorHAnsi" w:hAnsiTheme="minorHAnsi" w:cstheme="minorHAnsi"/>
          <w:bCs/>
          <w:sz w:val="24"/>
          <w:szCs w:val="24"/>
        </w:rPr>
      </w:pPr>
      <w:r w:rsidRPr="00390C36">
        <w:rPr>
          <w:rFonts w:asciiTheme="minorHAnsi" w:hAnsiTheme="minorHAnsi" w:cstheme="minorHAnsi"/>
          <w:sz w:val="24"/>
          <w:szCs w:val="24"/>
        </w:rPr>
        <w:lastRenderedPageBreak/>
        <w:t>Την Υ.Α. Δ2/16570/2005 (ΦΕΚ 1306/Β΄/2005) περί κανονισμού αδειών όπως έχει τροποποιηθεί και ισχύει.</w:t>
      </w:r>
    </w:p>
    <w:p w14:paraId="51588345" w14:textId="77777777" w:rsidR="00892469" w:rsidRPr="00390C36" w:rsidRDefault="00892469" w:rsidP="00892469">
      <w:pPr>
        <w:pStyle w:val="ab"/>
        <w:numPr>
          <w:ilvl w:val="0"/>
          <w:numId w:val="7"/>
        </w:numPr>
        <w:spacing w:after="0" w:line="240" w:lineRule="auto"/>
        <w:ind w:left="357" w:hanging="357"/>
        <w:jc w:val="both"/>
        <w:rPr>
          <w:rFonts w:asciiTheme="minorHAnsi" w:hAnsiTheme="minorHAnsi" w:cstheme="minorHAnsi"/>
          <w:bCs/>
          <w:sz w:val="24"/>
          <w:szCs w:val="24"/>
        </w:rPr>
      </w:pPr>
      <w:r w:rsidRPr="00390C36">
        <w:rPr>
          <w:rFonts w:asciiTheme="minorHAnsi" w:hAnsiTheme="minorHAnsi" w:cstheme="minorHAnsi"/>
          <w:sz w:val="24"/>
          <w:szCs w:val="24"/>
        </w:rPr>
        <w:t>Την Υ.Α. Π1/2390/16-10-2013 (ΦΕΚ 2677/Β/21-10-2013) «Τεχνικές λεπτομέρειες και διαδικασίες λειτουργίας του Εθνικού Συστήματος Ηλεκτρονικών Δημοσίων Συμβάσεων (Ε.Σ.Η.ΔΗ.Σ.)».</w:t>
      </w:r>
    </w:p>
    <w:p w14:paraId="4BB0C6B5" w14:textId="77777777" w:rsidR="00892469" w:rsidRPr="00390C36" w:rsidRDefault="00892469" w:rsidP="00892469">
      <w:pPr>
        <w:pStyle w:val="ab"/>
        <w:numPr>
          <w:ilvl w:val="0"/>
          <w:numId w:val="7"/>
        </w:numPr>
        <w:spacing w:after="0" w:line="240" w:lineRule="auto"/>
        <w:ind w:left="357" w:hanging="357"/>
        <w:jc w:val="both"/>
        <w:rPr>
          <w:rFonts w:asciiTheme="minorHAnsi" w:hAnsiTheme="minorHAnsi" w:cstheme="minorHAnsi"/>
          <w:bCs/>
          <w:sz w:val="24"/>
          <w:szCs w:val="24"/>
        </w:rPr>
      </w:pPr>
      <w:r w:rsidRPr="00390C36">
        <w:rPr>
          <w:rFonts w:asciiTheme="minorHAnsi" w:hAnsiTheme="minorHAnsi" w:cstheme="minorHAnsi"/>
          <w:sz w:val="24"/>
          <w:szCs w:val="24"/>
        </w:rPr>
        <w:t xml:space="preserve">Την με </w:t>
      </w:r>
      <w:proofErr w:type="spellStart"/>
      <w:r w:rsidRPr="00390C36">
        <w:rPr>
          <w:rFonts w:asciiTheme="minorHAnsi" w:hAnsiTheme="minorHAnsi" w:cstheme="minorHAnsi"/>
          <w:sz w:val="24"/>
          <w:szCs w:val="24"/>
        </w:rPr>
        <w:t>αριθμ</w:t>
      </w:r>
      <w:proofErr w:type="spellEnd"/>
      <w:r w:rsidRPr="00390C36">
        <w:rPr>
          <w:rFonts w:asciiTheme="minorHAnsi" w:hAnsiTheme="minorHAnsi" w:cstheme="minorHAnsi"/>
          <w:sz w:val="24"/>
          <w:szCs w:val="24"/>
        </w:rPr>
        <w:t xml:space="preserve">. </w:t>
      </w:r>
      <w:proofErr w:type="spellStart"/>
      <w:r w:rsidRPr="00390C36">
        <w:rPr>
          <w:rFonts w:asciiTheme="minorHAnsi" w:hAnsiTheme="minorHAnsi" w:cstheme="minorHAnsi"/>
          <w:sz w:val="24"/>
          <w:szCs w:val="24"/>
        </w:rPr>
        <w:t>πρωτ</w:t>
      </w:r>
      <w:proofErr w:type="spellEnd"/>
      <w:r w:rsidRPr="00390C36">
        <w:rPr>
          <w:rFonts w:asciiTheme="minorHAnsi" w:hAnsiTheme="minorHAnsi" w:cstheme="minorHAnsi"/>
          <w:sz w:val="24"/>
          <w:szCs w:val="24"/>
        </w:rPr>
        <w:t>. Π1/542/ 4/3/ 2014 (ΑΔΑ: ΒΙΚΤΦ-ΠΨ5) εγκύκλιος με θέμα «Ενημέρωση για το Εθνικό Σύστημα Ηλεκτρονικών Δημοσίων Συμβάσεων (ΕΣΗΔΗΣ)».</w:t>
      </w:r>
    </w:p>
    <w:p w14:paraId="57C3E305" w14:textId="77777777" w:rsidR="00892469" w:rsidRPr="00390C36" w:rsidRDefault="00892469" w:rsidP="00892469">
      <w:pPr>
        <w:pStyle w:val="ab"/>
        <w:numPr>
          <w:ilvl w:val="0"/>
          <w:numId w:val="7"/>
        </w:numPr>
        <w:spacing w:after="0" w:line="240" w:lineRule="auto"/>
        <w:ind w:left="357" w:hanging="357"/>
        <w:jc w:val="both"/>
        <w:rPr>
          <w:rFonts w:asciiTheme="minorHAnsi" w:hAnsiTheme="minorHAnsi" w:cstheme="minorHAnsi"/>
          <w:bCs/>
          <w:sz w:val="24"/>
          <w:szCs w:val="24"/>
        </w:rPr>
      </w:pPr>
      <w:r w:rsidRPr="00390C36">
        <w:rPr>
          <w:rFonts w:asciiTheme="minorHAnsi" w:hAnsiTheme="minorHAnsi" w:cstheme="minorHAnsi"/>
          <w:bCs/>
          <w:color w:val="000000"/>
          <w:sz w:val="24"/>
          <w:szCs w:val="24"/>
        </w:rPr>
        <w:t xml:space="preserve">Την υπ’ </w:t>
      </w:r>
      <w:proofErr w:type="spellStart"/>
      <w:r w:rsidRPr="00390C36">
        <w:rPr>
          <w:rFonts w:asciiTheme="minorHAnsi" w:hAnsiTheme="minorHAnsi" w:cstheme="minorHAnsi"/>
          <w:bCs/>
          <w:color w:val="000000"/>
          <w:sz w:val="24"/>
          <w:szCs w:val="24"/>
        </w:rPr>
        <w:t>αριθμ</w:t>
      </w:r>
      <w:proofErr w:type="spellEnd"/>
      <w:r w:rsidRPr="00390C36">
        <w:rPr>
          <w:rFonts w:asciiTheme="minorHAnsi" w:hAnsiTheme="minorHAnsi" w:cstheme="minorHAnsi"/>
          <w:bCs/>
          <w:color w:val="000000"/>
          <w:sz w:val="24"/>
          <w:szCs w:val="24"/>
        </w:rPr>
        <w:t xml:space="preserve">. 158/2016 Απόφαση της Ε.Α.Α.ΔΗ.ΣΥ. (ΦΕΚ 3698/Β΄/16-11-2016) περί έγκρισης </w:t>
      </w:r>
      <w:r w:rsidRPr="00390C36">
        <w:rPr>
          <w:rFonts w:asciiTheme="minorHAnsi" w:hAnsiTheme="minorHAnsi" w:cstheme="minorHAnsi"/>
          <w:b/>
          <w:bCs/>
          <w:color w:val="000000"/>
          <w:sz w:val="24"/>
          <w:szCs w:val="24"/>
          <w:u w:val="single"/>
        </w:rPr>
        <w:t>Τυποποιημένου Εντύπου Υπεύθυνης Δήλωσης</w:t>
      </w:r>
      <w:r w:rsidRPr="00390C36">
        <w:rPr>
          <w:rFonts w:asciiTheme="minorHAnsi" w:hAnsiTheme="minorHAnsi" w:cstheme="minorHAnsi"/>
          <w:bCs/>
          <w:color w:val="000000"/>
          <w:sz w:val="24"/>
          <w:szCs w:val="24"/>
        </w:rPr>
        <w:t>.</w:t>
      </w:r>
    </w:p>
    <w:p w14:paraId="10E92BC8" w14:textId="77777777" w:rsidR="00892469" w:rsidRPr="00572701" w:rsidRDefault="00892469" w:rsidP="00892469">
      <w:pPr>
        <w:pStyle w:val="ab"/>
        <w:numPr>
          <w:ilvl w:val="0"/>
          <w:numId w:val="7"/>
        </w:numPr>
        <w:spacing w:after="0" w:line="240" w:lineRule="auto"/>
        <w:ind w:left="357" w:hanging="357"/>
        <w:jc w:val="both"/>
        <w:rPr>
          <w:rFonts w:asciiTheme="minorHAnsi" w:hAnsiTheme="minorHAnsi" w:cstheme="minorHAnsi"/>
          <w:bCs/>
          <w:sz w:val="24"/>
          <w:szCs w:val="24"/>
        </w:rPr>
      </w:pPr>
      <w:r w:rsidRPr="00390C36">
        <w:rPr>
          <w:rFonts w:asciiTheme="minorHAnsi" w:hAnsiTheme="minorHAnsi" w:cstheme="minorHAnsi"/>
          <w:sz w:val="24"/>
          <w:szCs w:val="24"/>
        </w:rPr>
        <w:t xml:space="preserve">Την υπ. </w:t>
      </w:r>
      <w:proofErr w:type="spellStart"/>
      <w:r w:rsidRPr="00390C36">
        <w:rPr>
          <w:rFonts w:asciiTheme="minorHAnsi" w:hAnsiTheme="minorHAnsi" w:cstheme="minorHAnsi"/>
          <w:sz w:val="24"/>
          <w:szCs w:val="24"/>
        </w:rPr>
        <w:t>αρ</w:t>
      </w:r>
      <w:proofErr w:type="spellEnd"/>
      <w:r w:rsidRPr="00390C36">
        <w:rPr>
          <w:rFonts w:asciiTheme="minorHAnsi" w:hAnsiTheme="minorHAnsi" w:cstheme="minorHAnsi"/>
          <w:sz w:val="24"/>
          <w:szCs w:val="24"/>
        </w:rPr>
        <w:t>. Θέμα 1ο 1/29ης Συνεδρίασης/05-07-2018 Απόφαση του Δ.Σ. του Κέντρου Κοινωνικής Πρόνοιας Περιφέρειας Ανατολικής Μακεδονίας ορισμού Επιτροπή αξιολόγησης Διαγωνιστικών διαδικασιών (2018-2019).</w:t>
      </w:r>
      <w:r w:rsidRPr="005079F4">
        <w:rPr>
          <w:rFonts w:asciiTheme="minorHAnsi" w:hAnsiTheme="minorHAnsi" w:cstheme="minorHAnsi"/>
          <w:bCs/>
          <w:szCs w:val="24"/>
        </w:rPr>
        <w:t xml:space="preserve"> </w:t>
      </w:r>
    </w:p>
    <w:p w14:paraId="5C415FE3" w14:textId="77777777" w:rsidR="00892469" w:rsidRPr="007A5CCF" w:rsidRDefault="00892469" w:rsidP="00892469">
      <w:pPr>
        <w:numPr>
          <w:ilvl w:val="0"/>
          <w:numId w:val="7"/>
        </w:numPr>
        <w:spacing w:after="0" w:line="240" w:lineRule="auto"/>
        <w:ind w:left="357" w:hanging="357"/>
        <w:jc w:val="both"/>
        <w:rPr>
          <w:rFonts w:cstheme="minorHAnsi"/>
          <w:sz w:val="24"/>
          <w:szCs w:val="24"/>
        </w:rPr>
      </w:pPr>
      <w:r w:rsidRPr="007A5CCF">
        <w:rPr>
          <w:rFonts w:cstheme="minorHAnsi"/>
          <w:sz w:val="24"/>
          <w:szCs w:val="24"/>
        </w:rPr>
        <w:t xml:space="preserve">Την με </w:t>
      </w:r>
      <w:proofErr w:type="spellStart"/>
      <w:r w:rsidRPr="007A5CCF">
        <w:rPr>
          <w:rFonts w:cstheme="minorHAnsi"/>
          <w:sz w:val="24"/>
          <w:szCs w:val="24"/>
        </w:rPr>
        <w:t>αρ</w:t>
      </w:r>
      <w:proofErr w:type="spellEnd"/>
      <w:r w:rsidRPr="007A5CCF">
        <w:rPr>
          <w:rFonts w:cstheme="minorHAnsi"/>
          <w:sz w:val="24"/>
          <w:szCs w:val="24"/>
        </w:rPr>
        <w:t xml:space="preserve">. </w:t>
      </w:r>
      <w:proofErr w:type="spellStart"/>
      <w:r w:rsidRPr="007A5CCF">
        <w:rPr>
          <w:rFonts w:cstheme="minorHAnsi"/>
          <w:sz w:val="24"/>
          <w:szCs w:val="24"/>
        </w:rPr>
        <w:t>πρωτ</w:t>
      </w:r>
      <w:proofErr w:type="spellEnd"/>
      <w:r w:rsidRPr="007A5CCF">
        <w:rPr>
          <w:rFonts w:cstheme="minorHAnsi"/>
          <w:sz w:val="24"/>
          <w:szCs w:val="24"/>
        </w:rPr>
        <w:t xml:space="preserve">. 7927/24-10-2018 με αριθ. 601/0 με ΑΔΑ: Ω0ΤΟΟΞΧΘ-179 έγκριση ανάληψης  υποχρέωσης σε βάρος πίστωσης των ΚΑΕ του προϋπολογισμού του Κ.Κ.Π.-Π.Α.Μ.Θ </w:t>
      </w:r>
      <w:r w:rsidRPr="007A5CCF">
        <w:rPr>
          <w:rFonts w:cstheme="minorHAnsi"/>
          <w:b/>
          <w:sz w:val="24"/>
          <w:szCs w:val="24"/>
          <w:u w:val="single"/>
        </w:rPr>
        <w:t>για το έτος  2018  ποσού 30.000,00 €  στον   ΚΑΕ  1611</w:t>
      </w:r>
      <w:r w:rsidRPr="007A5CCF">
        <w:rPr>
          <w:rFonts w:cstheme="minorHAnsi"/>
          <w:sz w:val="24"/>
          <w:szCs w:val="24"/>
        </w:rPr>
        <w:t xml:space="preserve">. </w:t>
      </w:r>
    </w:p>
    <w:p w14:paraId="53086533" w14:textId="77777777" w:rsidR="00892469" w:rsidRPr="00572701" w:rsidRDefault="00892469" w:rsidP="00892469">
      <w:pPr>
        <w:pStyle w:val="ab"/>
        <w:numPr>
          <w:ilvl w:val="0"/>
          <w:numId w:val="7"/>
        </w:numPr>
        <w:spacing w:after="0" w:line="240" w:lineRule="auto"/>
        <w:ind w:left="357" w:hanging="357"/>
        <w:jc w:val="both"/>
        <w:rPr>
          <w:rFonts w:asciiTheme="minorHAnsi" w:hAnsiTheme="minorHAnsi" w:cstheme="minorHAnsi"/>
          <w:bCs/>
          <w:sz w:val="24"/>
          <w:szCs w:val="24"/>
        </w:rPr>
      </w:pPr>
      <w:r w:rsidRPr="007A5CCF">
        <w:rPr>
          <w:rFonts w:asciiTheme="minorHAnsi" w:hAnsiTheme="minorHAnsi" w:cstheme="minorHAnsi"/>
          <w:sz w:val="24"/>
          <w:szCs w:val="24"/>
        </w:rPr>
        <w:t xml:space="preserve">Την με αριθ. </w:t>
      </w:r>
      <w:proofErr w:type="spellStart"/>
      <w:r w:rsidRPr="007A5CCF">
        <w:rPr>
          <w:rFonts w:asciiTheme="minorHAnsi" w:hAnsiTheme="minorHAnsi" w:cstheme="minorHAnsi"/>
          <w:sz w:val="24"/>
          <w:szCs w:val="24"/>
        </w:rPr>
        <w:t>Πρωτ</w:t>
      </w:r>
      <w:proofErr w:type="spellEnd"/>
      <w:r w:rsidRPr="007A5CCF">
        <w:rPr>
          <w:rFonts w:asciiTheme="minorHAnsi" w:hAnsiTheme="minorHAnsi" w:cstheme="minorHAnsi"/>
          <w:sz w:val="24"/>
          <w:szCs w:val="24"/>
        </w:rPr>
        <w:t xml:space="preserve">. 5023/1595/21-10-2018  Έγκριση ανάληψης υποχρέωσης για </w:t>
      </w:r>
      <w:r w:rsidRPr="007A5CCF">
        <w:rPr>
          <w:rFonts w:asciiTheme="minorHAnsi" w:hAnsiTheme="minorHAnsi" w:cstheme="minorHAnsi"/>
          <w:b/>
          <w:sz w:val="24"/>
          <w:szCs w:val="24"/>
          <w:u w:val="single"/>
        </w:rPr>
        <w:t>το έτος 2019</w:t>
      </w:r>
      <w:r w:rsidRPr="007A5CCF">
        <w:rPr>
          <w:rFonts w:asciiTheme="minorHAnsi" w:hAnsiTheme="minorHAnsi" w:cstheme="minorHAnsi"/>
          <w:sz w:val="24"/>
          <w:szCs w:val="24"/>
        </w:rPr>
        <w:t xml:space="preserve"> σε βάρος της πίστωσης του </w:t>
      </w:r>
      <w:r w:rsidRPr="007A5CCF">
        <w:rPr>
          <w:rFonts w:asciiTheme="minorHAnsi" w:hAnsiTheme="minorHAnsi" w:cstheme="minorHAnsi"/>
          <w:b/>
          <w:sz w:val="24"/>
          <w:szCs w:val="24"/>
          <w:u w:val="single"/>
        </w:rPr>
        <w:t>ΚΑΕ 1611 μέχρι του ποσού των 240.000,00 €</w:t>
      </w:r>
      <w:r w:rsidRPr="007A5CCF">
        <w:rPr>
          <w:rFonts w:asciiTheme="minorHAnsi" w:hAnsiTheme="minorHAnsi" w:cstheme="minorHAnsi"/>
          <w:sz w:val="24"/>
          <w:szCs w:val="24"/>
        </w:rPr>
        <w:t xml:space="preserve"> συμπεριλαμβανομένου του Φ.Π.Α. (Α.Δ.Α.:6ΞΟ2456Θ1Ω-ΘΚΖ).</w:t>
      </w:r>
    </w:p>
    <w:p w14:paraId="041F3849" w14:textId="77777777" w:rsidR="00892469" w:rsidRPr="00572701" w:rsidRDefault="00892469" w:rsidP="00892469">
      <w:pPr>
        <w:numPr>
          <w:ilvl w:val="0"/>
          <w:numId w:val="7"/>
        </w:numPr>
        <w:spacing w:after="0" w:line="240" w:lineRule="auto"/>
        <w:ind w:left="357" w:hanging="357"/>
        <w:jc w:val="both"/>
        <w:rPr>
          <w:rFonts w:cstheme="minorHAnsi"/>
          <w:sz w:val="24"/>
          <w:szCs w:val="24"/>
        </w:rPr>
      </w:pPr>
      <w:r w:rsidRPr="006B2504">
        <w:rPr>
          <w:rFonts w:cstheme="minorHAnsi"/>
          <w:sz w:val="24"/>
          <w:szCs w:val="24"/>
        </w:rPr>
        <w:t xml:space="preserve">Την υπ’ </w:t>
      </w:r>
      <w:proofErr w:type="spellStart"/>
      <w:r w:rsidRPr="006B2504">
        <w:rPr>
          <w:rFonts w:cstheme="minorHAnsi"/>
          <w:sz w:val="24"/>
          <w:szCs w:val="24"/>
        </w:rPr>
        <w:t>αριθμ</w:t>
      </w:r>
      <w:proofErr w:type="spellEnd"/>
      <w:r w:rsidRPr="006B2504">
        <w:rPr>
          <w:rFonts w:cstheme="minorHAnsi"/>
          <w:sz w:val="24"/>
          <w:szCs w:val="24"/>
        </w:rPr>
        <w:t>. ΘΕΜΑ 7</w:t>
      </w:r>
      <w:r w:rsidRPr="006B2504">
        <w:rPr>
          <w:rFonts w:cstheme="minorHAnsi"/>
          <w:sz w:val="24"/>
          <w:szCs w:val="24"/>
          <w:vertAlign w:val="superscript"/>
        </w:rPr>
        <w:t>Ο</w:t>
      </w:r>
      <w:r w:rsidRPr="006B2504">
        <w:rPr>
          <w:rFonts w:cstheme="minorHAnsi"/>
          <w:sz w:val="24"/>
          <w:szCs w:val="24"/>
        </w:rPr>
        <w:t xml:space="preserve"> 1  της 45</w:t>
      </w:r>
      <w:r w:rsidRPr="006B2504">
        <w:rPr>
          <w:rFonts w:cstheme="minorHAnsi"/>
          <w:sz w:val="24"/>
          <w:szCs w:val="24"/>
          <w:vertAlign w:val="superscript"/>
        </w:rPr>
        <w:t>ης</w:t>
      </w:r>
      <w:r w:rsidRPr="006B2504">
        <w:rPr>
          <w:rFonts w:cstheme="minorHAnsi"/>
          <w:sz w:val="24"/>
          <w:szCs w:val="24"/>
        </w:rPr>
        <w:t xml:space="preserve"> Συνεδρίασης της 25</w:t>
      </w:r>
      <w:r w:rsidRPr="006B2504">
        <w:rPr>
          <w:rFonts w:cstheme="minorHAnsi"/>
          <w:sz w:val="24"/>
          <w:szCs w:val="24"/>
          <w:vertAlign w:val="superscript"/>
        </w:rPr>
        <w:t>ης</w:t>
      </w:r>
      <w:r w:rsidRPr="006B2504">
        <w:rPr>
          <w:rFonts w:cstheme="minorHAnsi"/>
          <w:sz w:val="24"/>
          <w:szCs w:val="24"/>
        </w:rPr>
        <w:t xml:space="preserve">-10-2018 Απόφαση Δ.Σ./Κ.Κ.Π.-Π.Α.Μ.Θ. περί έγκρισης της σκοπιμότητας και της διενέργειας Ανοικτού Ηλεκτρονικού Δημόσιου Μειοδοτικού Διαγωνισμού για την ανάδειξη προμηθευτών υγρών καυσίμων θέρμανσης και κίνησης καθώς και </w:t>
      </w:r>
      <w:proofErr w:type="spellStart"/>
      <w:r w:rsidRPr="006B2504">
        <w:rPr>
          <w:rFonts w:cstheme="minorHAnsi"/>
          <w:sz w:val="24"/>
          <w:szCs w:val="24"/>
        </w:rPr>
        <w:t>ελαιολιπαντικών</w:t>
      </w:r>
      <w:proofErr w:type="spellEnd"/>
      <w:r w:rsidRPr="006B2504">
        <w:rPr>
          <w:rFonts w:cstheme="minorHAnsi"/>
          <w:sz w:val="24"/>
          <w:szCs w:val="24"/>
        </w:rPr>
        <w:t xml:space="preserve"> και υδραυλικών υγρών  για ένα (01) έτος για τα Παραρτήματα και τις Δομές του Κ.Κ.Π.-Π.Α.Μ.Θ. </w:t>
      </w:r>
    </w:p>
    <w:p w14:paraId="3CBF0B6E" w14:textId="77777777" w:rsidR="00892469" w:rsidRPr="005079F4" w:rsidRDefault="00892469" w:rsidP="00892469">
      <w:pPr>
        <w:pStyle w:val="ab"/>
        <w:numPr>
          <w:ilvl w:val="0"/>
          <w:numId w:val="7"/>
        </w:numPr>
        <w:spacing w:after="0" w:line="240" w:lineRule="auto"/>
        <w:ind w:left="357" w:hanging="357"/>
        <w:jc w:val="both"/>
        <w:rPr>
          <w:rFonts w:asciiTheme="minorHAnsi" w:hAnsiTheme="minorHAnsi" w:cstheme="minorHAnsi"/>
          <w:bCs/>
          <w:sz w:val="24"/>
          <w:szCs w:val="24"/>
        </w:rPr>
      </w:pPr>
      <w:r w:rsidRPr="005079F4">
        <w:rPr>
          <w:rFonts w:asciiTheme="minorHAnsi" w:hAnsiTheme="minorHAnsi"/>
          <w:sz w:val="24"/>
          <w:szCs w:val="24"/>
        </w:rPr>
        <w:t>Την επιτακτική ανάγκη προμήθειας υγρών καυσίμων κίνησης για την κάλυψη αναγκών τριών (3) Παραρτημάτων του Κέντρου Κοινωνικής Πρόνοιας Περιφέρειας  Ανατολικής Μακεδονίας και Θράκης : Χρονίων Παθήσεων Δράμας - Ατόμων με Αναπηρία Ξάνθης και Αποκατάστασης Παιδιού με Αναπηρία Κομοτηνής.</w:t>
      </w:r>
    </w:p>
    <w:p w14:paraId="08265CAC" w14:textId="77777777" w:rsidR="00892469" w:rsidRPr="003336AE" w:rsidRDefault="00892469" w:rsidP="00892469">
      <w:pPr>
        <w:pStyle w:val="ab"/>
        <w:numPr>
          <w:ilvl w:val="0"/>
          <w:numId w:val="7"/>
        </w:numPr>
        <w:spacing w:after="0" w:line="240" w:lineRule="auto"/>
        <w:ind w:left="357" w:hanging="357"/>
        <w:jc w:val="both"/>
        <w:rPr>
          <w:rFonts w:asciiTheme="minorHAnsi" w:hAnsiTheme="minorHAnsi" w:cstheme="minorHAnsi"/>
          <w:bCs/>
          <w:sz w:val="24"/>
          <w:szCs w:val="24"/>
        </w:rPr>
      </w:pPr>
      <w:r w:rsidRPr="005079F4">
        <w:rPr>
          <w:rFonts w:cs="Calibri"/>
          <w:sz w:val="24"/>
          <w:szCs w:val="24"/>
        </w:rPr>
        <w:t xml:space="preserve">Το γεγονός ότι έχουν ήδη προηγηθεί </w:t>
      </w:r>
      <w:r>
        <w:rPr>
          <w:rFonts w:cs="Calibri"/>
          <w:sz w:val="24"/>
          <w:szCs w:val="24"/>
        </w:rPr>
        <w:t xml:space="preserve">ένας </w:t>
      </w:r>
      <w:r w:rsidRPr="005079F4">
        <w:rPr>
          <w:rFonts w:cs="Calibri"/>
          <w:sz w:val="24"/>
          <w:szCs w:val="24"/>
        </w:rPr>
        <w:t>(</w:t>
      </w:r>
      <w:r>
        <w:rPr>
          <w:rFonts w:cs="Calibri"/>
          <w:sz w:val="24"/>
          <w:szCs w:val="24"/>
        </w:rPr>
        <w:t>1</w:t>
      </w:r>
      <w:r w:rsidRPr="005079F4">
        <w:rPr>
          <w:rFonts w:cs="Calibri"/>
          <w:sz w:val="24"/>
          <w:szCs w:val="24"/>
        </w:rPr>
        <w:t>)  Ηλεκτρονικ</w:t>
      </w:r>
      <w:r>
        <w:rPr>
          <w:rFonts w:cs="Calibri"/>
          <w:sz w:val="24"/>
          <w:szCs w:val="24"/>
        </w:rPr>
        <w:t>ός</w:t>
      </w:r>
      <w:r w:rsidRPr="005079F4">
        <w:rPr>
          <w:rFonts w:cs="Calibri"/>
          <w:sz w:val="24"/>
          <w:szCs w:val="24"/>
        </w:rPr>
        <w:t xml:space="preserve">  Δημόσιο</w:t>
      </w:r>
      <w:r>
        <w:rPr>
          <w:rFonts w:cs="Calibri"/>
          <w:sz w:val="24"/>
          <w:szCs w:val="24"/>
        </w:rPr>
        <w:t>ς</w:t>
      </w:r>
      <w:r w:rsidRPr="005079F4">
        <w:rPr>
          <w:rFonts w:cs="Calibri"/>
          <w:sz w:val="24"/>
          <w:szCs w:val="24"/>
        </w:rPr>
        <w:t xml:space="preserve"> Ανοικτ</w:t>
      </w:r>
      <w:r>
        <w:rPr>
          <w:rFonts w:cs="Calibri"/>
          <w:sz w:val="24"/>
          <w:szCs w:val="24"/>
        </w:rPr>
        <w:t>ός</w:t>
      </w:r>
      <w:r w:rsidRPr="005079F4">
        <w:rPr>
          <w:rFonts w:cs="Calibri"/>
          <w:sz w:val="24"/>
          <w:szCs w:val="24"/>
        </w:rPr>
        <w:t xml:space="preserve"> Διαγωνισμ</w:t>
      </w:r>
      <w:r>
        <w:rPr>
          <w:rFonts w:cs="Calibri"/>
          <w:sz w:val="24"/>
          <w:szCs w:val="24"/>
        </w:rPr>
        <w:t>ός</w:t>
      </w:r>
      <w:r w:rsidRPr="005079F4">
        <w:rPr>
          <w:rFonts w:cs="Calibri"/>
          <w:sz w:val="24"/>
          <w:szCs w:val="24"/>
        </w:rPr>
        <w:t>,  για την προμήθεια υγρών καυσίμων για τις ανάγκες των έξι (06) Παραρτημάτων του Κέντρου χωρίς όμως αποτέλεσμα</w:t>
      </w:r>
      <w:r>
        <w:rPr>
          <w:rFonts w:cs="Calibri"/>
          <w:sz w:val="24"/>
          <w:szCs w:val="24"/>
        </w:rPr>
        <w:t xml:space="preserve"> για τα συγκεκριμένα Παραρτήματα</w:t>
      </w:r>
      <w:r w:rsidRPr="005079F4">
        <w:rPr>
          <w:rFonts w:cs="Calibri"/>
          <w:sz w:val="24"/>
          <w:szCs w:val="24"/>
        </w:rPr>
        <w:t>.</w:t>
      </w:r>
    </w:p>
    <w:p w14:paraId="42BDE091" w14:textId="77777777" w:rsidR="00892469" w:rsidRPr="003336AE" w:rsidRDefault="00892469" w:rsidP="00892469">
      <w:pPr>
        <w:pStyle w:val="ab"/>
        <w:numPr>
          <w:ilvl w:val="0"/>
          <w:numId w:val="7"/>
        </w:numPr>
        <w:spacing w:after="0" w:line="240" w:lineRule="auto"/>
        <w:ind w:left="357" w:hanging="357"/>
        <w:jc w:val="both"/>
        <w:rPr>
          <w:rFonts w:asciiTheme="minorHAnsi" w:hAnsiTheme="minorHAnsi" w:cstheme="minorHAnsi"/>
          <w:bCs/>
          <w:sz w:val="24"/>
          <w:szCs w:val="24"/>
        </w:rPr>
      </w:pPr>
      <w:r w:rsidRPr="003336AE">
        <w:rPr>
          <w:rFonts w:cs="Calibri"/>
          <w:sz w:val="24"/>
          <w:szCs w:val="24"/>
        </w:rPr>
        <w:t xml:space="preserve">Ορισμένα Παραρτήματα του Κέντρου περιθάλπουν ευπαθείς ομάδες (ηλικιωμένους και </w:t>
      </w:r>
      <w:proofErr w:type="spellStart"/>
      <w:r w:rsidRPr="003336AE">
        <w:rPr>
          <w:rFonts w:cs="Calibri"/>
          <w:sz w:val="24"/>
          <w:szCs w:val="24"/>
        </w:rPr>
        <w:t>ΑμεΑ</w:t>
      </w:r>
      <w:proofErr w:type="spellEnd"/>
      <w:r w:rsidRPr="003336AE">
        <w:rPr>
          <w:rFonts w:cs="Calibri"/>
          <w:sz w:val="24"/>
          <w:szCs w:val="24"/>
        </w:rPr>
        <w:t>) που είναι  ιδιαίτερα ευάλωτοι στο ψύχος και διατρέχει μάλιστα άμεσο κίνδυνο η υγεία και ή ίδια η ζωή τους.</w:t>
      </w:r>
    </w:p>
    <w:p w14:paraId="095CE95B" w14:textId="77777777" w:rsidR="00892469" w:rsidRPr="003336AE" w:rsidRDefault="00892469" w:rsidP="00892469">
      <w:pPr>
        <w:pStyle w:val="ab"/>
        <w:numPr>
          <w:ilvl w:val="0"/>
          <w:numId w:val="7"/>
        </w:numPr>
        <w:spacing w:after="0" w:line="240" w:lineRule="auto"/>
        <w:ind w:left="357" w:hanging="357"/>
        <w:jc w:val="both"/>
        <w:rPr>
          <w:rFonts w:asciiTheme="minorHAnsi" w:hAnsiTheme="minorHAnsi" w:cstheme="minorHAnsi"/>
          <w:bCs/>
          <w:sz w:val="24"/>
          <w:szCs w:val="24"/>
        </w:rPr>
      </w:pPr>
      <w:r w:rsidRPr="003336AE">
        <w:rPr>
          <w:rFonts w:cs="Calibri"/>
          <w:sz w:val="24"/>
          <w:szCs w:val="24"/>
        </w:rPr>
        <w:t xml:space="preserve">Τ’ ότι πετρέλαιο απαιτείται όχι μόνο για τη θέρμανση των χώρων των Παραρτημάτων, αλλά και για τη θέρμανση νερού (Μπόιλερ) καθόσον τα περισσότερα Παραρτήματα  διαθέτουν κοινό καυστήρα καθώς επίσης και για την κίνηση των υπηρεσιακών οχημάτων των Παραρτημάτων  που μεταφέρουν </w:t>
      </w:r>
      <w:proofErr w:type="spellStart"/>
      <w:r w:rsidRPr="003336AE">
        <w:rPr>
          <w:rFonts w:cs="Calibri"/>
          <w:sz w:val="24"/>
          <w:szCs w:val="24"/>
        </w:rPr>
        <w:t>ΑμεΑ</w:t>
      </w:r>
      <w:proofErr w:type="spellEnd"/>
      <w:r w:rsidRPr="003336AE">
        <w:rPr>
          <w:rFonts w:cs="Calibri"/>
          <w:sz w:val="24"/>
          <w:szCs w:val="24"/>
        </w:rPr>
        <w:t xml:space="preserve">  από και προς τα Παραρτήματα .</w:t>
      </w:r>
    </w:p>
    <w:p w14:paraId="4C70F0E5" w14:textId="77777777" w:rsidR="00892469" w:rsidRPr="00892469" w:rsidRDefault="00892469" w:rsidP="00892469">
      <w:pPr>
        <w:pStyle w:val="ab"/>
        <w:numPr>
          <w:ilvl w:val="0"/>
          <w:numId w:val="7"/>
        </w:numPr>
        <w:spacing w:after="0" w:line="240" w:lineRule="auto"/>
        <w:ind w:left="357" w:hanging="357"/>
        <w:jc w:val="both"/>
        <w:rPr>
          <w:rFonts w:asciiTheme="minorHAnsi" w:hAnsiTheme="minorHAnsi" w:cstheme="minorHAnsi"/>
          <w:bCs/>
          <w:sz w:val="24"/>
          <w:szCs w:val="24"/>
        </w:rPr>
      </w:pPr>
      <w:r w:rsidRPr="003336AE">
        <w:rPr>
          <w:rFonts w:asciiTheme="minorHAnsi" w:hAnsiTheme="minorHAnsi"/>
          <w:sz w:val="24"/>
          <w:szCs w:val="24"/>
        </w:rPr>
        <w:t>Τη με αριθ. Θέμα 3</w:t>
      </w:r>
      <w:r w:rsidRPr="003336AE">
        <w:rPr>
          <w:rFonts w:asciiTheme="minorHAnsi" w:hAnsiTheme="minorHAnsi"/>
          <w:sz w:val="24"/>
          <w:szCs w:val="24"/>
          <w:vertAlign w:val="superscript"/>
        </w:rPr>
        <w:t>ο</w:t>
      </w:r>
      <w:r w:rsidRPr="003336AE">
        <w:rPr>
          <w:rFonts w:asciiTheme="minorHAnsi" w:hAnsiTheme="minorHAnsi"/>
          <w:sz w:val="24"/>
          <w:szCs w:val="24"/>
        </w:rPr>
        <w:t xml:space="preserve">  /5</w:t>
      </w:r>
      <w:r w:rsidRPr="003336AE">
        <w:rPr>
          <w:rFonts w:asciiTheme="minorHAnsi" w:hAnsiTheme="minorHAnsi"/>
          <w:sz w:val="24"/>
          <w:szCs w:val="24"/>
          <w:vertAlign w:val="superscript"/>
        </w:rPr>
        <w:t>ης</w:t>
      </w:r>
      <w:r w:rsidRPr="003336AE">
        <w:rPr>
          <w:rFonts w:asciiTheme="minorHAnsi" w:hAnsiTheme="minorHAnsi"/>
          <w:sz w:val="24"/>
          <w:szCs w:val="24"/>
        </w:rPr>
        <w:t xml:space="preserve"> Συνεδρίασης / 29-01-2019  Απόφαση  του  Δ.Σ. του Κέντρου Κοινωνικής Πρόνοιας Περιφέρειας Ανατολικής Μακεδονίας και Θράκης σύμφωνα με την οποία εγκρίνεται  η σκοπιμότητα και η διενέργεια Συνοπτικού μειοδοτικού διαγωνισμού για την  προμήθεια καυσίμων.</w:t>
      </w:r>
    </w:p>
    <w:p w14:paraId="23D65ACF" w14:textId="716673F7" w:rsidR="00892469" w:rsidRPr="00892469" w:rsidRDefault="00892469" w:rsidP="00892469">
      <w:pPr>
        <w:pStyle w:val="ab"/>
        <w:numPr>
          <w:ilvl w:val="0"/>
          <w:numId w:val="7"/>
        </w:numPr>
        <w:spacing w:after="0" w:line="240" w:lineRule="auto"/>
        <w:ind w:left="357" w:hanging="357"/>
        <w:jc w:val="both"/>
        <w:rPr>
          <w:rFonts w:asciiTheme="minorHAnsi" w:hAnsiTheme="minorHAnsi" w:cstheme="minorHAnsi"/>
          <w:bCs/>
          <w:sz w:val="24"/>
          <w:szCs w:val="24"/>
        </w:rPr>
      </w:pPr>
      <w:r w:rsidRPr="00892469">
        <w:rPr>
          <w:rFonts w:asciiTheme="minorHAnsi" w:hAnsiTheme="minorHAnsi" w:cstheme="minorHAnsi"/>
          <w:color w:val="000000"/>
          <w:sz w:val="24"/>
          <w:szCs w:val="24"/>
        </w:rPr>
        <w:t xml:space="preserve">Ο Διαγωνισμός θα διενεργηθεί σε προθεσμία δώδεκα ημερών (12) από την ημερομηνία δημοσίευσης στο ΚΗΜΔΗΣ της προκήρυξης της σύμβασης σύμφωνα με το </w:t>
      </w:r>
      <w:proofErr w:type="spellStart"/>
      <w:r w:rsidRPr="00892469">
        <w:rPr>
          <w:rFonts w:asciiTheme="minorHAnsi" w:hAnsiTheme="minorHAnsi" w:cstheme="minorHAnsi"/>
          <w:color w:val="000000"/>
          <w:sz w:val="24"/>
          <w:szCs w:val="24"/>
        </w:rPr>
        <w:t>αρ</w:t>
      </w:r>
      <w:proofErr w:type="spellEnd"/>
      <w:r w:rsidRPr="00892469">
        <w:rPr>
          <w:rFonts w:asciiTheme="minorHAnsi" w:hAnsiTheme="minorHAnsi" w:cstheme="minorHAnsi"/>
          <w:color w:val="000000"/>
          <w:sz w:val="24"/>
          <w:szCs w:val="24"/>
        </w:rPr>
        <w:t xml:space="preserve">. 121 του Ν.4412/16 (Προθεσμίες διαδικασιών σύναψης Δημοσίων Συμβάσεων κάτω των ορίων – παρ. 1 γ. </w:t>
      </w:r>
    </w:p>
    <w:p w14:paraId="18FED6AC" w14:textId="1B36D9D9" w:rsidR="002B6F51" w:rsidRPr="00892469" w:rsidRDefault="002B6F51" w:rsidP="00892469">
      <w:pPr>
        <w:pStyle w:val="ab"/>
        <w:numPr>
          <w:ilvl w:val="0"/>
          <w:numId w:val="7"/>
        </w:numPr>
        <w:spacing w:after="0" w:line="240" w:lineRule="auto"/>
        <w:ind w:left="357" w:hanging="357"/>
        <w:jc w:val="both"/>
        <w:rPr>
          <w:rFonts w:asciiTheme="minorHAnsi" w:hAnsiTheme="minorHAnsi" w:cstheme="minorHAnsi"/>
          <w:bCs/>
          <w:sz w:val="24"/>
          <w:szCs w:val="24"/>
        </w:rPr>
      </w:pPr>
      <w:r w:rsidRPr="00892469">
        <w:rPr>
          <w:rFonts w:asciiTheme="minorHAnsi" w:hAnsiTheme="minorHAnsi" w:cstheme="minorHAnsi"/>
          <w:sz w:val="24"/>
          <w:szCs w:val="24"/>
        </w:rPr>
        <w:t>Την με αριθμό …………………..….. Απόφαση του Δ.Σ. του Κ.Κ.Π.-Π.Α.Μ.Θ. περί κατακύρωσης στον προμηθευτή ……………………….. του Κέντρου Κοινωνικής Πρόνοιας Περιφέρειας Α.Μ.Θ..</w:t>
      </w:r>
    </w:p>
    <w:p w14:paraId="22500BD0" w14:textId="77777777" w:rsidR="00892469" w:rsidRPr="00892469" w:rsidRDefault="00892469" w:rsidP="00892469">
      <w:pPr>
        <w:spacing w:after="0" w:line="240" w:lineRule="auto"/>
        <w:jc w:val="both"/>
        <w:rPr>
          <w:rFonts w:asciiTheme="minorHAnsi" w:hAnsiTheme="minorHAnsi" w:cstheme="minorHAnsi"/>
          <w:bCs/>
          <w:sz w:val="24"/>
          <w:szCs w:val="24"/>
        </w:rPr>
      </w:pPr>
    </w:p>
    <w:p w14:paraId="037E35CB" w14:textId="77777777" w:rsidR="002B6F51" w:rsidRPr="00A02937" w:rsidRDefault="002B6F51" w:rsidP="00B47F4C">
      <w:pPr>
        <w:tabs>
          <w:tab w:val="left" w:pos="900"/>
        </w:tabs>
        <w:spacing w:after="0" w:line="240" w:lineRule="auto"/>
        <w:ind w:right="-1"/>
        <w:jc w:val="both"/>
        <w:rPr>
          <w:rFonts w:cstheme="minorHAnsi"/>
          <w:color w:val="000000"/>
          <w:sz w:val="24"/>
          <w:szCs w:val="24"/>
        </w:rPr>
      </w:pPr>
      <w:r w:rsidRPr="00A02937">
        <w:rPr>
          <w:rFonts w:cstheme="minorHAnsi"/>
          <w:color w:val="000000"/>
          <w:sz w:val="24"/>
          <w:szCs w:val="24"/>
        </w:rPr>
        <w:lastRenderedPageBreak/>
        <w:t>Συμφώνησαν και συναποδέχθηκαν τα παρακάτω :</w:t>
      </w:r>
    </w:p>
    <w:p w14:paraId="1BE24DCB" w14:textId="77777777" w:rsidR="002B6F51" w:rsidRPr="00A02937" w:rsidRDefault="002B6F51" w:rsidP="00B47F4C">
      <w:pPr>
        <w:spacing w:after="0" w:line="240" w:lineRule="auto"/>
        <w:ind w:right="-1"/>
        <w:jc w:val="both"/>
        <w:rPr>
          <w:rFonts w:cstheme="minorHAnsi"/>
          <w:color w:val="000000"/>
          <w:sz w:val="24"/>
          <w:szCs w:val="24"/>
        </w:rPr>
      </w:pPr>
    </w:p>
    <w:p w14:paraId="4B796D86" w14:textId="77777777" w:rsidR="002B6F51" w:rsidRPr="00A02937" w:rsidRDefault="002B6F51" w:rsidP="00B47F4C">
      <w:pPr>
        <w:spacing w:after="0" w:line="240" w:lineRule="auto"/>
        <w:ind w:right="-1"/>
        <w:jc w:val="both"/>
        <w:rPr>
          <w:rFonts w:cstheme="minorHAnsi"/>
          <w:bCs/>
          <w:sz w:val="24"/>
          <w:szCs w:val="24"/>
          <w:u w:val="single"/>
        </w:rPr>
      </w:pPr>
      <w:r w:rsidRPr="00A02937">
        <w:rPr>
          <w:rFonts w:cstheme="minorHAnsi"/>
          <w:bCs/>
          <w:sz w:val="24"/>
          <w:szCs w:val="24"/>
          <w:u w:val="single"/>
        </w:rPr>
        <w:t>ΑΡΘΡΟ 1</w:t>
      </w:r>
      <w:r w:rsidRPr="00A02937">
        <w:rPr>
          <w:rFonts w:cstheme="minorHAnsi"/>
          <w:bCs/>
          <w:sz w:val="24"/>
          <w:szCs w:val="24"/>
          <w:u w:val="single"/>
          <w:vertAlign w:val="superscript"/>
        </w:rPr>
        <w:t>ο</w:t>
      </w:r>
    </w:p>
    <w:p w14:paraId="0C6B92D6" w14:textId="77777777" w:rsidR="002B6F51" w:rsidRPr="00A02937" w:rsidRDefault="002B6F51" w:rsidP="00B47F4C">
      <w:pPr>
        <w:spacing w:after="0" w:line="240" w:lineRule="auto"/>
        <w:ind w:right="-1"/>
        <w:jc w:val="both"/>
        <w:rPr>
          <w:rFonts w:cstheme="minorHAnsi"/>
          <w:bCs/>
          <w:sz w:val="24"/>
          <w:szCs w:val="24"/>
          <w:u w:val="single"/>
        </w:rPr>
      </w:pPr>
      <w:r w:rsidRPr="00A02937">
        <w:rPr>
          <w:rFonts w:cstheme="minorHAnsi"/>
          <w:bCs/>
          <w:sz w:val="24"/>
          <w:szCs w:val="24"/>
          <w:u w:val="single"/>
        </w:rPr>
        <w:t>ΑΝΤΙΚΕΙΜΕΝΟ ΣΥΜΒΑΣΗΣ</w:t>
      </w:r>
    </w:p>
    <w:p w14:paraId="15ECD777" w14:textId="77777777" w:rsidR="002B6F51" w:rsidRPr="00A02937" w:rsidRDefault="002B6F51" w:rsidP="00B47F4C">
      <w:pPr>
        <w:spacing w:after="0" w:line="240" w:lineRule="auto"/>
        <w:ind w:right="-1"/>
        <w:jc w:val="both"/>
        <w:rPr>
          <w:rFonts w:cstheme="minorHAnsi"/>
          <w:bCs/>
          <w:sz w:val="24"/>
          <w:szCs w:val="24"/>
          <w:u w:val="single"/>
        </w:rPr>
      </w:pPr>
    </w:p>
    <w:p w14:paraId="3A129ACA" w14:textId="710DD945" w:rsidR="002B6F51" w:rsidRPr="00A02937" w:rsidRDefault="002B6F51" w:rsidP="00B47F4C">
      <w:pPr>
        <w:numPr>
          <w:ilvl w:val="0"/>
          <w:numId w:val="18"/>
        </w:numPr>
        <w:tabs>
          <w:tab w:val="left" w:pos="993"/>
        </w:tabs>
        <w:spacing w:after="0" w:line="240" w:lineRule="auto"/>
        <w:ind w:left="0" w:right="-1" w:firstLine="0"/>
        <w:jc w:val="both"/>
        <w:rPr>
          <w:rFonts w:cstheme="minorHAnsi"/>
          <w:sz w:val="24"/>
          <w:szCs w:val="24"/>
        </w:rPr>
      </w:pPr>
      <w:r w:rsidRPr="00A02937">
        <w:rPr>
          <w:rFonts w:cstheme="minorHAnsi"/>
          <w:sz w:val="24"/>
          <w:szCs w:val="24"/>
        </w:rPr>
        <w:t xml:space="preserve">Αντικείμενο της σύμβασης είναι η προμήθεια ………………………….για τα Παραρτήματα και τις δομές του Κ.Κ.Π.-Π.Α.Μ.Θ. σύμφωνα με τα όσα ορίζονται στο Παράρτημα Β’ «ΤΕΧΝΙΚΕΣ ΠΡΟΔΙΑΓΡΑΦΕΣ ΚΑΙ ΖΗΤΟΥΜΕΝΕΣ ΠΟΣΟΤΗΤΕΣ» της διακήρυξης </w:t>
      </w:r>
      <w:r w:rsidR="00BE6BF3">
        <w:rPr>
          <w:rFonts w:cstheme="minorHAnsi"/>
          <w:sz w:val="24"/>
          <w:szCs w:val="24"/>
        </w:rPr>
        <w:t>02/201</w:t>
      </w:r>
      <w:r w:rsidR="00F34618" w:rsidRPr="00F34618">
        <w:rPr>
          <w:rFonts w:cstheme="minorHAnsi"/>
          <w:sz w:val="24"/>
          <w:szCs w:val="24"/>
        </w:rPr>
        <w:t>9</w:t>
      </w:r>
      <w:r w:rsidRPr="00A02937">
        <w:rPr>
          <w:rFonts w:cstheme="minorHAnsi"/>
          <w:sz w:val="24"/>
          <w:szCs w:val="24"/>
        </w:rPr>
        <w:t xml:space="preserve"> που κατακυρώθηκε στον Προμηθευτή (λόγω μεγαλύτερου ποσοστού έκπτωσης</w:t>
      </w:r>
      <w:r>
        <w:rPr>
          <w:rFonts w:cstheme="minorHAnsi"/>
          <w:sz w:val="24"/>
          <w:szCs w:val="24"/>
        </w:rPr>
        <w:t xml:space="preserve"> Ή χαμηλότερης τιμής</w:t>
      </w:r>
      <w:r w:rsidRPr="00A02937">
        <w:rPr>
          <w:rFonts w:cstheme="minorHAnsi"/>
          <w:sz w:val="24"/>
          <w:szCs w:val="24"/>
        </w:rPr>
        <w:t xml:space="preserve">), με απόφαση ΔΣ / ΚΚ.Π.-Π.Μ.Θ.  της αριθ. …………………. συνεδρίας, προϋπολογισμένης δαπάνης # ………………………..# € με ΦΠΑ 24% με ποσοστό έκπτωσης ………… % επί της </w:t>
      </w:r>
      <w:r w:rsidRPr="00A02937">
        <w:rPr>
          <w:rFonts w:cstheme="minorHAnsi"/>
          <w:bCs/>
          <w:spacing w:val="6"/>
          <w:sz w:val="24"/>
          <w:szCs w:val="24"/>
          <w:u w:val="single"/>
        </w:rPr>
        <w:t>διαμορφούμενης κάθε φορά μέσης λιανικής τιμής πώλησης του είδους, κατά την ημέρα παράδοσής τους,</w:t>
      </w:r>
      <w:r w:rsidRPr="00A02937">
        <w:rPr>
          <w:rFonts w:cstheme="minorHAnsi"/>
          <w:spacing w:val="6"/>
          <w:sz w:val="24"/>
          <w:szCs w:val="24"/>
          <w:u w:val="single"/>
        </w:rPr>
        <w:t xml:space="preserve"> από το τμήμα προστασίας καταναλωτή </w:t>
      </w:r>
      <w:r w:rsidRPr="00A02937">
        <w:rPr>
          <w:rFonts w:cstheme="minorHAnsi"/>
          <w:sz w:val="24"/>
          <w:szCs w:val="24"/>
          <w:u w:val="single"/>
        </w:rPr>
        <w:t xml:space="preserve">του </w:t>
      </w:r>
      <w:proofErr w:type="spellStart"/>
      <w:r w:rsidRPr="00A02937">
        <w:rPr>
          <w:rFonts w:cstheme="minorHAnsi"/>
          <w:sz w:val="24"/>
          <w:szCs w:val="24"/>
          <w:u w:val="single"/>
        </w:rPr>
        <w:t>Τμ</w:t>
      </w:r>
      <w:proofErr w:type="spellEnd"/>
      <w:r w:rsidRPr="00A02937">
        <w:rPr>
          <w:rFonts w:cstheme="minorHAnsi"/>
          <w:sz w:val="24"/>
          <w:szCs w:val="24"/>
          <w:u w:val="single"/>
        </w:rPr>
        <w:t>. Εμπορίου και Τουρισμού της  Π.Ε. της έδρας του εκάστοτε Παραρτήματος του Κέντρου Κ.Π.-Π.Α.Μ.Θ. της Περιφέρειας Α.Μ.Θ.</w:t>
      </w:r>
    </w:p>
    <w:p w14:paraId="76C917D0" w14:textId="77777777" w:rsidR="002B6F51" w:rsidRPr="00A02937" w:rsidRDefault="002B6F51" w:rsidP="00B47F4C">
      <w:pPr>
        <w:numPr>
          <w:ilvl w:val="0"/>
          <w:numId w:val="18"/>
        </w:numPr>
        <w:tabs>
          <w:tab w:val="left" w:pos="993"/>
        </w:tabs>
        <w:spacing w:after="0" w:line="240" w:lineRule="auto"/>
        <w:ind w:left="0" w:right="-1" w:firstLine="0"/>
        <w:jc w:val="both"/>
        <w:rPr>
          <w:rFonts w:cstheme="minorHAnsi"/>
          <w:sz w:val="24"/>
          <w:szCs w:val="24"/>
        </w:rPr>
      </w:pPr>
      <w:r w:rsidRPr="00A02937">
        <w:rPr>
          <w:rFonts w:cstheme="minorHAnsi"/>
          <w:sz w:val="24"/>
          <w:szCs w:val="24"/>
        </w:rPr>
        <w:t xml:space="preserve">Το ποσοστό έκπτωσης παραμένει σταθερό μέχρι τη λήξη της σύμβασης και της </w:t>
      </w:r>
      <w:r w:rsidRPr="00576136">
        <w:rPr>
          <w:rFonts w:cstheme="minorHAnsi"/>
          <w:sz w:val="24"/>
          <w:szCs w:val="24"/>
        </w:rPr>
        <w:t>τυχόν παράτασης αυτής ή μικρότερο που προέκυψε για οποιονδήποτε λόγο  και δεν</w:t>
      </w:r>
      <w:r w:rsidRPr="00A02937">
        <w:rPr>
          <w:rFonts w:cstheme="minorHAnsi"/>
          <w:sz w:val="24"/>
          <w:szCs w:val="24"/>
        </w:rPr>
        <w:t xml:space="preserve"> υπόκεινται σε καμία αναπροσαρμογή ή αύξηση, λόγω ανατίμησης στην αγορά ή για οποιοδήποτε λόγο ή αιτία συμπεριλαμβανομένων και εκείνων του άρθρου 388 Α.Κ. και των επομένων του.</w:t>
      </w:r>
    </w:p>
    <w:p w14:paraId="1BA37E00" w14:textId="77777777" w:rsidR="002B6F51" w:rsidRPr="00A02937" w:rsidRDefault="002B6F51" w:rsidP="00B47F4C">
      <w:pPr>
        <w:numPr>
          <w:ilvl w:val="0"/>
          <w:numId w:val="18"/>
        </w:numPr>
        <w:tabs>
          <w:tab w:val="left" w:pos="993"/>
        </w:tabs>
        <w:spacing w:after="0" w:line="240" w:lineRule="auto"/>
        <w:ind w:left="0" w:right="-1" w:firstLine="0"/>
        <w:jc w:val="both"/>
        <w:rPr>
          <w:rFonts w:cstheme="minorHAnsi"/>
          <w:sz w:val="24"/>
          <w:szCs w:val="24"/>
        </w:rPr>
      </w:pPr>
      <w:r w:rsidRPr="00BE6BF3">
        <w:rPr>
          <w:rFonts w:cstheme="minorHAnsi"/>
          <w:b/>
          <w:sz w:val="24"/>
          <w:szCs w:val="24"/>
          <w:u w:val="single"/>
        </w:rPr>
        <w:t xml:space="preserve">Τα στοιχεία του διαγωνισμού (Προκήρυξη, παραρτήματα και τεύχη που τη συνοδεύουν, διευκρινήσεις κατά την διαδικασία διαγωνισμού, πρόσθετες πληροφορίες, αποφάσεις, προσφορά αναδόχου </w:t>
      </w:r>
      <w:proofErr w:type="spellStart"/>
      <w:r w:rsidRPr="00BE6BF3">
        <w:rPr>
          <w:rFonts w:cstheme="minorHAnsi"/>
          <w:b/>
          <w:sz w:val="24"/>
          <w:szCs w:val="24"/>
          <w:u w:val="single"/>
        </w:rPr>
        <w:t>κλπ</w:t>
      </w:r>
      <w:proofErr w:type="spellEnd"/>
      <w:r w:rsidRPr="00BE6BF3">
        <w:rPr>
          <w:rFonts w:cstheme="minorHAnsi"/>
          <w:b/>
          <w:sz w:val="24"/>
          <w:szCs w:val="24"/>
          <w:u w:val="single"/>
        </w:rPr>
        <w:t>) αποτελούν αναπόσπαστο μέρος της παρούσας Σύμβασης και ενιαίο με αυτήν κείμενο</w:t>
      </w:r>
      <w:r w:rsidRPr="00A02937">
        <w:rPr>
          <w:rFonts w:cstheme="minorHAnsi"/>
          <w:sz w:val="24"/>
          <w:szCs w:val="24"/>
          <w:u w:val="single"/>
        </w:rPr>
        <w:t>.</w:t>
      </w:r>
      <w:r w:rsidRPr="00A02937">
        <w:rPr>
          <w:rFonts w:cstheme="minorHAnsi"/>
          <w:sz w:val="24"/>
          <w:szCs w:val="24"/>
        </w:rPr>
        <w:t xml:space="preserve"> Όλα αυτά υπογράφονται αναλόγως από τους συμβαλλομένους και αποτελούν συμβατικά στοιχεία για την ανάθεση και εκτέλεση του έργου αυτού, οι όροι δε που περιέχονται στα ως άνω αλληλοσυμπληρώνονται. </w:t>
      </w:r>
    </w:p>
    <w:p w14:paraId="6A258E27" w14:textId="77777777" w:rsidR="002B6F51" w:rsidRPr="00A02937" w:rsidRDefault="002B6F51" w:rsidP="00B47F4C">
      <w:pPr>
        <w:numPr>
          <w:ilvl w:val="0"/>
          <w:numId w:val="18"/>
        </w:numPr>
        <w:tabs>
          <w:tab w:val="left" w:pos="993"/>
        </w:tabs>
        <w:spacing w:after="0" w:line="240" w:lineRule="auto"/>
        <w:ind w:left="0" w:right="-1" w:firstLine="0"/>
        <w:jc w:val="both"/>
        <w:rPr>
          <w:rFonts w:cstheme="minorHAnsi"/>
          <w:sz w:val="24"/>
          <w:szCs w:val="24"/>
        </w:rPr>
      </w:pPr>
      <w:r w:rsidRPr="00A02937">
        <w:rPr>
          <w:rFonts w:cstheme="minorHAnsi"/>
          <w:sz w:val="24"/>
          <w:szCs w:val="24"/>
        </w:rPr>
        <w:t>Με την υπογραφή της παρούσας Σύμβασης επαναεπιβεβαιώνονται οι υποχρεώσεις του ΠΡΟΜΗΘΕΥΤΗ, όπως αυτές προκύπτουν από τα πιο κάτω στοιχεία σε αναφορά με τις αντίστοιχες παραγράφους της διακήρυξης, ο δε προμηθευτής δηλώνει ανεπιφύλακτα ότι αποδέχεται όλους τους όρους που αναφέρονται στην παρούσα σύμβαση και στα Παραρτήματα αυτής.</w:t>
      </w:r>
    </w:p>
    <w:p w14:paraId="3DCB6B4C" w14:textId="77777777" w:rsidR="002B6F51" w:rsidRPr="00A02937" w:rsidRDefault="002B6F51" w:rsidP="00B47F4C">
      <w:pPr>
        <w:numPr>
          <w:ilvl w:val="0"/>
          <w:numId w:val="18"/>
        </w:numPr>
        <w:tabs>
          <w:tab w:val="left" w:pos="993"/>
        </w:tabs>
        <w:spacing w:after="0" w:line="240" w:lineRule="auto"/>
        <w:ind w:left="0" w:right="-1" w:firstLine="0"/>
        <w:jc w:val="both"/>
        <w:rPr>
          <w:rFonts w:cstheme="minorHAnsi"/>
          <w:sz w:val="24"/>
          <w:szCs w:val="24"/>
        </w:rPr>
      </w:pPr>
      <w:r w:rsidRPr="00A02937">
        <w:rPr>
          <w:rFonts w:cstheme="minorHAnsi"/>
          <w:sz w:val="24"/>
          <w:szCs w:val="24"/>
        </w:rPr>
        <w:t>Οποιαδήποτε μεταβολή στην ισχύουσα νομοθεσία που διέπει την παρούσα σύμβαση αφενός είναι δεσμευτική για τον ανάδοχο  ο οποίος και οφείλει να την εφαρμόσει άμεσα αφετέρου δεν δύναται σε καμία περίπτωση η μεταβολή αυτή να προκαλέσει οποιαδήποτε πρόσθετη οικονομική επιβάρυνση για το Κ.Κ.Π.-Π.Α.Μ.Θ.</w:t>
      </w:r>
    </w:p>
    <w:p w14:paraId="3FE0297C" w14:textId="77777777" w:rsidR="002B6F51" w:rsidRPr="00A02937" w:rsidRDefault="002B6F51" w:rsidP="00B47F4C">
      <w:pPr>
        <w:tabs>
          <w:tab w:val="left" w:pos="993"/>
        </w:tabs>
        <w:spacing w:after="0" w:line="240" w:lineRule="auto"/>
        <w:ind w:right="-1"/>
        <w:jc w:val="both"/>
        <w:rPr>
          <w:rFonts w:cstheme="minorHAnsi"/>
          <w:sz w:val="24"/>
          <w:szCs w:val="24"/>
        </w:rPr>
      </w:pPr>
    </w:p>
    <w:p w14:paraId="4E089BB9" w14:textId="77777777" w:rsidR="003C4168" w:rsidRDefault="003C4168" w:rsidP="00B47F4C">
      <w:pPr>
        <w:tabs>
          <w:tab w:val="left" w:pos="7332"/>
        </w:tabs>
        <w:spacing w:after="0" w:line="240" w:lineRule="auto"/>
        <w:ind w:right="-1"/>
        <w:jc w:val="both"/>
        <w:rPr>
          <w:rFonts w:cstheme="minorHAnsi"/>
          <w:bCs/>
          <w:sz w:val="24"/>
          <w:szCs w:val="24"/>
          <w:u w:val="single"/>
        </w:rPr>
      </w:pPr>
    </w:p>
    <w:p w14:paraId="5E74C324" w14:textId="63D3C3BA" w:rsidR="002B6F51" w:rsidRPr="00A02937" w:rsidRDefault="002B6F51" w:rsidP="00B47F4C">
      <w:pPr>
        <w:tabs>
          <w:tab w:val="left" w:pos="7332"/>
        </w:tabs>
        <w:spacing w:after="0" w:line="240" w:lineRule="auto"/>
        <w:ind w:right="-1"/>
        <w:jc w:val="both"/>
        <w:rPr>
          <w:rFonts w:cstheme="minorHAnsi"/>
          <w:bCs/>
          <w:sz w:val="24"/>
          <w:szCs w:val="24"/>
          <w:u w:val="single"/>
        </w:rPr>
      </w:pPr>
      <w:r w:rsidRPr="00A02937">
        <w:rPr>
          <w:rFonts w:cstheme="minorHAnsi"/>
          <w:bCs/>
          <w:sz w:val="24"/>
          <w:szCs w:val="24"/>
          <w:u w:val="single"/>
        </w:rPr>
        <w:t>ΑΡΘΡΟ 2</w:t>
      </w:r>
      <w:r w:rsidRPr="00A02937">
        <w:rPr>
          <w:rFonts w:cstheme="minorHAnsi"/>
          <w:bCs/>
          <w:sz w:val="24"/>
          <w:szCs w:val="24"/>
          <w:u w:val="single"/>
          <w:vertAlign w:val="superscript"/>
        </w:rPr>
        <w:t>ο</w:t>
      </w:r>
    </w:p>
    <w:p w14:paraId="406F2521" w14:textId="77777777" w:rsidR="002B6F51" w:rsidRPr="00A02937" w:rsidRDefault="002B6F51" w:rsidP="00B47F4C">
      <w:pPr>
        <w:spacing w:after="0" w:line="240" w:lineRule="auto"/>
        <w:ind w:right="-1"/>
        <w:jc w:val="both"/>
        <w:rPr>
          <w:rFonts w:cstheme="minorHAnsi"/>
          <w:bCs/>
          <w:sz w:val="24"/>
          <w:szCs w:val="24"/>
          <w:u w:val="single"/>
        </w:rPr>
      </w:pPr>
      <w:r w:rsidRPr="00A02937">
        <w:rPr>
          <w:rFonts w:cstheme="minorHAnsi"/>
          <w:bCs/>
          <w:sz w:val="24"/>
          <w:szCs w:val="24"/>
          <w:u w:val="single"/>
        </w:rPr>
        <w:t>ΔΙΑΡΚΕΙΑ ΚΑΙ ΕΙΔΙΚΟΙ ΟΡΟΙ ΤΗΣ ΙΣΧΥΟΣ ΤΗΣ ΣΥΜΒΑΣΗΣ</w:t>
      </w:r>
    </w:p>
    <w:p w14:paraId="02F02FCB" w14:textId="77777777" w:rsidR="002B6F51" w:rsidRPr="00A02937" w:rsidRDefault="002B6F51" w:rsidP="00B47F4C">
      <w:pPr>
        <w:spacing w:after="0" w:line="240" w:lineRule="auto"/>
        <w:ind w:right="-1"/>
        <w:jc w:val="both"/>
        <w:rPr>
          <w:rFonts w:cstheme="minorHAnsi"/>
          <w:bCs/>
          <w:sz w:val="24"/>
          <w:szCs w:val="24"/>
          <w:u w:val="single"/>
        </w:rPr>
      </w:pPr>
    </w:p>
    <w:p w14:paraId="53663930" w14:textId="614F407D" w:rsidR="002B6F51" w:rsidRPr="00A02937" w:rsidRDefault="002B6F51" w:rsidP="00B47F4C">
      <w:pPr>
        <w:pStyle w:val="ab"/>
        <w:numPr>
          <w:ilvl w:val="0"/>
          <w:numId w:val="19"/>
        </w:numPr>
        <w:spacing w:after="0" w:line="240" w:lineRule="auto"/>
        <w:ind w:left="0" w:right="-1" w:firstLine="0"/>
        <w:contextualSpacing w:val="0"/>
        <w:jc w:val="both"/>
        <w:rPr>
          <w:rFonts w:asciiTheme="minorHAnsi" w:hAnsiTheme="minorHAnsi" w:cstheme="minorHAnsi"/>
          <w:bCs/>
          <w:sz w:val="24"/>
          <w:szCs w:val="24"/>
          <w:u w:val="single"/>
        </w:rPr>
      </w:pPr>
      <w:r w:rsidRPr="00A02937">
        <w:rPr>
          <w:rFonts w:asciiTheme="minorHAnsi" w:hAnsiTheme="minorHAnsi" w:cstheme="minorHAnsi"/>
          <w:sz w:val="24"/>
          <w:szCs w:val="24"/>
        </w:rPr>
        <w:t>Η παρούσα</w:t>
      </w:r>
      <w:r w:rsidR="00BE6BF3">
        <w:rPr>
          <w:rFonts w:asciiTheme="minorHAnsi" w:hAnsiTheme="minorHAnsi" w:cstheme="minorHAnsi"/>
          <w:sz w:val="24"/>
          <w:szCs w:val="24"/>
        </w:rPr>
        <w:t xml:space="preserve"> σύμβαση θα έχει διάρκεια έως ότου προκύψουν προμηθευτές από την διενέργεια του Διεθνή Τακτικού </w:t>
      </w:r>
      <w:r w:rsidR="00984975">
        <w:rPr>
          <w:rFonts w:asciiTheme="minorHAnsi" w:hAnsiTheme="minorHAnsi" w:cstheme="minorHAnsi"/>
          <w:sz w:val="24"/>
          <w:szCs w:val="24"/>
        </w:rPr>
        <w:t xml:space="preserve">Ηλεκτρονικού </w:t>
      </w:r>
      <w:r w:rsidR="00BE6BF3">
        <w:rPr>
          <w:rFonts w:asciiTheme="minorHAnsi" w:hAnsiTheme="minorHAnsi" w:cstheme="minorHAnsi"/>
          <w:sz w:val="24"/>
          <w:szCs w:val="24"/>
        </w:rPr>
        <w:t xml:space="preserve">Μειοδοτικού Διαγωνισμού </w:t>
      </w:r>
      <w:r w:rsidRPr="00A02937">
        <w:rPr>
          <w:rFonts w:asciiTheme="minorHAnsi" w:hAnsiTheme="minorHAnsi" w:cstheme="minorHAnsi"/>
          <w:sz w:val="24"/>
          <w:szCs w:val="24"/>
        </w:rPr>
        <w:t xml:space="preserve"> </w:t>
      </w:r>
      <w:r w:rsidR="00984975">
        <w:rPr>
          <w:rFonts w:asciiTheme="minorHAnsi" w:hAnsiTheme="minorHAnsi" w:cstheme="minorHAnsi"/>
          <w:sz w:val="24"/>
          <w:szCs w:val="24"/>
        </w:rPr>
        <w:t xml:space="preserve">και </w:t>
      </w:r>
      <w:r w:rsidRPr="00A02937">
        <w:rPr>
          <w:rFonts w:asciiTheme="minorHAnsi" w:hAnsiTheme="minorHAnsi" w:cstheme="minorHAnsi"/>
          <w:sz w:val="24"/>
          <w:szCs w:val="24"/>
        </w:rPr>
        <w:t xml:space="preserve">έως </w:t>
      </w:r>
      <w:r w:rsidR="00984975">
        <w:rPr>
          <w:rFonts w:asciiTheme="minorHAnsi" w:hAnsiTheme="minorHAnsi" w:cstheme="minorHAnsi"/>
          <w:sz w:val="24"/>
          <w:szCs w:val="24"/>
        </w:rPr>
        <w:t>απορρόφησης των ποσοτήτων και της συμβατικής δαπάνης της παρούσας</w:t>
      </w:r>
      <w:r w:rsidRPr="00A02937">
        <w:rPr>
          <w:rFonts w:asciiTheme="minorHAnsi" w:hAnsiTheme="minorHAnsi" w:cstheme="minorHAnsi"/>
          <w:sz w:val="24"/>
          <w:szCs w:val="24"/>
        </w:rPr>
        <w:t xml:space="preserve">. </w:t>
      </w:r>
    </w:p>
    <w:p w14:paraId="13ACDA5B" w14:textId="77777777" w:rsidR="002B6F51" w:rsidRPr="00A02937" w:rsidRDefault="002B6F51" w:rsidP="00B47F4C">
      <w:pPr>
        <w:numPr>
          <w:ilvl w:val="0"/>
          <w:numId w:val="19"/>
        </w:numPr>
        <w:spacing w:after="0" w:line="240" w:lineRule="auto"/>
        <w:ind w:left="0" w:right="-1" w:firstLine="0"/>
        <w:jc w:val="both"/>
        <w:rPr>
          <w:rFonts w:cstheme="minorHAnsi"/>
          <w:sz w:val="24"/>
          <w:szCs w:val="24"/>
        </w:rPr>
      </w:pPr>
      <w:r w:rsidRPr="00A02937">
        <w:rPr>
          <w:rFonts w:cstheme="minorHAnsi"/>
          <w:sz w:val="24"/>
          <w:szCs w:val="24"/>
        </w:rPr>
        <w:t>Καμία αποζημίωση ή άλλη χρηματική καταβολή, δεν δικαιούται ο προμηθευτής στις περιπτώσεις αδράνειας, παύσης κλπ. της σύμβασης, ιδίως δε γιατί δεν παρουσιάστηκε ανάγκη χρησιμοποίησης των συμβατικών προϊόντων.</w:t>
      </w:r>
    </w:p>
    <w:p w14:paraId="158F59DF" w14:textId="77777777" w:rsidR="002B6F51" w:rsidRPr="00A02937" w:rsidRDefault="002B6F51" w:rsidP="00B47F4C">
      <w:pPr>
        <w:numPr>
          <w:ilvl w:val="0"/>
          <w:numId w:val="19"/>
        </w:numPr>
        <w:spacing w:after="0" w:line="240" w:lineRule="auto"/>
        <w:ind w:left="0" w:right="-1" w:firstLine="0"/>
        <w:jc w:val="both"/>
        <w:rPr>
          <w:rFonts w:cstheme="minorHAnsi"/>
          <w:sz w:val="24"/>
          <w:szCs w:val="24"/>
        </w:rPr>
      </w:pPr>
      <w:r w:rsidRPr="00A02937">
        <w:rPr>
          <w:rFonts w:cstheme="minorHAnsi"/>
          <w:sz w:val="24"/>
          <w:szCs w:val="24"/>
        </w:rPr>
        <w:t xml:space="preserve">Το Κ.Κ.Π.-Π.Α.Μ.Θ. έχει το δικαίωμα μονομερούς λύσης της παρούσας στην περίπτωση κατάργησης ή ριζικής διαφοροποίησης των συνθηκών επί των οποίων είχε στηριχθεί η υπογραφή της. Σε περίπτωση που το Υπουργείο Εργασίας, Κοινωνικής Ασφάλισης και Πρόνοιας ή Υγείας ή Περιβάλλοντος Ενέργειας και Κλιματικής Αλλαγής ή </w:t>
      </w:r>
      <w:proofErr w:type="spellStart"/>
      <w:r w:rsidRPr="00A02937">
        <w:rPr>
          <w:rFonts w:cstheme="minorHAnsi"/>
          <w:sz w:val="24"/>
          <w:szCs w:val="24"/>
        </w:rPr>
        <w:lastRenderedPageBreak/>
        <w:t>Υ.Πε</w:t>
      </w:r>
      <w:proofErr w:type="spellEnd"/>
      <w:r w:rsidRPr="00A02937">
        <w:rPr>
          <w:rFonts w:cstheme="minorHAnsi"/>
          <w:sz w:val="24"/>
          <w:szCs w:val="24"/>
        </w:rPr>
        <w:t xml:space="preserve"> ή άλλη Υπερκείμενη Αρχή ή άλλος φορέας παρέχει τη σχετική προμήθεια</w:t>
      </w:r>
      <w:r>
        <w:rPr>
          <w:rFonts w:cstheme="minorHAnsi"/>
          <w:sz w:val="24"/>
          <w:szCs w:val="24"/>
        </w:rPr>
        <w:t xml:space="preserve"> στο Κ.Κ.Π.-Π.Α.Μ.Θ. </w:t>
      </w:r>
      <w:r w:rsidRPr="00A02937">
        <w:rPr>
          <w:rFonts w:cstheme="minorHAnsi"/>
          <w:sz w:val="24"/>
          <w:szCs w:val="24"/>
        </w:rPr>
        <w:t xml:space="preserve"> με οποιοδήποτε τρόπο (δωρεά, σύμβαση, </w:t>
      </w:r>
      <w:proofErr w:type="spellStart"/>
      <w:r w:rsidRPr="00A02937">
        <w:rPr>
          <w:rFonts w:cstheme="minorHAnsi"/>
          <w:sz w:val="24"/>
          <w:szCs w:val="24"/>
        </w:rPr>
        <w:t>κ.λ.π</w:t>
      </w:r>
      <w:proofErr w:type="spellEnd"/>
      <w:r w:rsidRPr="00A02937">
        <w:rPr>
          <w:rFonts w:cstheme="minorHAnsi"/>
          <w:sz w:val="24"/>
          <w:szCs w:val="24"/>
        </w:rPr>
        <w:t xml:space="preserve">.) που καλύπτει στο σύνολο ή κατά ένα μέρος τις ανάγκες του, μονομερώς το Κ.Κ.Π.-Π.Α.Μ.Θ. και χωρίς δικαίωμα για αποζημίωση από μέρους του αναδόχου μπορεί να μειώσει τις συμβατικές  προμήθειες /υπηρεσίες  μέχρι και του συνόλου αυτών.  </w:t>
      </w:r>
    </w:p>
    <w:p w14:paraId="377777FC" w14:textId="77777777" w:rsidR="002B6F51" w:rsidRPr="00A02937" w:rsidRDefault="002B6F51" w:rsidP="00B47F4C">
      <w:pPr>
        <w:numPr>
          <w:ilvl w:val="0"/>
          <w:numId w:val="19"/>
        </w:numPr>
        <w:spacing w:after="0" w:line="240" w:lineRule="auto"/>
        <w:ind w:left="0" w:right="-1" w:firstLine="0"/>
        <w:jc w:val="both"/>
        <w:rPr>
          <w:rFonts w:cstheme="minorHAnsi"/>
          <w:sz w:val="24"/>
          <w:szCs w:val="24"/>
        </w:rPr>
      </w:pPr>
      <w:r w:rsidRPr="00A02937">
        <w:rPr>
          <w:rFonts w:cstheme="minorHAnsi"/>
          <w:sz w:val="24"/>
          <w:szCs w:val="24"/>
        </w:rPr>
        <w:t>Η σύμβαση παραμένει σε ισχύ και όταν το Κ.Κ.Π.-Π.Α.Μ.Θ. δεν κάνει χρήση αυτής, εάν για οποιοδήποτε λόγο δεν παρουσιαστεί ανάγκη χρησιμοποίησης των συμβατικών προϊόντων.</w:t>
      </w:r>
    </w:p>
    <w:p w14:paraId="7D42CC52" w14:textId="77777777" w:rsidR="002B6F51" w:rsidRPr="00A02937" w:rsidRDefault="002B6F51" w:rsidP="00B47F4C">
      <w:pPr>
        <w:numPr>
          <w:ilvl w:val="0"/>
          <w:numId w:val="19"/>
        </w:numPr>
        <w:spacing w:after="0" w:line="240" w:lineRule="auto"/>
        <w:ind w:left="0" w:right="-1" w:firstLine="0"/>
        <w:jc w:val="both"/>
        <w:rPr>
          <w:rFonts w:cstheme="minorHAnsi"/>
          <w:sz w:val="24"/>
          <w:szCs w:val="24"/>
        </w:rPr>
      </w:pPr>
      <w:r w:rsidRPr="00A02937">
        <w:rPr>
          <w:rFonts w:cstheme="minorHAnsi"/>
          <w:sz w:val="24"/>
          <w:szCs w:val="24"/>
        </w:rPr>
        <w:t>Εάν γίνει, πριν την λήξη της ισχύος της σύμβασης, προκήρυξη νέου διαγωνισμού το γεγονός αυτό δεν αποτελεί λόγο καταγγελίας της ή υπαναχώρησης από αυτήν του αναδόχου.</w:t>
      </w:r>
    </w:p>
    <w:p w14:paraId="06A55476" w14:textId="77777777" w:rsidR="002B6F51" w:rsidRPr="00A02937" w:rsidRDefault="002B6F51" w:rsidP="00B47F4C">
      <w:pPr>
        <w:numPr>
          <w:ilvl w:val="0"/>
          <w:numId w:val="19"/>
        </w:numPr>
        <w:spacing w:after="0" w:line="240" w:lineRule="auto"/>
        <w:ind w:left="0" w:right="-1" w:firstLine="0"/>
        <w:jc w:val="both"/>
        <w:rPr>
          <w:rFonts w:cstheme="minorHAnsi"/>
          <w:sz w:val="24"/>
          <w:szCs w:val="24"/>
        </w:rPr>
      </w:pPr>
      <w:r w:rsidRPr="00A02937">
        <w:rPr>
          <w:rFonts w:cstheme="minorHAnsi"/>
          <w:sz w:val="24"/>
          <w:szCs w:val="24"/>
        </w:rPr>
        <w:t>Καταγγελία, διακοπή, ή αναθεώρηση ή τροποποίηση της σύμβασης επιτρέπεται μόνον εάν νόμος το επιβάλει, ή όροι της διακήρυξης το προβλέπουν.</w:t>
      </w:r>
    </w:p>
    <w:p w14:paraId="0FA5F149" w14:textId="77777777" w:rsidR="002B6F51" w:rsidRPr="00A02937" w:rsidRDefault="002B6F51" w:rsidP="00B47F4C">
      <w:pPr>
        <w:numPr>
          <w:ilvl w:val="0"/>
          <w:numId w:val="19"/>
        </w:numPr>
        <w:spacing w:after="0" w:line="240" w:lineRule="auto"/>
        <w:ind w:left="0" w:right="-1" w:firstLine="0"/>
        <w:jc w:val="both"/>
        <w:rPr>
          <w:rFonts w:cstheme="minorHAnsi"/>
          <w:sz w:val="24"/>
          <w:szCs w:val="24"/>
        </w:rPr>
      </w:pPr>
      <w:r w:rsidRPr="00A02937">
        <w:rPr>
          <w:rFonts w:cstheme="minorHAnsi"/>
          <w:sz w:val="24"/>
          <w:szCs w:val="24"/>
        </w:rPr>
        <w:t>Οι τιμές μονάδας των ειδών παραμένουν σταθερές μέχρι την λήξη της σύμβασης και τυχόν παράτασης αυτής και δεν υπόκεινται σε καμία μεταβολή ή αναπροσαρμογή ή αυξομείωση, λόγω ανατίμησης στην αγορά ή για οποιοδήποτε λόγο ή αιτία συμπεριλαμβανομένων και εκείνων του άρθρου 388 Α.Κ. και των επομένων του.</w:t>
      </w:r>
    </w:p>
    <w:p w14:paraId="6C263CC2" w14:textId="77777777" w:rsidR="002B6F51" w:rsidRPr="00A02937" w:rsidRDefault="002B6F51" w:rsidP="00B47F4C">
      <w:pPr>
        <w:numPr>
          <w:ilvl w:val="0"/>
          <w:numId w:val="19"/>
        </w:numPr>
        <w:spacing w:after="0" w:line="240" w:lineRule="auto"/>
        <w:ind w:left="0" w:right="-1" w:firstLine="0"/>
        <w:jc w:val="both"/>
        <w:rPr>
          <w:rFonts w:cstheme="minorHAnsi"/>
          <w:sz w:val="24"/>
          <w:szCs w:val="24"/>
        </w:rPr>
      </w:pPr>
      <w:r w:rsidRPr="00A02937">
        <w:rPr>
          <w:rFonts w:cstheme="minorHAnsi"/>
          <w:sz w:val="24"/>
          <w:szCs w:val="24"/>
        </w:rPr>
        <w:t>Σε περίπτωση που καταργηθεί ή μεταφερθεί οποιαδήποτε υπηρεσία του Κ.Κ.Π.-Π.Α.Μ.Θ., ισχύει η υποχρέωση παροχής των προϊόντων στο νέο περιβάλλον.</w:t>
      </w:r>
    </w:p>
    <w:p w14:paraId="11F5C402" w14:textId="77777777" w:rsidR="002B6F51" w:rsidRPr="00A02937" w:rsidRDefault="002B6F51" w:rsidP="00B47F4C">
      <w:pPr>
        <w:spacing w:after="0" w:line="240" w:lineRule="auto"/>
        <w:ind w:right="-1"/>
        <w:jc w:val="both"/>
        <w:rPr>
          <w:rFonts w:cstheme="minorHAnsi"/>
          <w:bCs/>
          <w:sz w:val="24"/>
          <w:szCs w:val="24"/>
          <w:u w:val="single"/>
        </w:rPr>
      </w:pPr>
    </w:p>
    <w:p w14:paraId="2530784A" w14:textId="77777777" w:rsidR="002B6F51" w:rsidRPr="00A02937" w:rsidRDefault="002B6F51" w:rsidP="00B47F4C">
      <w:pPr>
        <w:spacing w:after="0" w:line="240" w:lineRule="auto"/>
        <w:ind w:right="-1"/>
        <w:jc w:val="both"/>
        <w:rPr>
          <w:rFonts w:cstheme="minorHAnsi"/>
          <w:bCs/>
          <w:sz w:val="24"/>
          <w:szCs w:val="24"/>
          <w:u w:val="single"/>
        </w:rPr>
      </w:pPr>
    </w:p>
    <w:p w14:paraId="4F8366B4" w14:textId="77777777" w:rsidR="002B6F51" w:rsidRPr="00A02937" w:rsidRDefault="002B6F51" w:rsidP="00B47F4C">
      <w:pPr>
        <w:spacing w:after="0" w:line="240" w:lineRule="auto"/>
        <w:ind w:right="-1"/>
        <w:jc w:val="both"/>
        <w:rPr>
          <w:rFonts w:cstheme="minorHAnsi"/>
          <w:bCs/>
          <w:sz w:val="24"/>
          <w:szCs w:val="24"/>
          <w:u w:val="single"/>
        </w:rPr>
      </w:pPr>
      <w:r w:rsidRPr="00A02937">
        <w:rPr>
          <w:rFonts w:cstheme="minorHAnsi"/>
          <w:bCs/>
          <w:sz w:val="24"/>
          <w:szCs w:val="24"/>
          <w:u w:val="single"/>
        </w:rPr>
        <w:t>ΑΡΘΡΟ 3</w:t>
      </w:r>
      <w:r w:rsidRPr="00A02937">
        <w:rPr>
          <w:rFonts w:cstheme="minorHAnsi"/>
          <w:bCs/>
          <w:sz w:val="24"/>
          <w:szCs w:val="24"/>
          <w:u w:val="single"/>
          <w:vertAlign w:val="superscript"/>
        </w:rPr>
        <w:t>ο</w:t>
      </w:r>
    </w:p>
    <w:p w14:paraId="7F07ED97" w14:textId="77777777" w:rsidR="002B6F51" w:rsidRPr="00A02937" w:rsidRDefault="002B6F51" w:rsidP="00B47F4C">
      <w:pPr>
        <w:spacing w:after="0" w:line="240" w:lineRule="auto"/>
        <w:ind w:right="-1"/>
        <w:jc w:val="both"/>
        <w:rPr>
          <w:rFonts w:cstheme="minorHAnsi"/>
          <w:bCs/>
          <w:sz w:val="24"/>
          <w:szCs w:val="24"/>
          <w:u w:val="single"/>
        </w:rPr>
      </w:pPr>
      <w:r w:rsidRPr="00A02937">
        <w:rPr>
          <w:rFonts w:cstheme="minorHAnsi"/>
          <w:bCs/>
          <w:sz w:val="24"/>
          <w:szCs w:val="24"/>
          <w:u w:val="single"/>
        </w:rPr>
        <w:t>ΕΓΓΥΗΣΗ ΚΑΛΗΣ ΕΚΤΕΛΕΣΗΣ ΤΗΣ ΣΥΜΒΑΣΗΣ</w:t>
      </w:r>
    </w:p>
    <w:p w14:paraId="6E32B0C4" w14:textId="77777777" w:rsidR="002B6F51" w:rsidRPr="00A02937" w:rsidRDefault="002B6F51" w:rsidP="00B47F4C">
      <w:pPr>
        <w:spacing w:after="0" w:line="240" w:lineRule="auto"/>
        <w:ind w:right="-1"/>
        <w:jc w:val="both"/>
        <w:rPr>
          <w:rFonts w:cstheme="minorHAnsi"/>
          <w:bCs/>
          <w:sz w:val="24"/>
          <w:szCs w:val="24"/>
          <w:u w:val="single"/>
        </w:rPr>
      </w:pPr>
    </w:p>
    <w:p w14:paraId="29B4333C" w14:textId="77777777" w:rsidR="002B6F51" w:rsidRPr="00A02937" w:rsidRDefault="002B6F51" w:rsidP="00B47F4C">
      <w:pPr>
        <w:numPr>
          <w:ilvl w:val="0"/>
          <w:numId w:val="20"/>
        </w:numPr>
        <w:spacing w:after="0" w:line="240" w:lineRule="auto"/>
        <w:ind w:left="0" w:right="-1" w:firstLine="0"/>
        <w:jc w:val="both"/>
        <w:rPr>
          <w:rFonts w:cstheme="minorHAnsi"/>
          <w:sz w:val="24"/>
          <w:szCs w:val="24"/>
        </w:rPr>
      </w:pPr>
      <w:r w:rsidRPr="00A02937">
        <w:rPr>
          <w:rFonts w:cstheme="minorHAnsi"/>
          <w:sz w:val="24"/>
          <w:szCs w:val="24"/>
        </w:rPr>
        <w:t>Για την εκτέλεση αυτής της σύμβασης ο προμηθευτής κατέθεσε στο Κ.Κ.Π.-Π.Α.Μ.Θ. την με αριθμό…………………………………………….……… ποσού ………..…………………….. € εγγυητική επιστολή της ..........................………. Τράπεζας, η οποία ισχύει μέχρι την επιστροφή της.</w:t>
      </w:r>
    </w:p>
    <w:p w14:paraId="011E4B29" w14:textId="77777777" w:rsidR="002B6F51" w:rsidRPr="00A02937" w:rsidRDefault="002B6F51" w:rsidP="00B47F4C">
      <w:pPr>
        <w:numPr>
          <w:ilvl w:val="0"/>
          <w:numId w:val="20"/>
        </w:numPr>
        <w:spacing w:after="0" w:line="240" w:lineRule="auto"/>
        <w:ind w:left="0" w:right="-1" w:firstLine="0"/>
        <w:jc w:val="both"/>
        <w:rPr>
          <w:rFonts w:cstheme="minorHAnsi"/>
          <w:sz w:val="24"/>
          <w:szCs w:val="24"/>
        </w:rPr>
      </w:pPr>
      <w:r w:rsidRPr="00A02937">
        <w:rPr>
          <w:rFonts w:cstheme="minorHAnsi"/>
          <w:sz w:val="24"/>
          <w:szCs w:val="24"/>
        </w:rPr>
        <w:t>Η εγγύηση επιστρέφεται με την λήξη της σύμβασης και της τυχόν παράτασης αυτής  και με την απαραίτητη προϋπόθεση ότι δεν υπάρχουν εκκρεμείς υποχρεώσεις του αναδόχου.</w:t>
      </w:r>
    </w:p>
    <w:p w14:paraId="02360684" w14:textId="77777777" w:rsidR="002B6F51" w:rsidRPr="00A02937" w:rsidRDefault="002B6F51" w:rsidP="00B47F4C">
      <w:pPr>
        <w:spacing w:after="0" w:line="240" w:lineRule="auto"/>
        <w:ind w:right="-1"/>
        <w:jc w:val="both"/>
        <w:rPr>
          <w:rFonts w:cstheme="minorHAnsi"/>
          <w:sz w:val="24"/>
          <w:szCs w:val="24"/>
        </w:rPr>
      </w:pPr>
    </w:p>
    <w:p w14:paraId="6DA4A648" w14:textId="77777777" w:rsidR="002B6F51" w:rsidRPr="00A02937" w:rsidRDefault="002B6F51" w:rsidP="00B47F4C">
      <w:pPr>
        <w:spacing w:after="0" w:line="240" w:lineRule="auto"/>
        <w:ind w:right="-1"/>
        <w:jc w:val="both"/>
        <w:rPr>
          <w:rFonts w:cstheme="minorHAnsi"/>
          <w:bCs/>
          <w:sz w:val="24"/>
          <w:szCs w:val="24"/>
          <w:u w:val="single"/>
          <w:vertAlign w:val="superscript"/>
        </w:rPr>
      </w:pPr>
      <w:r w:rsidRPr="00A02937">
        <w:rPr>
          <w:rFonts w:cstheme="minorHAnsi"/>
          <w:bCs/>
          <w:sz w:val="24"/>
          <w:szCs w:val="24"/>
          <w:u w:val="single"/>
        </w:rPr>
        <w:t>ΑΡΘΡΟ 4</w:t>
      </w:r>
      <w:r w:rsidRPr="00A02937">
        <w:rPr>
          <w:rFonts w:cstheme="minorHAnsi"/>
          <w:bCs/>
          <w:sz w:val="24"/>
          <w:szCs w:val="24"/>
          <w:u w:val="single"/>
          <w:vertAlign w:val="superscript"/>
        </w:rPr>
        <w:t>ο</w:t>
      </w:r>
    </w:p>
    <w:p w14:paraId="608C0390" w14:textId="77777777" w:rsidR="002B6F51" w:rsidRPr="00A02937" w:rsidRDefault="002B6F51" w:rsidP="00B47F4C">
      <w:pPr>
        <w:spacing w:after="0" w:line="240" w:lineRule="auto"/>
        <w:ind w:right="-1"/>
        <w:jc w:val="both"/>
        <w:rPr>
          <w:rFonts w:cstheme="minorHAnsi"/>
          <w:bCs/>
          <w:sz w:val="24"/>
          <w:szCs w:val="24"/>
          <w:u w:val="single"/>
        </w:rPr>
      </w:pPr>
      <w:r w:rsidRPr="00A02937">
        <w:rPr>
          <w:rFonts w:cstheme="minorHAnsi"/>
          <w:bCs/>
          <w:sz w:val="24"/>
          <w:szCs w:val="24"/>
          <w:u w:val="single"/>
        </w:rPr>
        <w:t>ΠΕΡΙΓΡΑΦΗ ΠΡΟΜΗΘΕΙΑΣ – ΕΙΔΗ – ΠΟΣΟΤΗΤΕΣ – ΤΕΧΝΙΚΕΣ ΠΡΟΔΙΑΓΡΑΦΕΣ</w:t>
      </w:r>
    </w:p>
    <w:p w14:paraId="76719017" w14:textId="77777777" w:rsidR="002B6F51" w:rsidRPr="00A02937" w:rsidRDefault="002B6F51" w:rsidP="00B47F4C">
      <w:pPr>
        <w:spacing w:after="0" w:line="240" w:lineRule="auto"/>
        <w:ind w:right="-1"/>
        <w:jc w:val="both"/>
        <w:rPr>
          <w:rFonts w:cstheme="minorHAnsi"/>
          <w:bCs/>
          <w:sz w:val="24"/>
          <w:szCs w:val="24"/>
          <w:u w:val="single"/>
        </w:rPr>
      </w:pPr>
    </w:p>
    <w:p w14:paraId="7DB1A7F4" w14:textId="4D45682D" w:rsidR="002B6F51" w:rsidRPr="00A02937" w:rsidRDefault="002B6F51" w:rsidP="00B47F4C">
      <w:pPr>
        <w:numPr>
          <w:ilvl w:val="0"/>
          <w:numId w:val="21"/>
        </w:numPr>
        <w:tabs>
          <w:tab w:val="left" w:pos="993"/>
        </w:tabs>
        <w:spacing w:after="0" w:line="240" w:lineRule="auto"/>
        <w:ind w:left="0" w:right="-1" w:firstLine="0"/>
        <w:jc w:val="both"/>
        <w:rPr>
          <w:rFonts w:cstheme="minorHAnsi"/>
          <w:color w:val="000000"/>
          <w:sz w:val="24"/>
          <w:szCs w:val="24"/>
        </w:rPr>
      </w:pPr>
      <w:r w:rsidRPr="00A02937">
        <w:rPr>
          <w:rFonts w:cstheme="minorHAnsi"/>
          <w:sz w:val="24"/>
          <w:szCs w:val="24"/>
        </w:rPr>
        <w:t>Με την υπογραφή της παρούσας Σύμβασης επαναεπιβεβαιώνονται οι υποχρεώσεις του ΠΡΟΜΗΘΕΥΤΗ, δηλαδή η προμήθεια ………………………………….στις ζητούμενες ποσότητες και με τους όρους και τις τεχνικές προδιαγραφές, που προκύπτουν από την</w:t>
      </w:r>
      <w:r w:rsidR="00984975">
        <w:rPr>
          <w:rFonts w:cstheme="minorHAnsi"/>
          <w:color w:val="000000"/>
          <w:sz w:val="24"/>
          <w:szCs w:val="24"/>
        </w:rPr>
        <w:t xml:space="preserve"> διακήρυξη 02 / 201</w:t>
      </w:r>
      <w:r w:rsidR="00F34618" w:rsidRPr="00F34618">
        <w:rPr>
          <w:rFonts w:cstheme="minorHAnsi"/>
          <w:color w:val="000000"/>
          <w:sz w:val="24"/>
          <w:szCs w:val="24"/>
        </w:rPr>
        <w:t>9</w:t>
      </w:r>
      <w:r w:rsidRPr="00A02937">
        <w:rPr>
          <w:rFonts w:cstheme="minorHAnsi"/>
          <w:color w:val="000000"/>
          <w:sz w:val="24"/>
          <w:szCs w:val="24"/>
        </w:rPr>
        <w:t xml:space="preserve"> και τ</w:t>
      </w:r>
      <w:r w:rsidR="00984975">
        <w:rPr>
          <w:rFonts w:cstheme="minorHAnsi"/>
          <w:color w:val="000000"/>
          <w:sz w:val="24"/>
          <w:szCs w:val="24"/>
        </w:rPr>
        <w:t xml:space="preserve">ις υπ’ </w:t>
      </w:r>
      <w:proofErr w:type="spellStart"/>
      <w:r w:rsidR="00984975">
        <w:rPr>
          <w:rFonts w:cstheme="minorHAnsi"/>
          <w:color w:val="000000"/>
          <w:sz w:val="24"/>
          <w:szCs w:val="24"/>
        </w:rPr>
        <w:t>αριθμ</w:t>
      </w:r>
      <w:proofErr w:type="spellEnd"/>
      <w:r w:rsidR="00984975">
        <w:rPr>
          <w:rFonts w:cstheme="minorHAnsi"/>
          <w:color w:val="000000"/>
          <w:sz w:val="24"/>
          <w:szCs w:val="24"/>
        </w:rPr>
        <w:t>. …………………………….. και ………………………………………..</w:t>
      </w:r>
      <w:r w:rsidRPr="00A02937">
        <w:rPr>
          <w:rFonts w:cstheme="minorHAnsi"/>
          <w:color w:val="000000"/>
          <w:sz w:val="24"/>
          <w:szCs w:val="24"/>
        </w:rPr>
        <w:t xml:space="preserve">  αποφάσεις του Δ.Σ. περί έγκρισης της τεχνικής αξιολόγησης και κατακύρωσης του εν λόγω διαγωνισμού, τα οποία καθίστανται παραρτήματα της παρούσας Σύμβασης.</w:t>
      </w:r>
    </w:p>
    <w:p w14:paraId="23854789" w14:textId="77777777" w:rsidR="002B6F51" w:rsidRPr="00A02937" w:rsidRDefault="002B6F51" w:rsidP="00B47F4C">
      <w:pPr>
        <w:numPr>
          <w:ilvl w:val="0"/>
          <w:numId w:val="21"/>
        </w:numPr>
        <w:spacing w:after="0" w:line="240" w:lineRule="auto"/>
        <w:ind w:left="0" w:right="-1" w:firstLine="0"/>
        <w:jc w:val="both"/>
        <w:rPr>
          <w:rFonts w:cstheme="minorHAnsi"/>
          <w:sz w:val="24"/>
          <w:szCs w:val="24"/>
        </w:rPr>
      </w:pPr>
      <w:r w:rsidRPr="00A02937">
        <w:rPr>
          <w:rFonts w:cstheme="minorHAnsi"/>
          <w:sz w:val="24"/>
          <w:szCs w:val="24"/>
        </w:rPr>
        <w:t>Τα έγγραφα που διέπουν την παρούσα σύμβαση, τα οποία υπογράφονται από αμφότερα τα συμβαλλόμενα μέρη, προσαρτώνται στην παρούσα σύμβαση και αποτελούν ένα ενιαίο και αναπόσπαστο σύνολο με τη σύμβαση, υπό την έννοια ότι, ότι δεν ρυθμίζεται στην σύμβαση συμπληρώνεται από τα προσαρτώμενα σ’ αυτή κατωτέρω τεύχη, οι όροι των οποίων ισχύουν το ίδιο με τους όρους της παρούσας σύμβασης και συμφωνούνται όλοι ουσιώδεις. Είναι δε τα εξής:</w:t>
      </w:r>
    </w:p>
    <w:p w14:paraId="4B160B0A" w14:textId="5AD24591" w:rsidR="002B6F51" w:rsidRPr="00A02937" w:rsidRDefault="002B6F51" w:rsidP="00B47F4C">
      <w:pPr>
        <w:numPr>
          <w:ilvl w:val="0"/>
          <w:numId w:val="16"/>
        </w:numPr>
        <w:spacing w:after="0" w:line="240" w:lineRule="auto"/>
        <w:ind w:left="0" w:right="-1" w:firstLine="0"/>
        <w:jc w:val="both"/>
        <w:rPr>
          <w:rFonts w:cstheme="minorHAnsi"/>
          <w:sz w:val="24"/>
          <w:szCs w:val="24"/>
        </w:rPr>
      </w:pPr>
      <w:r w:rsidRPr="00A02937">
        <w:rPr>
          <w:rFonts w:cstheme="minorHAnsi"/>
          <w:sz w:val="24"/>
          <w:szCs w:val="24"/>
        </w:rPr>
        <w:t xml:space="preserve">Διακήρυξη υπ’ </w:t>
      </w:r>
      <w:proofErr w:type="spellStart"/>
      <w:r w:rsidRPr="00A02937">
        <w:rPr>
          <w:rFonts w:cstheme="minorHAnsi"/>
          <w:sz w:val="24"/>
          <w:szCs w:val="24"/>
        </w:rPr>
        <w:t>αριθμ</w:t>
      </w:r>
      <w:proofErr w:type="spellEnd"/>
      <w:r w:rsidRPr="00A02937">
        <w:rPr>
          <w:rFonts w:cstheme="minorHAnsi"/>
          <w:sz w:val="24"/>
          <w:szCs w:val="24"/>
        </w:rPr>
        <w:t>. 0</w:t>
      </w:r>
      <w:r w:rsidR="00984975">
        <w:rPr>
          <w:rFonts w:cstheme="minorHAnsi"/>
          <w:sz w:val="24"/>
          <w:szCs w:val="24"/>
        </w:rPr>
        <w:t>2 /201</w:t>
      </w:r>
      <w:r w:rsidR="00F34618">
        <w:rPr>
          <w:rFonts w:cstheme="minorHAnsi"/>
          <w:sz w:val="24"/>
          <w:szCs w:val="24"/>
          <w:lang w:val="en-US"/>
        </w:rPr>
        <w:t>9</w:t>
      </w:r>
    </w:p>
    <w:p w14:paraId="27B26849" w14:textId="77777777" w:rsidR="002B6F51" w:rsidRPr="00A02937" w:rsidRDefault="002B6F51" w:rsidP="00B47F4C">
      <w:pPr>
        <w:numPr>
          <w:ilvl w:val="0"/>
          <w:numId w:val="16"/>
        </w:numPr>
        <w:spacing w:after="0" w:line="240" w:lineRule="auto"/>
        <w:ind w:left="0" w:right="-1" w:firstLine="0"/>
        <w:jc w:val="both"/>
        <w:rPr>
          <w:rFonts w:cstheme="minorHAnsi"/>
          <w:sz w:val="24"/>
          <w:szCs w:val="24"/>
        </w:rPr>
      </w:pPr>
      <w:r w:rsidRPr="00A02937">
        <w:rPr>
          <w:rFonts w:cstheme="minorHAnsi"/>
          <w:sz w:val="24"/>
          <w:szCs w:val="24"/>
        </w:rPr>
        <w:t>Δικαιολογητικά Συμμετοχής Αναδόχου</w:t>
      </w:r>
    </w:p>
    <w:p w14:paraId="02577058" w14:textId="77777777" w:rsidR="002B6F51" w:rsidRPr="00A02937" w:rsidRDefault="002B6F51" w:rsidP="00B47F4C">
      <w:pPr>
        <w:numPr>
          <w:ilvl w:val="0"/>
          <w:numId w:val="16"/>
        </w:numPr>
        <w:spacing w:after="0" w:line="240" w:lineRule="auto"/>
        <w:ind w:left="0" w:right="-1" w:firstLine="0"/>
        <w:jc w:val="both"/>
        <w:rPr>
          <w:rFonts w:cstheme="minorHAnsi"/>
          <w:sz w:val="24"/>
          <w:szCs w:val="24"/>
        </w:rPr>
      </w:pPr>
      <w:r w:rsidRPr="00A02937">
        <w:rPr>
          <w:rFonts w:cstheme="minorHAnsi"/>
          <w:sz w:val="24"/>
          <w:szCs w:val="24"/>
        </w:rPr>
        <w:t>Τεχνική προσφορά αναδόχου</w:t>
      </w:r>
    </w:p>
    <w:p w14:paraId="6F7D9FCE" w14:textId="77777777" w:rsidR="002B6F51" w:rsidRPr="00A02937" w:rsidRDefault="002B6F51" w:rsidP="00B47F4C">
      <w:pPr>
        <w:numPr>
          <w:ilvl w:val="0"/>
          <w:numId w:val="16"/>
        </w:numPr>
        <w:spacing w:after="0" w:line="240" w:lineRule="auto"/>
        <w:ind w:left="0" w:right="-1" w:firstLine="0"/>
        <w:jc w:val="both"/>
        <w:rPr>
          <w:rFonts w:cstheme="minorHAnsi"/>
          <w:sz w:val="24"/>
          <w:szCs w:val="24"/>
        </w:rPr>
      </w:pPr>
      <w:r w:rsidRPr="00A02937">
        <w:rPr>
          <w:rFonts w:cstheme="minorHAnsi"/>
          <w:sz w:val="24"/>
          <w:szCs w:val="24"/>
        </w:rPr>
        <w:lastRenderedPageBreak/>
        <w:t>Οικονομική προσφορά αναδόχου</w:t>
      </w:r>
    </w:p>
    <w:p w14:paraId="416898C0" w14:textId="77777777" w:rsidR="002B6F51" w:rsidRPr="00A02937" w:rsidRDefault="002B6F51" w:rsidP="00B47F4C">
      <w:pPr>
        <w:numPr>
          <w:ilvl w:val="0"/>
          <w:numId w:val="16"/>
        </w:numPr>
        <w:tabs>
          <w:tab w:val="clear" w:pos="870"/>
        </w:tabs>
        <w:spacing w:after="0" w:line="240" w:lineRule="auto"/>
        <w:ind w:left="0" w:right="-1" w:firstLine="0"/>
        <w:jc w:val="both"/>
        <w:rPr>
          <w:rFonts w:cstheme="minorHAnsi"/>
          <w:sz w:val="24"/>
          <w:szCs w:val="24"/>
        </w:rPr>
      </w:pPr>
      <w:r w:rsidRPr="00A02937">
        <w:rPr>
          <w:rFonts w:cstheme="minorHAnsi"/>
          <w:sz w:val="24"/>
          <w:szCs w:val="24"/>
        </w:rPr>
        <w:t>Δικαιολογητικά Κατακύρωσης Αναδόχου</w:t>
      </w:r>
    </w:p>
    <w:p w14:paraId="64B8D258" w14:textId="77777777" w:rsidR="002B6F51" w:rsidRPr="00A02937" w:rsidRDefault="002B6F51" w:rsidP="00B47F4C">
      <w:pPr>
        <w:numPr>
          <w:ilvl w:val="0"/>
          <w:numId w:val="16"/>
        </w:numPr>
        <w:tabs>
          <w:tab w:val="clear" w:pos="870"/>
        </w:tabs>
        <w:spacing w:after="0" w:line="240" w:lineRule="auto"/>
        <w:ind w:left="0" w:right="-1" w:firstLine="0"/>
        <w:jc w:val="both"/>
        <w:rPr>
          <w:rFonts w:cstheme="minorHAnsi"/>
          <w:sz w:val="24"/>
          <w:szCs w:val="24"/>
        </w:rPr>
      </w:pPr>
      <w:r w:rsidRPr="00A02937">
        <w:rPr>
          <w:rFonts w:cstheme="minorHAnsi"/>
          <w:sz w:val="24"/>
          <w:szCs w:val="24"/>
        </w:rPr>
        <w:t>Όλα τα νομιμοποιητικά έγγραφα κάθε υποψήφιου νομικού προσώπου, όπως το Φ.Ε.Κ. ίδρυσης και τις τροποποιήσεις του, επικυρωμένο αντίγραφο ή απόσπασμα του καταστατικού του διαγωνιζόμενου και των εγγράφων τροποποιήσεων του (για Ο.Ε. και Ε.Ε.). Στοιχεία και έγγραφα από τα οποία πρέπει να προκύπτουν τα μέλη του Δ.Σ. τα υπόλοιπα πρόσωπα που έχουν δικαίωμα να δεσμεύουν με την υπογραφή τους την Ε.Ε.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p w14:paraId="216A5695" w14:textId="65105B26" w:rsidR="002B6F51" w:rsidRPr="00984975" w:rsidRDefault="002B6F51" w:rsidP="00B47F4C">
      <w:pPr>
        <w:pStyle w:val="ab"/>
        <w:numPr>
          <w:ilvl w:val="0"/>
          <w:numId w:val="21"/>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 xml:space="preserve">Είδη και ποσότητες που θα προμηθεύει ο προμηθευτής (στις διευθύνσεις των παραρτημάτων και δομών) αναφέρονται στον παρακάτω πίνακα ανά Παράρτημα του </w:t>
      </w:r>
      <w:r w:rsidRPr="00A02937">
        <w:rPr>
          <w:rFonts w:asciiTheme="minorHAnsi" w:hAnsiTheme="minorHAnsi" w:cstheme="minorHAnsi"/>
          <w:smallCaps/>
          <w:sz w:val="24"/>
          <w:szCs w:val="24"/>
        </w:rPr>
        <w:t>Κ.Κ.Π.-Π.Α.Μ.Θ.</w:t>
      </w:r>
    </w:p>
    <w:p w14:paraId="3F85C01C" w14:textId="2F6D03B0" w:rsidR="00984975" w:rsidRDefault="00984975" w:rsidP="00B47F4C">
      <w:pPr>
        <w:spacing w:after="0" w:line="240" w:lineRule="auto"/>
        <w:ind w:right="-1"/>
        <w:jc w:val="both"/>
        <w:rPr>
          <w:rFonts w:asciiTheme="minorHAnsi" w:hAnsiTheme="minorHAnsi" w:cstheme="minorHAnsi"/>
          <w:sz w:val="24"/>
          <w:szCs w:val="24"/>
        </w:rPr>
      </w:pPr>
    </w:p>
    <w:p w14:paraId="07885917" w14:textId="4085883E" w:rsidR="002B6F51" w:rsidRDefault="003C4168" w:rsidP="00B47F4C">
      <w:pPr>
        <w:spacing w:after="0" w:line="240" w:lineRule="auto"/>
        <w:jc w:val="both"/>
        <w:rPr>
          <w:rFonts w:cstheme="minorHAnsi"/>
          <w:sz w:val="24"/>
          <w:szCs w:val="24"/>
        </w:rPr>
      </w:pPr>
      <w:r>
        <w:rPr>
          <w:rFonts w:asciiTheme="minorHAnsi" w:hAnsiTheme="minorHAnsi" w:cstheme="minorHAnsi"/>
          <w:sz w:val="24"/>
          <w:szCs w:val="24"/>
        </w:rPr>
        <w:t>Π.χ.</w:t>
      </w:r>
      <w:r w:rsidR="002B6F51">
        <w:rPr>
          <w:rFonts w:cstheme="minorHAnsi"/>
          <w:sz w:val="24"/>
          <w:szCs w:val="24"/>
        </w:rPr>
        <w:t xml:space="preserve"> </w:t>
      </w:r>
    </w:p>
    <w:p w14:paraId="14CE7B5C" w14:textId="77777777" w:rsidR="002B6F51" w:rsidRPr="00A02937" w:rsidRDefault="002B6F51" w:rsidP="003C4168">
      <w:pPr>
        <w:spacing w:after="0" w:line="240" w:lineRule="auto"/>
        <w:jc w:val="center"/>
        <w:rPr>
          <w:rFonts w:cstheme="minorHAnsi"/>
          <w:sz w:val="24"/>
          <w:szCs w:val="24"/>
        </w:rPr>
      </w:pPr>
      <w:r w:rsidRPr="00A02937">
        <w:rPr>
          <w:rFonts w:cstheme="minorHAnsi"/>
          <w:sz w:val="24"/>
          <w:szCs w:val="24"/>
        </w:rPr>
        <w:t>ΠΑΡΑΡΤΗΜΑ ΑΠΟΘΕΡΑΠΕΙΑΣ ΚΑΙ ΑΠΟΚΑΤΑΣΤΑΣΗΣ ΠΑΙΔΙΩΝ ΜΕ ΑΝΑΠΗΡΙΑ ΚΟΜΟΤΗΝΗΣ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1146"/>
        <w:gridCol w:w="1525"/>
        <w:gridCol w:w="1300"/>
        <w:gridCol w:w="1188"/>
      </w:tblGrid>
      <w:tr w:rsidR="002B6F51" w:rsidRPr="00A02937" w14:paraId="504AC204" w14:textId="77777777" w:rsidTr="002B6F51">
        <w:trPr>
          <w:jc w:val="center"/>
        </w:trPr>
        <w:tc>
          <w:tcPr>
            <w:tcW w:w="2233" w:type="dxa"/>
            <w:tcBorders>
              <w:top w:val="single" w:sz="4" w:space="0" w:color="auto"/>
              <w:left w:val="single" w:sz="4" w:space="0" w:color="auto"/>
              <w:bottom w:val="single" w:sz="4" w:space="0" w:color="auto"/>
              <w:right w:val="single" w:sz="4" w:space="0" w:color="auto"/>
            </w:tcBorders>
          </w:tcPr>
          <w:p w14:paraId="505F2E25" w14:textId="77777777" w:rsidR="002B6F51" w:rsidRPr="00A02937" w:rsidRDefault="002B6F51" w:rsidP="00B47F4C">
            <w:pPr>
              <w:spacing w:after="0" w:line="240" w:lineRule="auto"/>
              <w:jc w:val="both"/>
              <w:rPr>
                <w:rFonts w:cstheme="minorHAnsi"/>
              </w:rPr>
            </w:pPr>
            <w:r w:rsidRPr="00A02937">
              <w:rPr>
                <w:rFonts w:cstheme="minorHAnsi"/>
              </w:rPr>
              <w:t>ΕΙΔΟΣ ΚΑΥΣΙΜΩΝ</w:t>
            </w:r>
          </w:p>
        </w:tc>
        <w:tc>
          <w:tcPr>
            <w:tcW w:w="1146" w:type="dxa"/>
            <w:tcBorders>
              <w:top w:val="single" w:sz="4" w:space="0" w:color="auto"/>
              <w:left w:val="single" w:sz="4" w:space="0" w:color="auto"/>
              <w:bottom w:val="single" w:sz="4" w:space="0" w:color="auto"/>
              <w:right w:val="single" w:sz="4" w:space="0" w:color="auto"/>
            </w:tcBorders>
          </w:tcPr>
          <w:p w14:paraId="6E7A2458" w14:textId="77777777" w:rsidR="002B6F51" w:rsidRPr="00A02937" w:rsidRDefault="002B6F51" w:rsidP="00B47F4C">
            <w:pPr>
              <w:spacing w:after="0" w:line="240" w:lineRule="auto"/>
              <w:jc w:val="both"/>
              <w:rPr>
                <w:rFonts w:cstheme="minorHAnsi"/>
              </w:rPr>
            </w:pPr>
            <w:r w:rsidRPr="00A02937">
              <w:rPr>
                <w:rFonts w:cstheme="minorHAnsi"/>
              </w:rPr>
              <w:t>Μονάδα Μέτρησης</w:t>
            </w:r>
          </w:p>
        </w:tc>
        <w:tc>
          <w:tcPr>
            <w:tcW w:w="1525" w:type="dxa"/>
            <w:tcBorders>
              <w:top w:val="single" w:sz="4" w:space="0" w:color="auto"/>
              <w:left w:val="single" w:sz="4" w:space="0" w:color="auto"/>
              <w:bottom w:val="single" w:sz="4" w:space="0" w:color="auto"/>
              <w:right w:val="single" w:sz="4" w:space="0" w:color="auto"/>
            </w:tcBorders>
            <w:hideMark/>
          </w:tcPr>
          <w:p w14:paraId="5ED13B2E" w14:textId="77777777" w:rsidR="002B6F51" w:rsidRPr="00A02937" w:rsidRDefault="002B6F51" w:rsidP="00B47F4C">
            <w:pPr>
              <w:spacing w:after="0" w:line="240" w:lineRule="auto"/>
              <w:jc w:val="both"/>
              <w:rPr>
                <w:rFonts w:cstheme="minorHAnsi"/>
              </w:rPr>
            </w:pPr>
            <w:r w:rsidRPr="00A02937">
              <w:rPr>
                <w:rFonts w:cstheme="minorHAnsi"/>
              </w:rPr>
              <w:t>ΠΟΣΟΤΗΤΕΣ</w:t>
            </w:r>
          </w:p>
        </w:tc>
        <w:tc>
          <w:tcPr>
            <w:tcW w:w="1300" w:type="dxa"/>
            <w:tcBorders>
              <w:top w:val="single" w:sz="4" w:space="0" w:color="auto"/>
              <w:left w:val="single" w:sz="4" w:space="0" w:color="auto"/>
              <w:bottom w:val="single" w:sz="4" w:space="0" w:color="auto"/>
              <w:right w:val="single" w:sz="4" w:space="0" w:color="auto"/>
            </w:tcBorders>
          </w:tcPr>
          <w:p w14:paraId="1BD82D41" w14:textId="77777777" w:rsidR="002B6F51" w:rsidRPr="00A02937" w:rsidRDefault="002B6F51" w:rsidP="00B47F4C">
            <w:pPr>
              <w:spacing w:after="0" w:line="240" w:lineRule="auto"/>
              <w:jc w:val="both"/>
              <w:rPr>
                <w:rFonts w:cstheme="minorHAnsi"/>
              </w:rPr>
            </w:pPr>
            <w:r w:rsidRPr="00A02937">
              <w:rPr>
                <w:rFonts w:cstheme="minorHAnsi"/>
              </w:rPr>
              <w:t>Τιμή Λίτρου</w:t>
            </w:r>
          </w:p>
        </w:tc>
        <w:tc>
          <w:tcPr>
            <w:tcW w:w="1188" w:type="dxa"/>
            <w:tcBorders>
              <w:top w:val="single" w:sz="4" w:space="0" w:color="auto"/>
              <w:left w:val="single" w:sz="4" w:space="0" w:color="auto"/>
              <w:bottom w:val="single" w:sz="4" w:space="0" w:color="auto"/>
              <w:right w:val="single" w:sz="4" w:space="0" w:color="auto"/>
            </w:tcBorders>
            <w:hideMark/>
          </w:tcPr>
          <w:p w14:paraId="4F4CCC69" w14:textId="77777777" w:rsidR="002B6F51" w:rsidRPr="00A02937" w:rsidRDefault="002B6F51" w:rsidP="00B47F4C">
            <w:pPr>
              <w:spacing w:after="0" w:line="240" w:lineRule="auto"/>
              <w:jc w:val="both"/>
              <w:rPr>
                <w:rFonts w:cstheme="minorHAnsi"/>
              </w:rPr>
            </w:pPr>
            <w:r w:rsidRPr="00A02937">
              <w:rPr>
                <w:rFonts w:cstheme="minorHAnsi"/>
              </w:rPr>
              <w:t>Συνολική δαπάνη χωρίς Φ.Π.Α.</w:t>
            </w:r>
          </w:p>
        </w:tc>
      </w:tr>
      <w:tr w:rsidR="002B6F51" w:rsidRPr="00A02937" w14:paraId="3B8C9EB1" w14:textId="77777777" w:rsidTr="002B6F51">
        <w:trPr>
          <w:jc w:val="center"/>
        </w:trPr>
        <w:tc>
          <w:tcPr>
            <w:tcW w:w="2233" w:type="dxa"/>
            <w:tcBorders>
              <w:top w:val="single" w:sz="4" w:space="0" w:color="auto"/>
              <w:left w:val="single" w:sz="4" w:space="0" w:color="auto"/>
              <w:bottom w:val="single" w:sz="4" w:space="0" w:color="auto"/>
              <w:right w:val="single" w:sz="4" w:space="0" w:color="auto"/>
            </w:tcBorders>
            <w:hideMark/>
          </w:tcPr>
          <w:p w14:paraId="5F02068B" w14:textId="77777777" w:rsidR="002B6F51" w:rsidRPr="00A02937" w:rsidRDefault="002B6F51" w:rsidP="00B47F4C">
            <w:pPr>
              <w:spacing w:after="0" w:line="240" w:lineRule="auto"/>
              <w:jc w:val="both"/>
              <w:rPr>
                <w:rFonts w:cstheme="minorHAnsi"/>
              </w:rPr>
            </w:pPr>
            <w:r w:rsidRPr="00A02937">
              <w:rPr>
                <w:rFonts w:cstheme="minorHAnsi"/>
              </w:rPr>
              <w:t>ΠΕΤΡΕΛΑΙΟ   ΚΙΝΗΣΗΣ</w:t>
            </w:r>
          </w:p>
        </w:tc>
        <w:tc>
          <w:tcPr>
            <w:tcW w:w="1146" w:type="dxa"/>
            <w:tcBorders>
              <w:top w:val="single" w:sz="4" w:space="0" w:color="auto"/>
              <w:left w:val="single" w:sz="4" w:space="0" w:color="auto"/>
              <w:bottom w:val="single" w:sz="4" w:space="0" w:color="auto"/>
              <w:right w:val="single" w:sz="4" w:space="0" w:color="auto"/>
            </w:tcBorders>
          </w:tcPr>
          <w:p w14:paraId="6BC1DC55" w14:textId="77777777" w:rsidR="002B6F51" w:rsidRPr="00A02937" w:rsidRDefault="002B6F51" w:rsidP="00B47F4C">
            <w:pPr>
              <w:spacing w:after="0" w:line="240" w:lineRule="auto"/>
              <w:jc w:val="both"/>
              <w:rPr>
                <w:rFonts w:cstheme="minorHAnsi"/>
              </w:rPr>
            </w:pPr>
            <w:r w:rsidRPr="00A02937">
              <w:rPr>
                <w:rFonts w:cstheme="minorHAnsi"/>
              </w:rPr>
              <w:t>Λίτρα</w:t>
            </w:r>
          </w:p>
        </w:tc>
        <w:tc>
          <w:tcPr>
            <w:tcW w:w="1525" w:type="dxa"/>
            <w:tcBorders>
              <w:top w:val="single" w:sz="4" w:space="0" w:color="auto"/>
              <w:left w:val="single" w:sz="4" w:space="0" w:color="auto"/>
              <w:bottom w:val="single" w:sz="4" w:space="0" w:color="auto"/>
              <w:right w:val="single" w:sz="4" w:space="0" w:color="auto"/>
            </w:tcBorders>
            <w:hideMark/>
          </w:tcPr>
          <w:p w14:paraId="072EA0EB" w14:textId="77777777" w:rsidR="002B6F51" w:rsidRPr="00A02937" w:rsidRDefault="002B6F51" w:rsidP="00B47F4C">
            <w:pPr>
              <w:spacing w:after="0" w:line="240" w:lineRule="auto"/>
              <w:jc w:val="both"/>
              <w:rPr>
                <w:rFonts w:cstheme="minorHAnsi"/>
              </w:rPr>
            </w:pPr>
            <w:r w:rsidRPr="00A02937">
              <w:rPr>
                <w:rFonts w:cstheme="minorHAnsi"/>
              </w:rPr>
              <w:t>75.000</w:t>
            </w:r>
          </w:p>
        </w:tc>
        <w:tc>
          <w:tcPr>
            <w:tcW w:w="1300" w:type="dxa"/>
            <w:tcBorders>
              <w:top w:val="single" w:sz="4" w:space="0" w:color="auto"/>
              <w:left w:val="single" w:sz="4" w:space="0" w:color="auto"/>
              <w:bottom w:val="single" w:sz="4" w:space="0" w:color="auto"/>
              <w:right w:val="single" w:sz="4" w:space="0" w:color="auto"/>
            </w:tcBorders>
            <w:hideMark/>
          </w:tcPr>
          <w:p w14:paraId="22E00A8D" w14:textId="77777777" w:rsidR="002B6F51" w:rsidRPr="00A02937" w:rsidRDefault="002B6F51" w:rsidP="00B47F4C">
            <w:pPr>
              <w:spacing w:after="0" w:line="240" w:lineRule="auto"/>
              <w:jc w:val="both"/>
              <w:rPr>
                <w:rFonts w:cstheme="minorHAnsi"/>
              </w:rPr>
            </w:pPr>
            <w:r w:rsidRPr="00A02937">
              <w:rPr>
                <w:rFonts w:cstheme="minorHAnsi"/>
              </w:rPr>
              <w:t>0,98 €</w:t>
            </w:r>
          </w:p>
        </w:tc>
        <w:tc>
          <w:tcPr>
            <w:tcW w:w="1188" w:type="dxa"/>
            <w:tcBorders>
              <w:top w:val="single" w:sz="4" w:space="0" w:color="auto"/>
              <w:left w:val="single" w:sz="4" w:space="0" w:color="auto"/>
              <w:bottom w:val="single" w:sz="4" w:space="0" w:color="auto"/>
              <w:right w:val="single" w:sz="4" w:space="0" w:color="auto"/>
            </w:tcBorders>
            <w:hideMark/>
          </w:tcPr>
          <w:p w14:paraId="08017906" w14:textId="77777777" w:rsidR="002B6F51" w:rsidRPr="00A02937" w:rsidRDefault="002B6F51" w:rsidP="00B47F4C">
            <w:pPr>
              <w:spacing w:after="0" w:line="240" w:lineRule="auto"/>
              <w:jc w:val="both"/>
              <w:rPr>
                <w:rFonts w:cstheme="minorHAnsi"/>
              </w:rPr>
            </w:pPr>
            <w:r w:rsidRPr="00A02937">
              <w:rPr>
                <w:rFonts w:cstheme="minorHAnsi"/>
              </w:rPr>
              <w:t>73.500,00 €</w:t>
            </w:r>
          </w:p>
        </w:tc>
      </w:tr>
      <w:tr w:rsidR="002B6F51" w:rsidRPr="00A02937" w14:paraId="111617B5" w14:textId="77777777" w:rsidTr="002B6F51">
        <w:trPr>
          <w:jc w:val="center"/>
        </w:trPr>
        <w:tc>
          <w:tcPr>
            <w:tcW w:w="2233" w:type="dxa"/>
            <w:tcBorders>
              <w:top w:val="single" w:sz="4" w:space="0" w:color="auto"/>
              <w:left w:val="single" w:sz="4" w:space="0" w:color="auto"/>
              <w:bottom w:val="single" w:sz="4" w:space="0" w:color="auto"/>
              <w:right w:val="single" w:sz="4" w:space="0" w:color="auto"/>
            </w:tcBorders>
          </w:tcPr>
          <w:p w14:paraId="1CB0B908" w14:textId="77777777" w:rsidR="002B6F51" w:rsidRPr="00A02937" w:rsidRDefault="002B6F51" w:rsidP="00B47F4C">
            <w:pPr>
              <w:spacing w:after="0" w:line="240" w:lineRule="auto"/>
              <w:jc w:val="both"/>
              <w:rPr>
                <w:rFonts w:cstheme="minorHAnsi"/>
              </w:rPr>
            </w:pPr>
            <w:r w:rsidRPr="00A02937">
              <w:rPr>
                <w:rFonts w:cstheme="minorHAnsi"/>
              </w:rPr>
              <w:t>Σύνολο</w:t>
            </w:r>
          </w:p>
        </w:tc>
        <w:tc>
          <w:tcPr>
            <w:tcW w:w="1146" w:type="dxa"/>
            <w:tcBorders>
              <w:top w:val="single" w:sz="4" w:space="0" w:color="auto"/>
              <w:left w:val="single" w:sz="4" w:space="0" w:color="auto"/>
              <w:bottom w:val="single" w:sz="4" w:space="0" w:color="auto"/>
              <w:right w:val="single" w:sz="4" w:space="0" w:color="auto"/>
            </w:tcBorders>
          </w:tcPr>
          <w:p w14:paraId="42B71B62" w14:textId="77777777" w:rsidR="002B6F51" w:rsidRPr="00A02937" w:rsidRDefault="002B6F51" w:rsidP="00B47F4C">
            <w:pPr>
              <w:spacing w:after="0" w:line="240" w:lineRule="auto"/>
              <w:jc w:val="both"/>
              <w:rPr>
                <w:rFonts w:cstheme="minorHAnsi"/>
              </w:rPr>
            </w:pPr>
          </w:p>
        </w:tc>
        <w:tc>
          <w:tcPr>
            <w:tcW w:w="1525" w:type="dxa"/>
            <w:tcBorders>
              <w:top w:val="single" w:sz="4" w:space="0" w:color="auto"/>
              <w:left w:val="single" w:sz="4" w:space="0" w:color="auto"/>
              <w:bottom w:val="single" w:sz="4" w:space="0" w:color="auto"/>
              <w:right w:val="single" w:sz="4" w:space="0" w:color="auto"/>
            </w:tcBorders>
          </w:tcPr>
          <w:p w14:paraId="05A25047" w14:textId="77777777" w:rsidR="002B6F51" w:rsidRPr="00A02937" w:rsidRDefault="002B6F51" w:rsidP="00B47F4C">
            <w:pPr>
              <w:spacing w:after="0" w:line="240" w:lineRule="auto"/>
              <w:jc w:val="both"/>
              <w:rPr>
                <w:rFonts w:cstheme="minorHAnsi"/>
              </w:rPr>
            </w:pPr>
          </w:p>
        </w:tc>
        <w:tc>
          <w:tcPr>
            <w:tcW w:w="1300" w:type="dxa"/>
            <w:tcBorders>
              <w:top w:val="single" w:sz="4" w:space="0" w:color="auto"/>
              <w:left w:val="single" w:sz="4" w:space="0" w:color="auto"/>
              <w:bottom w:val="single" w:sz="4" w:space="0" w:color="auto"/>
              <w:right w:val="single" w:sz="4" w:space="0" w:color="auto"/>
            </w:tcBorders>
          </w:tcPr>
          <w:p w14:paraId="3EEE66D2" w14:textId="77777777" w:rsidR="002B6F51" w:rsidRPr="00A02937" w:rsidRDefault="002B6F51" w:rsidP="00B47F4C">
            <w:pPr>
              <w:spacing w:after="0" w:line="240" w:lineRule="auto"/>
              <w:jc w:val="both"/>
              <w:rPr>
                <w:rFonts w:cstheme="minorHAnsi"/>
              </w:rPr>
            </w:pPr>
          </w:p>
        </w:tc>
        <w:tc>
          <w:tcPr>
            <w:tcW w:w="1188" w:type="dxa"/>
            <w:tcBorders>
              <w:top w:val="single" w:sz="4" w:space="0" w:color="auto"/>
              <w:left w:val="single" w:sz="4" w:space="0" w:color="auto"/>
              <w:bottom w:val="single" w:sz="4" w:space="0" w:color="auto"/>
              <w:right w:val="single" w:sz="4" w:space="0" w:color="auto"/>
            </w:tcBorders>
          </w:tcPr>
          <w:p w14:paraId="5AEB5483" w14:textId="77777777" w:rsidR="002B6F51" w:rsidRPr="00A02937" w:rsidRDefault="002B6F51" w:rsidP="00B47F4C">
            <w:pPr>
              <w:spacing w:after="0" w:line="240" w:lineRule="auto"/>
              <w:jc w:val="both"/>
              <w:rPr>
                <w:rFonts w:cstheme="minorHAnsi"/>
              </w:rPr>
            </w:pPr>
            <w:r w:rsidRPr="00A02937">
              <w:rPr>
                <w:rFonts w:cstheme="minorHAnsi"/>
              </w:rPr>
              <w:t>73.500,00 €</w:t>
            </w:r>
          </w:p>
        </w:tc>
      </w:tr>
    </w:tbl>
    <w:p w14:paraId="179846BC" w14:textId="77777777" w:rsidR="002B6F51" w:rsidRPr="00A02937" w:rsidRDefault="002B6F51" w:rsidP="00B47F4C">
      <w:pPr>
        <w:pStyle w:val="ab"/>
        <w:spacing w:after="0" w:line="240" w:lineRule="auto"/>
        <w:ind w:left="0" w:right="-1"/>
        <w:jc w:val="both"/>
        <w:rPr>
          <w:rFonts w:asciiTheme="minorHAnsi" w:hAnsiTheme="minorHAnsi" w:cstheme="minorHAnsi"/>
          <w:sz w:val="24"/>
          <w:szCs w:val="24"/>
          <w:u w:val="single"/>
        </w:rPr>
      </w:pPr>
    </w:p>
    <w:p w14:paraId="333FAB5B" w14:textId="5C3BD0A1" w:rsidR="00FA7156" w:rsidRDefault="00FA7156" w:rsidP="00B47F4C">
      <w:pPr>
        <w:spacing w:after="0" w:line="240" w:lineRule="auto"/>
        <w:jc w:val="both"/>
        <w:rPr>
          <w:rFonts w:asciiTheme="minorHAnsi" w:hAnsiTheme="minorHAnsi"/>
          <w:sz w:val="24"/>
          <w:szCs w:val="24"/>
          <w:u w:val="single"/>
        </w:rPr>
      </w:pPr>
      <w:r w:rsidRPr="00161B09">
        <w:rPr>
          <w:rFonts w:asciiTheme="minorHAnsi" w:hAnsiTheme="minorHAnsi"/>
          <w:sz w:val="24"/>
          <w:szCs w:val="24"/>
          <w:u w:val="single"/>
        </w:rPr>
        <w:t>ΤΕΧΝΙΚΕΣ ΠΡΟΔΙΑΓ</w:t>
      </w:r>
      <w:r>
        <w:rPr>
          <w:rFonts w:asciiTheme="minorHAnsi" w:hAnsiTheme="minorHAnsi"/>
          <w:sz w:val="24"/>
          <w:szCs w:val="24"/>
          <w:u w:val="single"/>
        </w:rPr>
        <w:t xml:space="preserve">ΡΑΦΕΣ </w:t>
      </w:r>
    </w:p>
    <w:p w14:paraId="7DBF95A3" w14:textId="77777777" w:rsidR="00FA7156" w:rsidRPr="00161B09" w:rsidRDefault="00FA7156" w:rsidP="00B47F4C">
      <w:pPr>
        <w:spacing w:after="0" w:line="240" w:lineRule="auto"/>
        <w:jc w:val="both"/>
        <w:rPr>
          <w:rFonts w:asciiTheme="minorHAnsi" w:hAnsiTheme="minorHAnsi" w:cs="Arial"/>
          <w:sz w:val="24"/>
          <w:szCs w:val="24"/>
        </w:rPr>
      </w:pPr>
    </w:p>
    <w:p w14:paraId="2C9D9980" w14:textId="0D71AB03" w:rsidR="00FA7156" w:rsidRPr="00161B09" w:rsidRDefault="00FA7156" w:rsidP="00B47F4C">
      <w:pPr>
        <w:pStyle w:val="1"/>
        <w:numPr>
          <w:ilvl w:val="0"/>
          <w:numId w:val="41"/>
        </w:numPr>
        <w:pBdr>
          <w:bottom w:val="none" w:sz="0" w:space="0" w:color="auto"/>
        </w:pBdr>
        <w:spacing w:before="0" w:after="0"/>
        <w:rPr>
          <w:rFonts w:asciiTheme="minorHAnsi" w:hAnsiTheme="minorHAnsi"/>
          <w:sz w:val="24"/>
          <w:szCs w:val="24"/>
        </w:rPr>
      </w:pPr>
      <w:r w:rsidRPr="00161B09">
        <w:rPr>
          <w:rFonts w:asciiTheme="minorHAnsi" w:hAnsiTheme="minorHAnsi"/>
          <w:sz w:val="24"/>
          <w:szCs w:val="24"/>
        </w:rPr>
        <w:t>ΤΕΧΝΙΚΕΣ ΠΡΟΔΙΑΓΡΑΦΕΣ ΑΜΟΛΥΒΔΗΣ ΒΕΝΖΙΝΗΣ</w:t>
      </w:r>
    </w:p>
    <w:p w14:paraId="264786DC" w14:textId="6344C439" w:rsidR="00FA7156" w:rsidRDefault="00FA7156" w:rsidP="00B47F4C">
      <w:pPr>
        <w:spacing w:after="0" w:line="240" w:lineRule="auto"/>
        <w:ind w:left="426"/>
        <w:jc w:val="both"/>
        <w:rPr>
          <w:rFonts w:asciiTheme="minorHAnsi" w:hAnsiTheme="minorHAnsi" w:cs="Arial"/>
          <w:sz w:val="24"/>
          <w:szCs w:val="24"/>
        </w:rPr>
      </w:pPr>
      <w:r w:rsidRPr="00161B09">
        <w:rPr>
          <w:rFonts w:asciiTheme="minorHAnsi" w:hAnsiTheme="minorHAnsi" w:cs="Arial"/>
          <w:sz w:val="24"/>
          <w:szCs w:val="24"/>
        </w:rPr>
        <w:t>Προδιαγραφές αμόλυβδης βενζίνης όπως αυτές υπαγορεύονται από την ΚΥΑ 291/2003 των Υπ. Οικονομίας και Οικονομικών, Ανάπτυξης και ΠΕΧΩΔΕ με την οποία ενσωματώθηκε η 98/70/ΕΚ οδηγία του Ευρωπαϊκού Κοινοβουλίου της 13</w:t>
      </w:r>
      <w:r w:rsidRPr="00161B09">
        <w:rPr>
          <w:rFonts w:asciiTheme="minorHAnsi" w:hAnsiTheme="minorHAnsi" w:cs="Arial"/>
          <w:sz w:val="24"/>
          <w:szCs w:val="24"/>
          <w:vertAlign w:val="superscript"/>
        </w:rPr>
        <w:t>ης</w:t>
      </w:r>
      <w:r w:rsidRPr="00161B09">
        <w:rPr>
          <w:rFonts w:asciiTheme="minorHAnsi" w:hAnsiTheme="minorHAnsi" w:cs="Arial"/>
          <w:sz w:val="24"/>
          <w:szCs w:val="24"/>
        </w:rPr>
        <w:t xml:space="preserve"> Οκτωβρίου 1998 στην εσωτερική έννομη τάξη, και αναφέρονται στο ΦΕΚ 332/Β’/11-2-2004, όπως έχει τροποποιηθεί και ισχύει, α</w:t>
      </w:r>
      <w:r>
        <w:rPr>
          <w:rFonts w:asciiTheme="minorHAnsi" w:hAnsiTheme="minorHAnsi" w:cs="Arial"/>
          <w:sz w:val="24"/>
          <w:szCs w:val="24"/>
        </w:rPr>
        <w:t xml:space="preserve">κολουθώντας το πρότυπο ΕΝ 228. </w:t>
      </w:r>
    </w:p>
    <w:p w14:paraId="6028A3F0" w14:textId="77777777" w:rsidR="00FA7156" w:rsidRDefault="00FA7156" w:rsidP="00B47F4C">
      <w:pPr>
        <w:spacing w:after="0" w:line="240" w:lineRule="auto"/>
        <w:ind w:left="426"/>
        <w:jc w:val="both"/>
        <w:rPr>
          <w:rFonts w:asciiTheme="minorHAnsi" w:hAnsiTheme="minorHAnsi" w:cs="Arial"/>
          <w:sz w:val="24"/>
          <w:szCs w:val="24"/>
        </w:rPr>
      </w:pPr>
    </w:p>
    <w:p w14:paraId="3F7985F5" w14:textId="5EB00255" w:rsidR="00FA7156" w:rsidRPr="00FA7156" w:rsidRDefault="00FA7156" w:rsidP="00B47F4C">
      <w:pPr>
        <w:pStyle w:val="ab"/>
        <w:numPr>
          <w:ilvl w:val="0"/>
          <w:numId w:val="41"/>
        </w:numPr>
        <w:spacing w:after="0" w:line="240" w:lineRule="auto"/>
        <w:jc w:val="both"/>
        <w:rPr>
          <w:rFonts w:asciiTheme="minorHAnsi" w:hAnsiTheme="minorHAnsi" w:cs="Arial"/>
          <w:b/>
          <w:sz w:val="24"/>
          <w:szCs w:val="24"/>
        </w:rPr>
      </w:pPr>
      <w:r w:rsidRPr="00FA7156">
        <w:rPr>
          <w:rFonts w:asciiTheme="minorHAnsi" w:hAnsiTheme="minorHAnsi"/>
          <w:b/>
          <w:sz w:val="24"/>
          <w:szCs w:val="24"/>
        </w:rPr>
        <w:t>ΤΕΧΝΙΚΕΣ ΠΡΟΔΙΑΓΡΑΦΕΣ ΠΕΤΡΕΛΑΙΟΥ ΚΙΝΗΣΗΣ</w:t>
      </w:r>
    </w:p>
    <w:p w14:paraId="622ED14D" w14:textId="3704996F" w:rsidR="00FA7156" w:rsidRDefault="00FA7156" w:rsidP="00B47F4C">
      <w:pPr>
        <w:spacing w:after="0" w:line="240" w:lineRule="auto"/>
        <w:ind w:left="426"/>
        <w:jc w:val="both"/>
        <w:rPr>
          <w:rFonts w:asciiTheme="minorHAnsi" w:hAnsiTheme="minorHAnsi" w:cs="Arial"/>
          <w:sz w:val="24"/>
          <w:szCs w:val="24"/>
        </w:rPr>
      </w:pPr>
      <w:r w:rsidRPr="00161B09">
        <w:rPr>
          <w:rFonts w:asciiTheme="minorHAnsi" w:hAnsiTheme="minorHAnsi" w:cs="Arial"/>
          <w:sz w:val="24"/>
          <w:szCs w:val="24"/>
        </w:rPr>
        <w:t>Προδιαγραφές πετρελαίου κίνησης για οδικά οχήματα όπως αυτές υπαγορεύονται ΚΥΑ 291/2003 των Υπ. Οικονομίας και Οικονομικών, Ανάπτυξης και ΠΕΧΩΔΕ, με την οποία ενσωματώθηκε η 98/70/ΕΚ οδηγία του Ευρωπαϊκού Κοινοβουλίου της 13</w:t>
      </w:r>
      <w:r w:rsidRPr="00161B09">
        <w:rPr>
          <w:rFonts w:asciiTheme="minorHAnsi" w:hAnsiTheme="minorHAnsi" w:cs="Arial"/>
          <w:sz w:val="24"/>
          <w:szCs w:val="24"/>
          <w:vertAlign w:val="superscript"/>
        </w:rPr>
        <w:t>ης</w:t>
      </w:r>
      <w:r w:rsidRPr="00161B09">
        <w:rPr>
          <w:rFonts w:asciiTheme="minorHAnsi" w:hAnsiTheme="minorHAnsi" w:cs="Arial"/>
          <w:sz w:val="24"/>
          <w:szCs w:val="24"/>
        </w:rPr>
        <w:t xml:space="preserve"> Οκτωβρίου 1998 στην εσωτερική έννομη τάξη, και αναφέρονται στο ΦΕΚ 332/Β’/11-2-2004, όπως έχει τροποποιηθεί και ισχύει, ακολουθώντας το πρότυπο ΕΝ 590.</w:t>
      </w:r>
    </w:p>
    <w:p w14:paraId="467F09AC" w14:textId="77777777" w:rsidR="00FA7156" w:rsidRDefault="00FA7156" w:rsidP="00B47F4C">
      <w:pPr>
        <w:spacing w:after="0" w:line="240" w:lineRule="auto"/>
        <w:ind w:left="426"/>
        <w:jc w:val="both"/>
        <w:rPr>
          <w:rFonts w:asciiTheme="minorHAnsi" w:hAnsiTheme="minorHAnsi" w:cs="Arial"/>
          <w:sz w:val="24"/>
          <w:szCs w:val="24"/>
        </w:rPr>
      </w:pPr>
    </w:p>
    <w:p w14:paraId="0D0453BD" w14:textId="4FC3A6B7" w:rsidR="00FA7156" w:rsidRPr="00260263" w:rsidRDefault="00F34618" w:rsidP="00B47F4C">
      <w:pPr>
        <w:spacing w:after="0" w:line="240" w:lineRule="auto"/>
        <w:ind w:firstLine="142"/>
        <w:jc w:val="both"/>
        <w:rPr>
          <w:rFonts w:asciiTheme="minorHAnsi" w:hAnsiTheme="minorHAnsi" w:cstheme="minorHAnsi"/>
          <w:sz w:val="24"/>
          <w:szCs w:val="24"/>
        </w:rPr>
      </w:pPr>
      <w:r>
        <w:rPr>
          <w:rFonts w:asciiTheme="minorHAnsi" w:hAnsiTheme="minorHAnsi" w:cstheme="minorHAnsi"/>
          <w:color w:val="000000"/>
          <w:sz w:val="24"/>
          <w:szCs w:val="24"/>
        </w:rPr>
        <w:t xml:space="preserve"> </w:t>
      </w:r>
      <w:r w:rsidR="00FA7156">
        <w:rPr>
          <w:rFonts w:asciiTheme="minorHAnsi" w:hAnsiTheme="minorHAnsi" w:cstheme="minorHAnsi"/>
          <w:color w:val="000000"/>
          <w:sz w:val="24"/>
          <w:szCs w:val="24"/>
        </w:rPr>
        <w:t>(</w:t>
      </w:r>
      <w:r w:rsidR="00FA7156" w:rsidRPr="00260263">
        <w:rPr>
          <w:rFonts w:asciiTheme="minorHAnsi" w:hAnsiTheme="minorHAnsi" w:cstheme="minorHAnsi"/>
          <w:color w:val="000000"/>
          <w:sz w:val="24"/>
          <w:szCs w:val="24"/>
        </w:rPr>
        <w:t xml:space="preserve">Χρωματισμός και </w:t>
      </w:r>
      <w:proofErr w:type="spellStart"/>
      <w:r w:rsidR="00FA7156" w:rsidRPr="00260263">
        <w:rPr>
          <w:rFonts w:asciiTheme="minorHAnsi" w:hAnsiTheme="minorHAnsi" w:cstheme="minorHAnsi"/>
          <w:color w:val="000000"/>
          <w:sz w:val="24"/>
          <w:szCs w:val="24"/>
        </w:rPr>
        <w:t>ιχνηθέτηση</w:t>
      </w:r>
      <w:proofErr w:type="spellEnd"/>
      <w:r w:rsidR="00FA7156" w:rsidRPr="00260263">
        <w:rPr>
          <w:rFonts w:asciiTheme="minorHAnsi" w:hAnsiTheme="minorHAnsi" w:cstheme="minorHAnsi"/>
          <w:color w:val="000000"/>
          <w:sz w:val="24"/>
          <w:szCs w:val="24"/>
        </w:rPr>
        <w:t xml:space="preserve">  - Πρόσθετα - Γενικές απαιτήσεις και μέθοδοι ελέγχου</w:t>
      </w:r>
      <w:r w:rsidR="00FA7156">
        <w:rPr>
          <w:rFonts w:asciiTheme="minorHAnsi" w:hAnsiTheme="minorHAnsi" w:cstheme="minorHAnsi"/>
          <w:color w:val="000000"/>
          <w:sz w:val="24"/>
          <w:szCs w:val="24"/>
        </w:rPr>
        <w:t xml:space="preserve"> - </w:t>
      </w:r>
    </w:p>
    <w:p w14:paraId="7A0D268A" w14:textId="77777777" w:rsidR="00FA7156" w:rsidRPr="00260263" w:rsidRDefault="00FA7156" w:rsidP="00B47F4C">
      <w:pPr>
        <w:pStyle w:val="-HTML"/>
        <w:shd w:val="clear" w:color="auto" w:fill="FFFFFF"/>
        <w:ind w:firstLine="142"/>
        <w:jc w:val="both"/>
        <w:rPr>
          <w:rFonts w:asciiTheme="minorHAnsi" w:hAnsiTheme="minorHAnsi" w:cstheme="minorHAnsi"/>
          <w:sz w:val="24"/>
          <w:szCs w:val="24"/>
        </w:rPr>
      </w:pPr>
      <w:r>
        <w:rPr>
          <w:rFonts w:asciiTheme="minorHAnsi" w:hAnsiTheme="minorHAnsi" w:cstheme="minorHAnsi"/>
          <w:sz w:val="24"/>
          <w:szCs w:val="24"/>
        </w:rPr>
        <w:t xml:space="preserve">Ανθρακούχο υπόλειμμα - </w:t>
      </w:r>
      <w:r w:rsidRPr="00260263">
        <w:rPr>
          <w:rFonts w:asciiTheme="minorHAnsi" w:hAnsiTheme="minorHAnsi" w:cstheme="minorHAnsi"/>
          <w:sz w:val="24"/>
          <w:szCs w:val="24"/>
        </w:rPr>
        <w:t xml:space="preserve">Απαιτήσεις εξαρτώμενες </w:t>
      </w:r>
      <w:r>
        <w:rPr>
          <w:rFonts w:asciiTheme="minorHAnsi" w:hAnsiTheme="minorHAnsi" w:cstheme="minorHAnsi"/>
          <w:sz w:val="24"/>
          <w:szCs w:val="24"/>
        </w:rPr>
        <w:t>από τις κλιματολογικές συνθήκες -</w:t>
      </w:r>
    </w:p>
    <w:p w14:paraId="658C74C4" w14:textId="7E77D0A5" w:rsidR="00FA7156" w:rsidRDefault="00FA7156" w:rsidP="00B47F4C">
      <w:pPr>
        <w:pStyle w:val="-HTML"/>
        <w:shd w:val="clear" w:color="auto" w:fill="FFFFFF"/>
        <w:jc w:val="both"/>
        <w:rPr>
          <w:rFonts w:asciiTheme="minorHAnsi" w:hAnsiTheme="minorHAnsi" w:cstheme="minorHAnsi"/>
          <w:sz w:val="24"/>
          <w:szCs w:val="24"/>
        </w:rPr>
      </w:pPr>
      <w:r>
        <w:rPr>
          <w:rFonts w:asciiTheme="minorHAnsi" w:hAnsiTheme="minorHAnsi" w:cstheme="minorHAnsi"/>
          <w:sz w:val="24"/>
          <w:szCs w:val="24"/>
        </w:rPr>
        <w:t xml:space="preserve">   </w:t>
      </w:r>
      <w:r w:rsidRPr="00260263">
        <w:rPr>
          <w:rFonts w:asciiTheme="minorHAnsi" w:hAnsiTheme="minorHAnsi" w:cstheme="minorHAnsi"/>
          <w:sz w:val="24"/>
          <w:szCs w:val="24"/>
        </w:rPr>
        <w:t>Δεδομένα ακριβείας</w:t>
      </w:r>
      <w:r>
        <w:rPr>
          <w:rFonts w:asciiTheme="minorHAnsi" w:hAnsiTheme="minorHAnsi" w:cstheme="minorHAnsi"/>
          <w:sz w:val="24"/>
          <w:szCs w:val="24"/>
        </w:rPr>
        <w:t>)</w:t>
      </w:r>
      <w:r w:rsidRPr="00260263">
        <w:rPr>
          <w:rFonts w:asciiTheme="minorHAnsi" w:hAnsiTheme="minorHAnsi" w:cstheme="minorHAnsi"/>
          <w:sz w:val="24"/>
          <w:szCs w:val="24"/>
        </w:rPr>
        <w:t>.</w:t>
      </w:r>
    </w:p>
    <w:p w14:paraId="558C3ADB" w14:textId="77777777" w:rsidR="00382700" w:rsidRPr="00260263" w:rsidRDefault="00382700" w:rsidP="00B47F4C">
      <w:pPr>
        <w:pStyle w:val="-HTML"/>
        <w:shd w:val="clear" w:color="auto" w:fill="FFFFFF"/>
        <w:jc w:val="both"/>
        <w:rPr>
          <w:rFonts w:asciiTheme="minorHAnsi" w:hAnsiTheme="minorHAnsi" w:cstheme="minorHAnsi"/>
          <w:sz w:val="24"/>
          <w:szCs w:val="24"/>
        </w:rPr>
      </w:pPr>
    </w:p>
    <w:p w14:paraId="611781CF" w14:textId="77777777" w:rsidR="00FA7156" w:rsidRPr="00201483" w:rsidRDefault="00FA7156" w:rsidP="00B47F4C">
      <w:pPr>
        <w:spacing w:after="0" w:line="240" w:lineRule="auto"/>
        <w:jc w:val="both"/>
        <w:rPr>
          <w:rFonts w:asciiTheme="minorHAnsi" w:hAnsiTheme="minorHAnsi"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314"/>
        <w:gridCol w:w="2451"/>
      </w:tblGrid>
      <w:tr w:rsidR="00FA7156" w:rsidRPr="00FA7156" w14:paraId="7ACD6783" w14:textId="77777777" w:rsidTr="004667F8">
        <w:trPr>
          <w:jc w:val="center"/>
        </w:trPr>
        <w:tc>
          <w:tcPr>
            <w:tcW w:w="1951" w:type="dxa"/>
          </w:tcPr>
          <w:p w14:paraId="5DDBC2DB" w14:textId="77777777" w:rsidR="00FA7156" w:rsidRPr="00FA7156" w:rsidRDefault="00FA7156" w:rsidP="00B47F4C">
            <w:pPr>
              <w:spacing w:after="0" w:line="240" w:lineRule="auto"/>
              <w:jc w:val="both"/>
              <w:rPr>
                <w:rFonts w:asciiTheme="minorHAnsi" w:hAnsiTheme="minorHAnsi"/>
              </w:rPr>
            </w:pPr>
            <w:r w:rsidRPr="00FA7156">
              <w:rPr>
                <w:rFonts w:asciiTheme="minorHAnsi" w:hAnsiTheme="minorHAnsi"/>
              </w:rPr>
              <w:t>Α/Α</w:t>
            </w:r>
          </w:p>
        </w:tc>
        <w:tc>
          <w:tcPr>
            <w:tcW w:w="2314" w:type="dxa"/>
          </w:tcPr>
          <w:p w14:paraId="52CF3189" w14:textId="77777777" w:rsidR="00FA7156" w:rsidRPr="00FA7156" w:rsidRDefault="00FA7156" w:rsidP="00B47F4C">
            <w:pPr>
              <w:spacing w:after="0" w:line="240" w:lineRule="auto"/>
              <w:jc w:val="both"/>
              <w:rPr>
                <w:rFonts w:asciiTheme="minorHAnsi" w:hAnsiTheme="minorHAnsi"/>
              </w:rPr>
            </w:pPr>
            <w:r w:rsidRPr="00FA7156">
              <w:rPr>
                <w:rFonts w:asciiTheme="minorHAnsi" w:hAnsiTheme="minorHAnsi"/>
              </w:rPr>
              <w:t>ΕΙ∆ΟΣ ΚΑΥΣΙΜΟΥ - ΠΕΡΙΓΡΑΦΗ</w:t>
            </w:r>
          </w:p>
        </w:tc>
        <w:tc>
          <w:tcPr>
            <w:tcW w:w="2451" w:type="dxa"/>
          </w:tcPr>
          <w:p w14:paraId="71AC36C6" w14:textId="77777777" w:rsidR="00FA7156" w:rsidRPr="00FA7156" w:rsidRDefault="00FA7156" w:rsidP="00B47F4C">
            <w:pPr>
              <w:spacing w:after="0" w:line="240" w:lineRule="auto"/>
              <w:jc w:val="both"/>
              <w:rPr>
                <w:rFonts w:asciiTheme="minorHAnsi" w:hAnsiTheme="minorHAnsi"/>
              </w:rPr>
            </w:pPr>
            <w:r w:rsidRPr="00FA7156">
              <w:rPr>
                <w:rFonts w:asciiTheme="minorHAnsi" w:hAnsiTheme="minorHAnsi"/>
              </w:rPr>
              <w:t>ΠΡΟ∆ΙΑΓΡΑΦΕΣ</w:t>
            </w:r>
          </w:p>
          <w:p w14:paraId="76BE3A3F" w14:textId="77777777" w:rsidR="00FA7156" w:rsidRPr="00FA7156" w:rsidRDefault="00FA7156" w:rsidP="00B47F4C">
            <w:pPr>
              <w:spacing w:after="0" w:line="240" w:lineRule="auto"/>
              <w:jc w:val="both"/>
              <w:rPr>
                <w:rFonts w:asciiTheme="minorHAnsi" w:hAnsiTheme="minorHAnsi"/>
              </w:rPr>
            </w:pPr>
          </w:p>
        </w:tc>
      </w:tr>
      <w:tr w:rsidR="00FA7156" w:rsidRPr="00FA7156" w14:paraId="1297B7C8" w14:textId="77777777" w:rsidTr="004667F8">
        <w:trPr>
          <w:jc w:val="center"/>
        </w:trPr>
        <w:tc>
          <w:tcPr>
            <w:tcW w:w="1951" w:type="dxa"/>
          </w:tcPr>
          <w:p w14:paraId="35090AB2" w14:textId="77777777" w:rsidR="00FA7156" w:rsidRPr="00FA7156" w:rsidRDefault="00FA7156" w:rsidP="00B47F4C">
            <w:pPr>
              <w:spacing w:after="0" w:line="240" w:lineRule="auto"/>
              <w:jc w:val="both"/>
              <w:rPr>
                <w:rFonts w:asciiTheme="minorHAnsi" w:hAnsiTheme="minorHAnsi"/>
              </w:rPr>
            </w:pPr>
            <w:r w:rsidRPr="00FA7156">
              <w:rPr>
                <w:rFonts w:asciiTheme="minorHAnsi" w:hAnsiTheme="minorHAnsi"/>
              </w:rPr>
              <w:t>1</w:t>
            </w:r>
          </w:p>
        </w:tc>
        <w:tc>
          <w:tcPr>
            <w:tcW w:w="2314" w:type="dxa"/>
          </w:tcPr>
          <w:p w14:paraId="36EC1D1D" w14:textId="77777777" w:rsidR="00FA7156" w:rsidRPr="00FA7156" w:rsidRDefault="00FA7156" w:rsidP="00B47F4C">
            <w:pPr>
              <w:spacing w:after="0" w:line="240" w:lineRule="auto"/>
              <w:jc w:val="both"/>
              <w:rPr>
                <w:rFonts w:asciiTheme="minorHAnsi" w:hAnsiTheme="minorHAnsi"/>
              </w:rPr>
            </w:pPr>
            <w:r w:rsidRPr="00FA7156">
              <w:rPr>
                <w:rFonts w:asciiTheme="minorHAnsi" w:hAnsiTheme="minorHAnsi"/>
              </w:rPr>
              <w:t xml:space="preserve">ΠΕΤΡΕΛΑΙΟ DIESEL ΚΙΝΗΣΗΣ </w:t>
            </w:r>
          </w:p>
        </w:tc>
        <w:tc>
          <w:tcPr>
            <w:tcW w:w="2451" w:type="dxa"/>
          </w:tcPr>
          <w:p w14:paraId="1B25C232" w14:textId="77777777" w:rsidR="00FA7156" w:rsidRPr="00FA7156" w:rsidRDefault="00FA7156" w:rsidP="00B47F4C">
            <w:pPr>
              <w:spacing w:after="0" w:line="240" w:lineRule="auto"/>
              <w:jc w:val="both"/>
              <w:rPr>
                <w:rFonts w:asciiTheme="minorHAnsi" w:hAnsiTheme="minorHAnsi"/>
              </w:rPr>
            </w:pPr>
            <w:r w:rsidRPr="00FA7156">
              <w:rPr>
                <w:rFonts w:asciiTheme="minorHAnsi" w:hAnsiTheme="minorHAnsi"/>
              </w:rPr>
              <w:t xml:space="preserve">του ΦΕΚ: 1490/Β/09-10-2006(Υ.Α. 514/2004) &amp; του Φ.Ε.Κ. 332/2004/Β΄ </w:t>
            </w:r>
            <w:r w:rsidRPr="00FA7156">
              <w:rPr>
                <w:rFonts w:asciiTheme="minorHAnsi" w:hAnsiTheme="minorHAnsi"/>
              </w:rPr>
              <w:lastRenderedPageBreak/>
              <w:t>(Υ.Α. 332/2004)</w:t>
            </w:r>
          </w:p>
        </w:tc>
      </w:tr>
      <w:tr w:rsidR="00FA7156" w:rsidRPr="00FA7156" w14:paraId="2C7EB584" w14:textId="77777777" w:rsidTr="004667F8">
        <w:trPr>
          <w:jc w:val="center"/>
        </w:trPr>
        <w:tc>
          <w:tcPr>
            <w:tcW w:w="1951" w:type="dxa"/>
          </w:tcPr>
          <w:p w14:paraId="61722F4C" w14:textId="77777777" w:rsidR="00FA7156" w:rsidRPr="00FA7156" w:rsidRDefault="00FA7156" w:rsidP="00B47F4C">
            <w:pPr>
              <w:spacing w:after="0" w:line="240" w:lineRule="auto"/>
              <w:jc w:val="both"/>
              <w:rPr>
                <w:rFonts w:asciiTheme="minorHAnsi" w:hAnsiTheme="minorHAnsi"/>
              </w:rPr>
            </w:pPr>
            <w:r w:rsidRPr="00FA7156">
              <w:rPr>
                <w:rFonts w:asciiTheme="minorHAnsi" w:hAnsiTheme="minorHAnsi"/>
              </w:rPr>
              <w:lastRenderedPageBreak/>
              <w:t>2</w:t>
            </w:r>
          </w:p>
        </w:tc>
        <w:tc>
          <w:tcPr>
            <w:tcW w:w="2314" w:type="dxa"/>
          </w:tcPr>
          <w:p w14:paraId="748D66ED" w14:textId="77777777" w:rsidR="00FA7156" w:rsidRPr="00FA7156" w:rsidRDefault="00FA7156" w:rsidP="00B47F4C">
            <w:pPr>
              <w:spacing w:after="0" w:line="240" w:lineRule="auto"/>
              <w:jc w:val="both"/>
              <w:rPr>
                <w:rFonts w:asciiTheme="minorHAnsi" w:hAnsiTheme="minorHAnsi"/>
              </w:rPr>
            </w:pPr>
            <w:r w:rsidRPr="00FA7156">
              <w:rPr>
                <w:rFonts w:asciiTheme="minorHAnsi" w:hAnsiTheme="minorHAnsi"/>
              </w:rPr>
              <w:t xml:space="preserve">ΑΜΟΛΥΒ∆Η ΒΕΝΖΙΝΗ </w:t>
            </w:r>
          </w:p>
        </w:tc>
        <w:tc>
          <w:tcPr>
            <w:tcW w:w="2451" w:type="dxa"/>
          </w:tcPr>
          <w:p w14:paraId="6FB276A6" w14:textId="77777777" w:rsidR="00FA7156" w:rsidRPr="00FA7156" w:rsidRDefault="00FA7156" w:rsidP="00B47F4C">
            <w:pPr>
              <w:spacing w:after="0" w:line="240" w:lineRule="auto"/>
              <w:jc w:val="both"/>
              <w:rPr>
                <w:rFonts w:asciiTheme="minorHAnsi" w:hAnsiTheme="minorHAnsi"/>
              </w:rPr>
            </w:pPr>
            <w:r w:rsidRPr="00FA7156">
              <w:rPr>
                <w:rFonts w:asciiTheme="minorHAnsi" w:hAnsiTheme="minorHAnsi"/>
              </w:rPr>
              <w:t>του ΦΕΚ: 872/Β/2007 (ΑΧΣ 510/2004) &amp; του Φ.Ε.Κ. 332/2004/Β΄ (Υ.Α. 332/2004)</w:t>
            </w:r>
          </w:p>
        </w:tc>
      </w:tr>
    </w:tbl>
    <w:p w14:paraId="37A745F4" w14:textId="77777777" w:rsidR="00FA7156" w:rsidRDefault="00FA7156" w:rsidP="00B47F4C">
      <w:pPr>
        <w:spacing w:after="0" w:line="240" w:lineRule="auto"/>
        <w:ind w:right="-1"/>
        <w:jc w:val="both"/>
        <w:rPr>
          <w:rFonts w:cstheme="minorHAnsi"/>
          <w:bCs/>
          <w:sz w:val="24"/>
          <w:szCs w:val="24"/>
          <w:u w:val="single"/>
        </w:rPr>
      </w:pPr>
    </w:p>
    <w:p w14:paraId="27337350" w14:textId="77777777" w:rsidR="00FA7156" w:rsidRDefault="00FA7156" w:rsidP="00B47F4C">
      <w:pPr>
        <w:spacing w:after="0" w:line="240" w:lineRule="auto"/>
        <w:ind w:right="-1"/>
        <w:jc w:val="both"/>
        <w:rPr>
          <w:rFonts w:cstheme="minorHAnsi"/>
          <w:bCs/>
          <w:sz w:val="24"/>
          <w:szCs w:val="24"/>
          <w:u w:val="single"/>
        </w:rPr>
      </w:pPr>
    </w:p>
    <w:p w14:paraId="7BDB9D73" w14:textId="77777777" w:rsidR="00FA7156" w:rsidRDefault="00FA7156" w:rsidP="00B47F4C">
      <w:pPr>
        <w:spacing w:after="0" w:line="240" w:lineRule="auto"/>
        <w:ind w:right="-1"/>
        <w:jc w:val="both"/>
        <w:rPr>
          <w:rFonts w:cstheme="minorHAnsi"/>
          <w:bCs/>
          <w:sz w:val="24"/>
          <w:szCs w:val="24"/>
          <w:u w:val="single"/>
        </w:rPr>
      </w:pPr>
    </w:p>
    <w:p w14:paraId="3334395E" w14:textId="77777777" w:rsidR="00FA7156" w:rsidRPr="00A02937" w:rsidRDefault="00FA7156" w:rsidP="00B47F4C">
      <w:pPr>
        <w:spacing w:after="0" w:line="240" w:lineRule="auto"/>
        <w:ind w:right="-1"/>
        <w:jc w:val="both"/>
        <w:rPr>
          <w:rFonts w:cstheme="minorHAnsi"/>
          <w:bCs/>
          <w:sz w:val="24"/>
          <w:szCs w:val="24"/>
          <w:u w:val="single"/>
        </w:rPr>
      </w:pPr>
      <w:r w:rsidRPr="00A02937">
        <w:rPr>
          <w:rFonts w:cstheme="minorHAnsi"/>
          <w:bCs/>
          <w:sz w:val="24"/>
          <w:szCs w:val="24"/>
          <w:u w:val="single"/>
        </w:rPr>
        <w:t>ΠΟΙΟΤΙΚΟΙ ΕΛΕΓΧΟΙ - ΔΕΙΓΜΑΤΟΛΗΨΙΑ</w:t>
      </w:r>
    </w:p>
    <w:p w14:paraId="758996E6" w14:textId="77777777" w:rsidR="00FA7156" w:rsidRPr="00A02937" w:rsidRDefault="00FA7156" w:rsidP="00B47F4C">
      <w:pPr>
        <w:spacing w:after="0" w:line="240" w:lineRule="auto"/>
        <w:ind w:right="-1"/>
        <w:jc w:val="both"/>
        <w:rPr>
          <w:rFonts w:cstheme="minorHAnsi"/>
          <w:sz w:val="24"/>
          <w:szCs w:val="24"/>
        </w:rPr>
      </w:pPr>
      <w:r w:rsidRPr="00A02937">
        <w:rPr>
          <w:rFonts w:cstheme="minorHAnsi"/>
          <w:bCs/>
          <w:sz w:val="24"/>
          <w:szCs w:val="24"/>
        </w:rPr>
        <w:t>Α.</w:t>
      </w:r>
      <w:r w:rsidRPr="00A02937">
        <w:rPr>
          <w:rFonts w:cstheme="minorHAnsi"/>
          <w:bCs/>
          <w:sz w:val="24"/>
          <w:szCs w:val="24"/>
        </w:rPr>
        <w:tab/>
      </w:r>
      <w:r w:rsidRPr="00A02937">
        <w:rPr>
          <w:rFonts w:cstheme="minorHAnsi"/>
          <w:sz w:val="24"/>
          <w:szCs w:val="24"/>
        </w:rPr>
        <w:t>Ο έλεγχος διακρίνεται σε:</w:t>
      </w:r>
      <w:r w:rsidRPr="00A02937">
        <w:rPr>
          <w:rFonts w:cstheme="minorHAnsi"/>
          <w:sz w:val="24"/>
          <w:szCs w:val="24"/>
        </w:rPr>
        <w:tab/>
      </w:r>
    </w:p>
    <w:p w14:paraId="3A6EE7E5" w14:textId="77777777" w:rsidR="00FA7156" w:rsidRPr="00A02937" w:rsidRDefault="00FA7156" w:rsidP="00B47F4C">
      <w:pPr>
        <w:spacing w:after="0" w:line="240" w:lineRule="auto"/>
        <w:ind w:right="-1"/>
        <w:jc w:val="both"/>
        <w:rPr>
          <w:rFonts w:cstheme="minorHAnsi"/>
          <w:sz w:val="24"/>
          <w:szCs w:val="24"/>
        </w:rPr>
      </w:pPr>
    </w:p>
    <w:p w14:paraId="4BC31D39" w14:textId="77777777" w:rsidR="00FA7156" w:rsidRPr="00A02937" w:rsidRDefault="00FA7156" w:rsidP="00B47F4C">
      <w:pPr>
        <w:spacing w:after="0" w:line="240" w:lineRule="auto"/>
        <w:ind w:right="-1"/>
        <w:jc w:val="both"/>
        <w:rPr>
          <w:rFonts w:cstheme="minorHAnsi"/>
          <w:sz w:val="24"/>
          <w:szCs w:val="24"/>
        </w:rPr>
      </w:pPr>
      <w:r w:rsidRPr="00A02937">
        <w:rPr>
          <w:rFonts w:cstheme="minorHAnsi"/>
          <w:sz w:val="24"/>
          <w:szCs w:val="24"/>
        </w:rPr>
        <w:t>Α.1. Ποιοτικό και</w:t>
      </w:r>
    </w:p>
    <w:p w14:paraId="1744F62A" w14:textId="77777777" w:rsidR="00FA7156" w:rsidRPr="00A02937" w:rsidRDefault="00FA7156" w:rsidP="00B47F4C">
      <w:pPr>
        <w:spacing w:after="0" w:line="240" w:lineRule="auto"/>
        <w:ind w:right="-1"/>
        <w:jc w:val="both"/>
        <w:rPr>
          <w:rFonts w:cstheme="minorHAnsi"/>
          <w:sz w:val="24"/>
          <w:szCs w:val="24"/>
        </w:rPr>
      </w:pPr>
      <w:r w:rsidRPr="00A02937">
        <w:rPr>
          <w:rFonts w:cstheme="minorHAnsi"/>
          <w:sz w:val="24"/>
          <w:szCs w:val="24"/>
        </w:rPr>
        <w:t>Α.2. Ποσοτικό</w:t>
      </w:r>
    </w:p>
    <w:p w14:paraId="4BA476A9" w14:textId="77777777" w:rsidR="00FA7156" w:rsidRPr="00A02937" w:rsidRDefault="00FA7156" w:rsidP="00B47F4C">
      <w:pPr>
        <w:numPr>
          <w:ilvl w:val="0"/>
          <w:numId w:val="12"/>
        </w:numPr>
        <w:tabs>
          <w:tab w:val="clear" w:pos="1470"/>
          <w:tab w:val="num" w:pos="0"/>
        </w:tabs>
        <w:spacing w:after="0" w:line="240" w:lineRule="auto"/>
        <w:ind w:left="0" w:right="-1" w:firstLine="0"/>
        <w:jc w:val="both"/>
        <w:rPr>
          <w:rFonts w:cstheme="minorHAnsi"/>
          <w:sz w:val="24"/>
          <w:szCs w:val="24"/>
        </w:rPr>
      </w:pPr>
      <w:r w:rsidRPr="00A02937">
        <w:rPr>
          <w:rFonts w:cstheme="minorHAnsi"/>
          <w:sz w:val="24"/>
          <w:szCs w:val="24"/>
        </w:rPr>
        <w:t xml:space="preserve">Ο ποιοτικός έλεγχος συνίσταται : </w:t>
      </w:r>
    </w:p>
    <w:p w14:paraId="7F68FD38" w14:textId="77777777" w:rsidR="00FA7156" w:rsidRPr="00A02937" w:rsidRDefault="00FA7156" w:rsidP="00B47F4C">
      <w:pPr>
        <w:spacing w:after="0" w:line="240" w:lineRule="auto"/>
        <w:ind w:right="-1"/>
        <w:jc w:val="both"/>
        <w:rPr>
          <w:rFonts w:cstheme="minorHAnsi"/>
          <w:sz w:val="24"/>
          <w:szCs w:val="24"/>
        </w:rPr>
      </w:pPr>
      <w:r w:rsidRPr="00A02937">
        <w:rPr>
          <w:rFonts w:cstheme="minorHAnsi"/>
          <w:bCs/>
          <w:sz w:val="24"/>
          <w:szCs w:val="24"/>
        </w:rPr>
        <w:t>α)</w:t>
      </w:r>
      <w:r w:rsidRPr="00A02937">
        <w:rPr>
          <w:rFonts w:cstheme="minorHAnsi"/>
          <w:bCs/>
          <w:sz w:val="24"/>
          <w:szCs w:val="24"/>
        </w:rPr>
        <w:tab/>
      </w:r>
      <w:r w:rsidRPr="00A02937">
        <w:rPr>
          <w:rFonts w:cstheme="minorHAnsi"/>
          <w:sz w:val="24"/>
          <w:szCs w:val="24"/>
        </w:rPr>
        <w:t>Στην παρατήρηση του χαρακτηριστικού για το κάθε είδους καυσίμου χρώματος (π.χ. πετρέλαιο θέρμανσης κόκκινο, πετρέλαιο κίνησης σε φυσικό χρώμα κιτρινωπό) .</w:t>
      </w:r>
    </w:p>
    <w:p w14:paraId="79C746A6" w14:textId="77777777" w:rsidR="00FA7156" w:rsidRPr="00A02937" w:rsidRDefault="00FA7156" w:rsidP="00B47F4C">
      <w:pPr>
        <w:tabs>
          <w:tab w:val="left" w:pos="851"/>
        </w:tabs>
        <w:spacing w:after="0" w:line="240" w:lineRule="auto"/>
        <w:ind w:right="-1"/>
        <w:jc w:val="both"/>
        <w:rPr>
          <w:rFonts w:cstheme="minorHAnsi"/>
          <w:sz w:val="24"/>
          <w:szCs w:val="24"/>
        </w:rPr>
      </w:pPr>
      <w:r w:rsidRPr="00A02937">
        <w:rPr>
          <w:rFonts w:cstheme="minorHAnsi"/>
          <w:bCs/>
          <w:sz w:val="24"/>
          <w:szCs w:val="24"/>
        </w:rPr>
        <w:t>β)</w:t>
      </w:r>
      <w:r w:rsidRPr="00A02937">
        <w:rPr>
          <w:rFonts w:cstheme="minorHAnsi"/>
          <w:bCs/>
          <w:sz w:val="24"/>
          <w:szCs w:val="24"/>
        </w:rPr>
        <w:tab/>
      </w:r>
      <w:r w:rsidRPr="00A02937">
        <w:rPr>
          <w:rFonts w:cstheme="minorHAnsi"/>
          <w:sz w:val="24"/>
          <w:szCs w:val="24"/>
        </w:rPr>
        <w:t>Στη λήψη δειγμάτων και την αποστολή τους για εργαστηριακό έλεγχο στην Αρμόδια Χημική Υπηρεσία.</w:t>
      </w:r>
    </w:p>
    <w:p w14:paraId="6CEE5180" w14:textId="77777777" w:rsidR="00FA7156" w:rsidRPr="00A02937" w:rsidRDefault="00FA7156" w:rsidP="00B47F4C">
      <w:pPr>
        <w:spacing w:after="0" w:line="240" w:lineRule="auto"/>
        <w:ind w:right="-1"/>
        <w:jc w:val="both"/>
        <w:rPr>
          <w:rFonts w:cstheme="minorHAnsi"/>
          <w:sz w:val="24"/>
          <w:szCs w:val="24"/>
        </w:rPr>
      </w:pPr>
      <w:r w:rsidRPr="00A02937">
        <w:rPr>
          <w:rFonts w:cstheme="minorHAnsi"/>
          <w:bCs/>
          <w:sz w:val="24"/>
          <w:szCs w:val="24"/>
        </w:rPr>
        <w:tab/>
      </w:r>
      <w:r w:rsidRPr="00A02937">
        <w:rPr>
          <w:rFonts w:cstheme="minorHAnsi"/>
          <w:sz w:val="24"/>
          <w:szCs w:val="24"/>
        </w:rPr>
        <w:t>Η δειγματοληψία διενεργείται σύμφωνα με τις ισχύουσες διατάξεις κατά την ώρα της εκφόρτωσης όταν κριθεί σκόπιμο ή οπωσδήποτε σε κάθε περίπτωση αμφιβολίας για την ποιότητα.</w:t>
      </w:r>
    </w:p>
    <w:p w14:paraId="0DB99DCE" w14:textId="77777777" w:rsidR="00FA7156" w:rsidRPr="00A02937" w:rsidRDefault="00FA7156" w:rsidP="00B47F4C">
      <w:pPr>
        <w:spacing w:after="0" w:line="240" w:lineRule="auto"/>
        <w:ind w:right="-1"/>
        <w:jc w:val="both"/>
        <w:rPr>
          <w:rFonts w:cstheme="minorHAnsi"/>
          <w:sz w:val="24"/>
          <w:szCs w:val="24"/>
        </w:rPr>
      </w:pPr>
      <w:r w:rsidRPr="00A02937">
        <w:rPr>
          <w:rFonts w:cstheme="minorHAnsi"/>
          <w:sz w:val="24"/>
          <w:szCs w:val="24"/>
        </w:rPr>
        <w:tab/>
        <w:t>Και στις δύο περιπτώσεις διενέργειας εργαστηριακού ελέγχου οι Επιτροπές παραλαβής λαμβάνουν απ’ ευθείας τα δείγματα και τα αποστέλλουν στην αρμόδια Χημική Υπηρεσία ή καλούν τις αρμόδιες Υπηρεσίες για τον σκοπό αυτό ή τα Τμήματα Τεχνικού Ελέγχου των Δ/</w:t>
      </w:r>
      <w:proofErr w:type="spellStart"/>
      <w:r w:rsidRPr="00A02937">
        <w:rPr>
          <w:rFonts w:cstheme="minorHAnsi"/>
          <w:sz w:val="24"/>
          <w:szCs w:val="24"/>
        </w:rPr>
        <w:t>νσεων</w:t>
      </w:r>
      <w:proofErr w:type="spellEnd"/>
      <w:r w:rsidRPr="00A02937">
        <w:rPr>
          <w:rFonts w:cstheme="minorHAnsi"/>
          <w:sz w:val="24"/>
          <w:szCs w:val="24"/>
        </w:rPr>
        <w:t xml:space="preserve">  Εμπορίου  της Περιφέρειας Α.Μ. Θράκης.</w:t>
      </w:r>
    </w:p>
    <w:p w14:paraId="24E79685" w14:textId="77777777" w:rsidR="00FA7156" w:rsidRPr="00A02937" w:rsidRDefault="00FA7156" w:rsidP="00B47F4C">
      <w:pPr>
        <w:tabs>
          <w:tab w:val="left" w:pos="142"/>
        </w:tabs>
        <w:spacing w:after="0" w:line="240" w:lineRule="auto"/>
        <w:ind w:right="-1"/>
        <w:jc w:val="both"/>
        <w:rPr>
          <w:rFonts w:cstheme="minorHAnsi"/>
          <w:sz w:val="24"/>
          <w:szCs w:val="24"/>
        </w:rPr>
      </w:pPr>
      <w:r w:rsidRPr="00A02937">
        <w:rPr>
          <w:rFonts w:cstheme="minorHAnsi"/>
          <w:sz w:val="24"/>
          <w:szCs w:val="24"/>
        </w:rPr>
        <w:tab/>
        <w:t xml:space="preserve">Η δειγματοληψία γίνεται παρουσία του </w:t>
      </w:r>
      <w:proofErr w:type="spellStart"/>
      <w:r w:rsidRPr="00A02937">
        <w:rPr>
          <w:rFonts w:cstheme="minorHAnsi"/>
          <w:sz w:val="24"/>
          <w:szCs w:val="24"/>
        </w:rPr>
        <w:t>βυτιοφορέα</w:t>
      </w:r>
      <w:proofErr w:type="spellEnd"/>
      <w:r w:rsidRPr="00A02937">
        <w:rPr>
          <w:rFonts w:cstheme="minorHAnsi"/>
          <w:sz w:val="24"/>
          <w:szCs w:val="24"/>
        </w:rPr>
        <w:t xml:space="preserve"> ο οποίος υπογράφει στο πρακτικό δειγματοληψίας. Σε περίπτωση που ο </w:t>
      </w:r>
      <w:proofErr w:type="spellStart"/>
      <w:r w:rsidRPr="00A02937">
        <w:rPr>
          <w:rFonts w:cstheme="minorHAnsi"/>
          <w:sz w:val="24"/>
          <w:szCs w:val="24"/>
        </w:rPr>
        <w:t>βυτιοφορέας</w:t>
      </w:r>
      <w:proofErr w:type="spellEnd"/>
      <w:r w:rsidRPr="00A02937">
        <w:rPr>
          <w:rFonts w:cstheme="minorHAnsi"/>
          <w:sz w:val="24"/>
          <w:szCs w:val="24"/>
        </w:rPr>
        <w:t xml:space="preserve"> αρνηθεί να υπογράψει αναγράφεται στο πρωτόκολλο δειγματοληψίας ‘’ο </w:t>
      </w:r>
      <w:proofErr w:type="spellStart"/>
      <w:r w:rsidRPr="00A02937">
        <w:rPr>
          <w:rFonts w:cstheme="minorHAnsi"/>
          <w:sz w:val="24"/>
          <w:szCs w:val="24"/>
        </w:rPr>
        <w:t>παραδίδων</w:t>
      </w:r>
      <w:proofErr w:type="spellEnd"/>
      <w:r w:rsidRPr="00A02937">
        <w:rPr>
          <w:rFonts w:cstheme="minorHAnsi"/>
          <w:sz w:val="24"/>
          <w:szCs w:val="24"/>
        </w:rPr>
        <w:t xml:space="preserve"> τα καύσιμα αρνήθηκε να υπογράψει’’ και η δειγματοληψία διεξάγεται κανονικά. </w:t>
      </w:r>
    </w:p>
    <w:p w14:paraId="63862602" w14:textId="77777777" w:rsidR="00FA7156" w:rsidRPr="00A02937" w:rsidRDefault="00FA7156" w:rsidP="00B47F4C">
      <w:pPr>
        <w:spacing w:after="0" w:line="240" w:lineRule="auto"/>
        <w:ind w:right="-1"/>
        <w:jc w:val="both"/>
        <w:rPr>
          <w:rFonts w:cstheme="minorHAnsi"/>
          <w:sz w:val="24"/>
          <w:szCs w:val="24"/>
        </w:rPr>
      </w:pPr>
      <w:r w:rsidRPr="00A02937">
        <w:rPr>
          <w:rFonts w:cstheme="minorHAnsi"/>
          <w:sz w:val="24"/>
          <w:szCs w:val="24"/>
        </w:rPr>
        <w:tab/>
        <w:t xml:space="preserve">Ο </w:t>
      </w:r>
      <w:proofErr w:type="spellStart"/>
      <w:r w:rsidRPr="00A02937">
        <w:rPr>
          <w:rFonts w:cstheme="minorHAnsi"/>
          <w:sz w:val="24"/>
          <w:szCs w:val="24"/>
        </w:rPr>
        <w:t>βυτιοφορέας</w:t>
      </w:r>
      <w:proofErr w:type="spellEnd"/>
      <w:r w:rsidRPr="00A02937">
        <w:rPr>
          <w:rFonts w:cstheme="minorHAnsi"/>
          <w:sz w:val="24"/>
          <w:szCs w:val="24"/>
        </w:rPr>
        <w:t xml:space="preserve"> κατά την ώρα της εκφόρτωσης υποχρεούται να παραδίδει στην επιτροπή παραλαβής δείγμα του καυσίμου ποσότητας ενός λίτρου το οποίο θα λαμβάνεται ανεξάρτητα από την δειγματοληψία της παρ. (β), από τον σωλήνα εκφόρτωσης μετά την διέλευση των είκοσι πρώτων λίτρων όπως ορίζει το άρθρο 431 της 14/89 Αγορανομικής Διάταξης και θα σφραγίζεται ενώπιον της επιτροπής, στο δείγμα θα προσαρτάται ετικέτα με όλα τα στοιχεία που προβλέπονται από το ίδιο άρθρο (π.χ. είδος καυσίμου, ποσότητα </w:t>
      </w:r>
      <w:proofErr w:type="spellStart"/>
      <w:r w:rsidRPr="00A02937">
        <w:rPr>
          <w:rFonts w:cstheme="minorHAnsi"/>
          <w:sz w:val="24"/>
          <w:szCs w:val="24"/>
        </w:rPr>
        <w:t>αριθμ</w:t>
      </w:r>
      <w:proofErr w:type="spellEnd"/>
      <w:r w:rsidRPr="00A02937">
        <w:rPr>
          <w:rFonts w:cstheme="minorHAnsi"/>
          <w:sz w:val="24"/>
          <w:szCs w:val="24"/>
        </w:rPr>
        <w:t xml:space="preserve">. Δελτίου Αποστολής </w:t>
      </w:r>
      <w:proofErr w:type="spellStart"/>
      <w:r w:rsidRPr="00A02937">
        <w:rPr>
          <w:rFonts w:cstheme="minorHAnsi"/>
          <w:sz w:val="24"/>
          <w:szCs w:val="24"/>
        </w:rPr>
        <w:t>κ.λ.π</w:t>
      </w:r>
      <w:proofErr w:type="spellEnd"/>
      <w:r w:rsidRPr="00A02937">
        <w:rPr>
          <w:rFonts w:cstheme="minorHAnsi"/>
          <w:sz w:val="24"/>
          <w:szCs w:val="24"/>
        </w:rPr>
        <w:t>.).</w:t>
      </w:r>
    </w:p>
    <w:p w14:paraId="2C6D15AF" w14:textId="77777777" w:rsidR="00FA7156" w:rsidRPr="00A02937" w:rsidRDefault="00FA7156" w:rsidP="00B47F4C">
      <w:pPr>
        <w:spacing w:after="0" w:line="240" w:lineRule="auto"/>
        <w:ind w:right="-1"/>
        <w:jc w:val="both"/>
        <w:rPr>
          <w:rFonts w:cstheme="minorHAnsi"/>
          <w:sz w:val="24"/>
          <w:szCs w:val="24"/>
        </w:rPr>
      </w:pPr>
      <w:r w:rsidRPr="00A02937">
        <w:rPr>
          <w:rFonts w:cstheme="minorHAnsi"/>
          <w:sz w:val="24"/>
          <w:szCs w:val="24"/>
        </w:rPr>
        <w:tab/>
        <w:t>Το δείγμα αυτό θα φυλάσσεται από τον Φορέα μέχρι εξάντλησης των καυσίμων από την δεξαμενή.</w:t>
      </w:r>
    </w:p>
    <w:p w14:paraId="6FE5B72F" w14:textId="77777777" w:rsidR="00FA7156" w:rsidRPr="00A02937" w:rsidRDefault="00FA7156" w:rsidP="00B47F4C">
      <w:pPr>
        <w:spacing w:after="0" w:line="240" w:lineRule="auto"/>
        <w:ind w:right="-1"/>
        <w:jc w:val="both"/>
        <w:rPr>
          <w:rFonts w:cstheme="minorHAnsi"/>
          <w:sz w:val="24"/>
          <w:szCs w:val="24"/>
        </w:rPr>
      </w:pPr>
      <w:r w:rsidRPr="00A02937">
        <w:rPr>
          <w:rFonts w:cstheme="minorHAnsi"/>
          <w:sz w:val="24"/>
          <w:szCs w:val="24"/>
        </w:rPr>
        <w:tab/>
        <w:t>Η διακίνηση και η παράδοση των καυσίμων θα γίνεται σύμφωνα με τις ισχύουσες Διατάξεις.</w:t>
      </w:r>
    </w:p>
    <w:p w14:paraId="5AB17365" w14:textId="77777777" w:rsidR="00FA7156" w:rsidRPr="00A02937" w:rsidRDefault="00FA7156" w:rsidP="00B47F4C">
      <w:pPr>
        <w:numPr>
          <w:ilvl w:val="0"/>
          <w:numId w:val="12"/>
        </w:numPr>
        <w:tabs>
          <w:tab w:val="clear" w:pos="1470"/>
        </w:tabs>
        <w:spacing w:after="0" w:line="240" w:lineRule="auto"/>
        <w:ind w:left="0" w:right="-1" w:firstLine="0"/>
        <w:jc w:val="both"/>
        <w:rPr>
          <w:rFonts w:cstheme="minorHAnsi"/>
          <w:sz w:val="24"/>
          <w:szCs w:val="24"/>
        </w:rPr>
      </w:pPr>
      <w:r w:rsidRPr="00A02937">
        <w:rPr>
          <w:rFonts w:cstheme="minorHAnsi"/>
          <w:sz w:val="24"/>
          <w:szCs w:val="24"/>
        </w:rPr>
        <w:t xml:space="preserve">Τέλος για τον ποσοτικό έλεγχο παραλαβής των καυσίμων θα πρέπει πέρα από την καταγραφή της ένδειξης του μετρητού του βυτιοφόρου να έχει υπολογισθεί η χωρητικότητα των δεξαμενών που αποθηκεύεται το καύσιμο και με ειδικές βαθμολογημένες βέργες να </w:t>
      </w:r>
      <w:proofErr w:type="spellStart"/>
      <w:r w:rsidRPr="00A02937">
        <w:rPr>
          <w:rFonts w:cstheme="minorHAnsi"/>
          <w:sz w:val="24"/>
          <w:szCs w:val="24"/>
        </w:rPr>
        <w:t>μετράται</w:t>
      </w:r>
      <w:proofErr w:type="spellEnd"/>
      <w:r w:rsidRPr="00A02937">
        <w:rPr>
          <w:rFonts w:cstheme="minorHAnsi"/>
          <w:sz w:val="24"/>
          <w:szCs w:val="24"/>
        </w:rPr>
        <w:t xml:space="preserve"> το ύψος του καυσίμου πριν και μετά την παράδοση.</w:t>
      </w:r>
    </w:p>
    <w:p w14:paraId="64A4C421" w14:textId="77777777" w:rsidR="00FA7156" w:rsidRPr="00A02937" w:rsidRDefault="00FA7156" w:rsidP="00B47F4C">
      <w:pPr>
        <w:spacing w:after="0" w:line="240" w:lineRule="auto"/>
        <w:ind w:right="-1"/>
        <w:jc w:val="both"/>
        <w:rPr>
          <w:rFonts w:cstheme="minorHAnsi"/>
          <w:sz w:val="24"/>
          <w:szCs w:val="24"/>
        </w:rPr>
      </w:pPr>
      <w:r w:rsidRPr="00A02937">
        <w:rPr>
          <w:rFonts w:cstheme="minorHAnsi"/>
          <w:sz w:val="24"/>
          <w:szCs w:val="24"/>
        </w:rPr>
        <w:t>Τα ύψη αυτά θα σημειώνονται στο Δελτίο Πώλησης όπως προβλέπεται από το άρθρο 387 της 14/89 Αγορανομικής Διάταξης για την Διανομή Πετρελαίου Θέρμανσης και Κίνησης.</w:t>
      </w:r>
    </w:p>
    <w:p w14:paraId="2005090C" w14:textId="77777777" w:rsidR="00FA7156" w:rsidRPr="00A02937" w:rsidRDefault="00FA7156" w:rsidP="00B47F4C">
      <w:pPr>
        <w:spacing w:after="0" w:line="240" w:lineRule="auto"/>
        <w:ind w:right="-1"/>
        <w:jc w:val="both"/>
        <w:rPr>
          <w:rFonts w:cstheme="minorHAnsi"/>
          <w:sz w:val="24"/>
          <w:szCs w:val="24"/>
        </w:rPr>
      </w:pPr>
      <w:r w:rsidRPr="00A02937">
        <w:rPr>
          <w:rFonts w:cstheme="minorHAnsi"/>
          <w:bCs/>
          <w:sz w:val="24"/>
          <w:szCs w:val="24"/>
        </w:rPr>
        <w:t>Β.</w:t>
      </w:r>
      <w:r w:rsidRPr="00A02937">
        <w:rPr>
          <w:rFonts w:cstheme="minorHAnsi"/>
          <w:bCs/>
          <w:sz w:val="24"/>
          <w:szCs w:val="24"/>
        </w:rPr>
        <w:tab/>
      </w:r>
      <w:r w:rsidRPr="00A02937">
        <w:rPr>
          <w:rFonts w:cstheme="minorHAnsi"/>
          <w:sz w:val="24"/>
          <w:szCs w:val="24"/>
        </w:rPr>
        <w:t xml:space="preserve">Σε περίπτωση μη κανονικού δείγματος η παραπομπή στον Εισαγγελέα θα γίνεται από τη </w:t>
      </w:r>
      <w:proofErr w:type="spellStart"/>
      <w:r w:rsidRPr="00A02937">
        <w:rPr>
          <w:rFonts w:cstheme="minorHAnsi"/>
          <w:sz w:val="24"/>
          <w:szCs w:val="24"/>
        </w:rPr>
        <w:t>δειγματίζουσα</w:t>
      </w:r>
      <w:proofErr w:type="spellEnd"/>
      <w:r w:rsidRPr="00A02937">
        <w:rPr>
          <w:rFonts w:cstheme="minorHAnsi"/>
          <w:sz w:val="24"/>
          <w:szCs w:val="24"/>
        </w:rPr>
        <w:t xml:space="preserve"> Υπηρεσία.</w:t>
      </w:r>
    </w:p>
    <w:p w14:paraId="7C38C9C7" w14:textId="77777777" w:rsidR="00FA7156" w:rsidRPr="00A02937" w:rsidRDefault="00FA7156" w:rsidP="00B47F4C">
      <w:pPr>
        <w:spacing w:after="0" w:line="240" w:lineRule="auto"/>
        <w:ind w:right="-1"/>
        <w:jc w:val="both"/>
        <w:rPr>
          <w:rFonts w:cstheme="minorHAnsi"/>
          <w:sz w:val="24"/>
          <w:szCs w:val="24"/>
        </w:rPr>
      </w:pPr>
      <w:r w:rsidRPr="00A02937">
        <w:rPr>
          <w:rFonts w:cstheme="minorHAnsi"/>
          <w:bCs/>
          <w:sz w:val="24"/>
          <w:szCs w:val="24"/>
        </w:rPr>
        <w:t>Γ.</w:t>
      </w:r>
      <w:r w:rsidRPr="00A02937">
        <w:rPr>
          <w:rFonts w:cstheme="minorHAnsi"/>
          <w:bCs/>
          <w:sz w:val="24"/>
          <w:szCs w:val="24"/>
        </w:rPr>
        <w:tab/>
      </w:r>
      <w:r w:rsidRPr="00A02937">
        <w:rPr>
          <w:rFonts w:cstheme="minorHAnsi"/>
          <w:sz w:val="24"/>
          <w:szCs w:val="24"/>
        </w:rPr>
        <w:t>Εάν κατά τον έλεγχο των δειγμάτων διαπιστωθεί ότι το δείγμα είναι μη κανονικό ή μη κανονικό - νοθευμένο, τότε η δαπάνη του ελέγχου βαρύνει τον προμηθευτή.</w:t>
      </w:r>
    </w:p>
    <w:p w14:paraId="58D36A3B" w14:textId="77777777" w:rsidR="002B6F51" w:rsidRPr="00A02937" w:rsidRDefault="002B6F51" w:rsidP="00B47F4C">
      <w:pPr>
        <w:spacing w:after="0" w:line="240" w:lineRule="auto"/>
        <w:ind w:right="-1"/>
        <w:jc w:val="both"/>
        <w:rPr>
          <w:rFonts w:cstheme="minorHAnsi"/>
          <w:sz w:val="24"/>
          <w:szCs w:val="24"/>
        </w:rPr>
      </w:pPr>
    </w:p>
    <w:p w14:paraId="419F433C" w14:textId="77777777" w:rsidR="002B6F51" w:rsidRPr="00A02937" w:rsidRDefault="002B6F51" w:rsidP="00B47F4C">
      <w:pPr>
        <w:spacing w:after="0" w:line="240" w:lineRule="auto"/>
        <w:ind w:right="-1"/>
        <w:jc w:val="both"/>
        <w:rPr>
          <w:rFonts w:cstheme="minorHAnsi"/>
          <w:bCs/>
          <w:sz w:val="24"/>
          <w:szCs w:val="24"/>
          <w:u w:val="single"/>
          <w:vertAlign w:val="superscript"/>
        </w:rPr>
      </w:pPr>
      <w:r w:rsidRPr="00A02937">
        <w:rPr>
          <w:rFonts w:cstheme="minorHAnsi"/>
          <w:bCs/>
          <w:sz w:val="24"/>
          <w:szCs w:val="24"/>
          <w:u w:val="single"/>
        </w:rPr>
        <w:t>ΑΡΘΡΟ 5</w:t>
      </w:r>
      <w:r w:rsidRPr="00A02937">
        <w:rPr>
          <w:rFonts w:cstheme="minorHAnsi"/>
          <w:bCs/>
          <w:sz w:val="24"/>
          <w:szCs w:val="24"/>
          <w:u w:val="single"/>
          <w:vertAlign w:val="superscript"/>
        </w:rPr>
        <w:t>ο</w:t>
      </w:r>
    </w:p>
    <w:p w14:paraId="15E31A8F" w14:textId="77777777" w:rsidR="002B6F51" w:rsidRPr="00A02937" w:rsidRDefault="002B6F51" w:rsidP="00B47F4C">
      <w:pPr>
        <w:tabs>
          <w:tab w:val="left" w:pos="993"/>
        </w:tabs>
        <w:spacing w:after="0" w:line="240" w:lineRule="auto"/>
        <w:ind w:right="-1"/>
        <w:jc w:val="both"/>
        <w:rPr>
          <w:rFonts w:cstheme="minorHAnsi"/>
          <w:sz w:val="24"/>
          <w:szCs w:val="24"/>
          <w:u w:val="single"/>
        </w:rPr>
      </w:pPr>
      <w:r w:rsidRPr="00A02937">
        <w:rPr>
          <w:rFonts w:cstheme="minorHAnsi"/>
          <w:sz w:val="24"/>
          <w:szCs w:val="24"/>
          <w:u w:val="single"/>
        </w:rPr>
        <w:t>ΚΑΤΑΓΓΕΛΙΑ ΤΗΣ ΣΥΜΒΑΣΗΣ</w:t>
      </w:r>
    </w:p>
    <w:p w14:paraId="447E978C" w14:textId="77777777" w:rsidR="002B6F51" w:rsidRPr="00A02937" w:rsidRDefault="002B6F51" w:rsidP="00B47F4C">
      <w:pPr>
        <w:tabs>
          <w:tab w:val="left" w:pos="993"/>
        </w:tabs>
        <w:spacing w:after="0" w:line="240" w:lineRule="auto"/>
        <w:ind w:right="-1"/>
        <w:jc w:val="both"/>
        <w:rPr>
          <w:rFonts w:cstheme="minorHAnsi"/>
          <w:sz w:val="24"/>
          <w:szCs w:val="24"/>
          <w:u w:val="single"/>
        </w:rPr>
      </w:pPr>
    </w:p>
    <w:p w14:paraId="4788A728" w14:textId="77777777" w:rsidR="002B6F51" w:rsidRPr="00A02937" w:rsidRDefault="002B6F51" w:rsidP="00B47F4C">
      <w:pPr>
        <w:numPr>
          <w:ilvl w:val="0"/>
          <w:numId w:val="22"/>
        </w:numPr>
        <w:tabs>
          <w:tab w:val="left" w:pos="993"/>
        </w:tabs>
        <w:spacing w:after="0" w:line="240" w:lineRule="auto"/>
        <w:ind w:left="0" w:right="-1" w:firstLine="0"/>
        <w:jc w:val="both"/>
        <w:rPr>
          <w:rFonts w:cstheme="minorHAnsi"/>
          <w:sz w:val="24"/>
          <w:szCs w:val="24"/>
        </w:rPr>
      </w:pPr>
      <w:r w:rsidRPr="00A02937">
        <w:rPr>
          <w:rFonts w:cstheme="minorHAnsi"/>
          <w:sz w:val="24"/>
          <w:szCs w:val="24"/>
        </w:rPr>
        <w:t xml:space="preserve">Το Κ.Κ.Π.-Π.Α.Μ.Θ. δικαιούται να καταγγείλει αμέσως και αζημίως εν </w:t>
      </w:r>
      <w:proofErr w:type="spellStart"/>
      <w:r w:rsidRPr="00A02937">
        <w:rPr>
          <w:rFonts w:cstheme="minorHAnsi"/>
          <w:sz w:val="24"/>
          <w:szCs w:val="24"/>
        </w:rPr>
        <w:t>όλω</w:t>
      </w:r>
      <w:proofErr w:type="spellEnd"/>
      <w:r w:rsidRPr="00A02937">
        <w:rPr>
          <w:rFonts w:cstheme="minorHAnsi"/>
          <w:sz w:val="24"/>
          <w:szCs w:val="24"/>
        </w:rPr>
        <w:t xml:space="preserve"> ή εν μέρει κατά την κρίση του την παρούσα, είτε να υπαναχωρήσει της σύμβασης εν </w:t>
      </w:r>
      <w:proofErr w:type="spellStart"/>
      <w:r w:rsidRPr="00A02937">
        <w:rPr>
          <w:rFonts w:cstheme="minorHAnsi"/>
          <w:sz w:val="24"/>
          <w:szCs w:val="24"/>
        </w:rPr>
        <w:t>όλω</w:t>
      </w:r>
      <w:proofErr w:type="spellEnd"/>
      <w:r w:rsidRPr="00A02937">
        <w:rPr>
          <w:rFonts w:cstheme="minorHAnsi"/>
          <w:sz w:val="24"/>
          <w:szCs w:val="24"/>
        </w:rPr>
        <w:t xml:space="preserve"> ή εν μέρει κατά την κρίση του, επιφυλασσόμενο κάθε άλλου </w:t>
      </w:r>
      <w:proofErr w:type="spellStart"/>
      <w:r w:rsidRPr="00A02937">
        <w:rPr>
          <w:rFonts w:cstheme="minorHAnsi"/>
          <w:sz w:val="24"/>
          <w:szCs w:val="24"/>
        </w:rPr>
        <w:t>νομίμου</w:t>
      </w:r>
      <w:proofErr w:type="spellEnd"/>
      <w:r w:rsidRPr="00A02937">
        <w:rPr>
          <w:rFonts w:cstheme="minorHAnsi"/>
          <w:sz w:val="24"/>
          <w:szCs w:val="24"/>
        </w:rPr>
        <w:t xml:space="preserve"> δικαιώματός του, στην περίπτωση που:</w:t>
      </w:r>
    </w:p>
    <w:p w14:paraId="60818671" w14:textId="77777777" w:rsidR="002B6F51" w:rsidRPr="00A02937" w:rsidRDefault="002B6F51" w:rsidP="00B47F4C">
      <w:pPr>
        <w:numPr>
          <w:ilvl w:val="0"/>
          <w:numId w:val="16"/>
        </w:numPr>
        <w:tabs>
          <w:tab w:val="clear" w:pos="870"/>
        </w:tabs>
        <w:spacing w:after="0" w:line="240" w:lineRule="auto"/>
        <w:ind w:left="0" w:right="-1" w:firstLine="0"/>
        <w:jc w:val="both"/>
        <w:rPr>
          <w:rFonts w:cstheme="minorHAnsi"/>
          <w:sz w:val="24"/>
          <w:szCs w:val="24"/>
        </w:rPr>
      </w:pPr>
      <w:r w:rsidRPr="00A02937">
        <w:rPr>
          <w:rFonts w:cstheme="minorHAnsi"/>
          <w:sz w:val="24"/>
          <w:szCs w:val="24"/>
        </w:rPr>
        <w:t xml:space="preserve">δεν εκτελέσει ο προμηθευτής τα συμφωνηθέντα στα προηγούμενα άρθρα </w:t>
      </w:r>
    </w:p>
    <w:p w14:paraId="640F7FE1" w14:textId="77777777" w:rsidR="002B6F51" w:rsidRPr="00A02937" w:rsidRDefault="002B6F51" w:rsidP="00B47F4C">
      <w:pPr>
        <w:numPr>
          <w:ilvl w:val="0"/>
          <w:numId w:val="16"/>
        </w:numPr>
        <w:tabs>
          <w:tab w:val="clear" w:pos="870"/>
        </w:tabs>
        <w:spacing w:after="0" w:line="240" w:lineRule="auto"/>
        <w:ind w:left="0" w:right="-1" w:firstLine="0"/>
        <w:jc w:val="both"/>
        <w:rPr>
          <w:rFonts w:cstheme="minorHAnsi"/>
          <w:sz w:val="24"/>
          <w:szCs w:val="24"/>
        </w:rPr>
      </w:pPr>
      <w:r w:rsidRPr="00A02937">
        <w:rPr>
          <w:rFonts w:cstheme="minorHAnsi"/>
          <w:sz w:val="24"/>
          <w:szCs w:val="24"/>
        </w:rPr>
        <w:t xml:space="preserve">δεν τηρήσει ο προμηθευτής οποιοδήποτε όρο της παρούσας σύμβασης και της ταυτάριθμης διακήρυξης, τούτων θεωρουμένων όλων ουσιωδών, </w:t>
      </w:r>
    </w:p>
    <w:p w14:paraId="41A9CAFB" w14:textId="77777777" w:rsidR="002B6F51" w:rsidRPr="00A02937" w:rsidRDefault="002B6F51" w:rsidP="00B47F4C">
      <w:pPr>
        <w:numPr>
          <w:ilvl w:val="0"/>
          <w:numId w:val="16"/>
        </w:numPr>
        <w:tabs>
          <w:tab w:val="clear" w:pos="870"/>
        </w:tabs>
        <w:spacing w:after="0" w:line="240" w:lineRule="auto"/>
        <w:ind w:left="0" w:right="-1" w:firstLine="0"/>
        <w:jc w:val="both"/>
        <w:rPr>
          <w:rFonts w:cstheme="minorHAnsi"/>
          <w:sz w:val="24"/>
          <w:szCs w:val="24"/>
        </w:rPr>
      </w:pPr>
      <w:r w:rsidRPr="00A02937">
        <w:rPr>
          <w:rFonts w:cstheme="minorHAnsi"/>
          <w:sz w:val="24"/>
          <w:szCs w:val="24"/>
        </w:rPr>
        <w:t xml:space="preserve">το Κ.Κ.Π.-Π.Α.Μ.Θ. θεωρήσει ότι τα παρεχόμενα προϊόντα, δεν είναι σύμφωνα με τις υψηλές απαιτήσεις που υπαγορεύονται από το Κ.Κ.Π.-Π.Α.Μ.Θ. </w:t>
      </w:r>
    </w:p>
    <w:p w14:paraId="29DCDCC5" w14:textId="77777777" w:rsidR="002B6F51" w:rsidRPr="00A02937" w:rsidRDefault="002B6F51" w:rsidP="00B47F4C">
      <w:pPr>
        <w:numPr>
          <w:ilvl w:val="0"/>
          <w:numId w:val="16"/>
        </w:numPr>
        <w:tabs>
          <w:tab w:val="clear" w:pos="870"/>
        </w:tabs>
        <w:spacing w:after="0" w:line="240" w:lineRule="auto"/>
        <w:ind w:left="0" w:right="-1" w:firstLine="0"/>
        <w:jc w:val="both"/>
        <w:rPr>
          <w:rFonts w:cstheme="minorHAnsi"/>
          <w:sz w:val="24"/>
          <w:szCs w:val="24"/>
        </w:rPr>
      </w:pPr>
      <w:r w:rsidRPr="00A02937">
        <w:rPr>
          <w:rFonts w:cstheme="minorHAnsi"/>
          <w:sz w:val="24"/>
          <w:szCs w:val="24"/>
        </w:rPr>
        <w:t xml:space="preserve">αν ο Προμηθευτής αποδεδειγμένα εκχωρεί τη σύμβαση ή αναθέτει εργασίες </w:t>
      </w:r>
      <w:proofErr w:type="spellStart"/>
      <w:r w:rsidRPr="00A02937">
        <w:rPr>
          <w:rFonts w:cstheme="minorHAnsi"/>
          <w:sz w:val="24"/>
          <w:szCs w:val="24"/>
        </w:rPr>
        <w:t>υπεργολαβικά</w:t>
      </w:r>
      <w:proofErr w:type="spellEnd"/>
    </w:p>
    <w:p w14:paraId="190E4663" w14:textId="77777777" w:rsidR="002B6F51" w:rsidRPr="00A02937" w:rsidRDefault="002B6F51" w:rsidP="00B47F4C">
      <w:pPr>
        <w:numPr>
          <w:ilvl w:val="0"/>
          <w:numId w:val="16"/>
        </w:numPr>
        <w:tabs>
          <w:tab w:val="clear" w:pos="870"/>
        </w:tabs>
        <w:spacing w:after="0" w:line="240" w:lineRule="auto"/>
        <w:ind w:left="0" w:right="-1" w:firstLine="0"/>
        <w:jc w:val="both"/>
        <w:rPr>
          <w:rFonts w:cstheme="minorHAnsi"/>
          <w:sz w:val="24"/>
          <w:szCs w:val="24"/>
        </w:rPr>
      </w:pPr>
      <w:r w:rsidRPr="00A02937">
        <w:rPr>
          <w:rFonts w:cstheme="minorHAnsi"/>
          <w:sz w:val="24"/>
          <w:szCs w:val="24"/>
        </w:rPr>
        <w:t>αν ο Προμηθευτής πτωχεύσει, τεθεί υπό αναγκαστική διαχείριση ή εκκαθάριση,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 σε εκτέλεση τελεσίδικων δικαστικών αποφάσεων.</w:t>
      </w:r>
    </w:p>
    <w:p w14:paraId="53AF0F1E" w14:textId="77777777" w:rsidR="002B6F51" w:rsidRPr="00A02937" w:rsidRDefault="002B6F51" w:rsidP="00B47F4C">
      <w:pPr>
        <w:numPr>
          <w:ilvl w:val="0"/>
          <w:numId w:val="22"/>
        </w:numPr>
        <w:tabs>
          <w:tab w:val="left" w:pos="993"/>
        </w:tabs>
        <w:spacing w:after="0" w:line="240" w:lineRule="auto"/>
        <w:ind w:left="0" w:right="-1" w:firstLine="0"/>
        <w:jc w:val="both"/>
        <w:rPr>
          <w:rFonts w:cstheme="minorHAnsi"/>
          <w:sz w:val="24"/>
          <w:szCs w:val="24"/>
        </w:rPr>
      </w:pPr>
      <w:r w:rsidRPr="00A02937">
        <w:rPr>
          <w:rFonts w:cstheme="minorHAnsi"/>
          <w:sz w:val="24"/>
          <w:szCs w:val="24"/>
        </w:rPr>
        <w:t>Σε περίπτωση καταγγελίας ο προμηθευτής κηρύσσεται έκπτωτος και καταπίπτει αυτοδικαίως η εγγυητική επιστολής καλής εκτέλεσης, χωρίς να θίγεται η επιβολή των προαναφερόμενων ποινικών ρητρών, διατηρουμένου του δικαιώματος καταλογισμού σε βάρος του αναδόχου της διαφοράς τιμής, άλλων πρόσθετων δαπανών και κάθε άλλης αποθετικής που τυχόν θα προκύψουν από την ανάθεση της συγκεκριμένης προμήθειας, με βάση την απόφαση του Δ.Σ. του Κ.Κ.Π.-Π.Α.Μ.Θ. σε άλλο αναδόχου. Περαιτέρω το Κ.Κ.Π.-Π.Α.Μ.Θ. δικαιούται να αναστείλει την καταβολή οποιουδήποτε ποσού, πληρωτέου σύμφωνα με την παρούσα σύμβαση προς τον Ανάδοχο, μέχρις εκκαθαρίσεως των μεταξύ τους υποχρεώσεων και οι εγγυητικές επιστολές καταπίπτουν.</w:t>
      </w:r>
    </w:p>
    <w:p w14:paraId="7DE3D2DA" w14:textId="77777777" w:rsidR="002B6F51" w:rsidRPr="00A02937" w:rsidRDefault="002B6F51" w:rsidP="00B47F4C">
      <w:pPr>
        <w:numPr>
          <w:ilvl w:val="0"/>
          <w:numId w:val="22"/>
        </w:numPr>
        <w:tabs>
          <w:tab w:val="left" w:pos="993"/>
        </w:tabs>
        <w:spacing w:after="0" w:line="240" w:lineRule="auto"/>
        <w:ind w:left="0" w:right="-1" w:firstLine="0"/>
        <w:jc w:val="both"/>
        <w:rPr>
          <w:rFonts w:cstheme="minorHAnsi"/>
          <w:sz w:val="24"/>
          <w:szCs w:val="24"/>
        </w:rPr>
      </w:pPr>
      <w:r w:rsidRPr="00A02937">
        <w:rPr>
          <w:rFonts w:cstheme="minorHAnsi"/>
          <w:sz w:val="24"/>
          <w:szCs w:val="24"/>
        </w:rPr>
        <w:t>Ο προμηθευτής, καθώς και το προσωπικό που τυχόν θα χρησιμοποιήσει κατά την εκτέλεση της σύμβασης δεν έχουν καμία απολύτως σχέση εξαρτημένης εργασίας με το Κ.Κ.Π.-Π.Α.Μ.Θ., οι δε μισθοί, ημερομίσθια, ασφάλιστρα ή όποιες άλλες αμοιβές, βαρύνουν αποκλειστικά τον ανάδοχο, ο οποίος είναι ο μόνος υπεύθυνος έναντι αυτών με τους οποίους συνδέεται  με εργασιακή ή άλλη σχέση.</w:t>
      </w:r>
    </w:p>
    <w:p w14:paraId="281CF70C" w14:textId="77777777" w:rsidR="002B6F51" w:rsidRPr="00A02937" w:rsidRDefault="002B6F51" w:rsidP="00B47F4C">
      <w:pPr>
        <w:numPr>
          <w:ilvl w:val="0"/>
          <w:numId w:val="22"/>
        </w:numPr>
        <w:tabs>
          <w:tab w:val="left" w:pos="994"/>
        </w:tabs>
        <w:spacing w:after="0" w:line="240" w:lineRule="auto"/>
        <w:ind w:left="0" w:right="-1" w:firstLine="0"/>
        <w:jc w:val="both"/>
        <w:rPr>
          <w:rFonts w:cstheme="minorHAnsi"/>
          <w:sz w:val="24"/>
          <w:szCs w:val="24"/>
        </w:rPr>
      </w:pPr>
      <w:r w:rsidRPr="00A02937">
        <w:rPr>
          <w:rFonts w:cstheme="minorHAnsi"/>
          <w:sz w:val="24"/>
          <w:szCs w:val="24"/>
        </w:rPr>
        <w:t>Ο προμηθευτής είναι αποκλειστικά υπεύθυνος για κάθε κίνδυνο που στρέφεται κατά της ζωής, υγείας, σωματικής ακεραιότητας, περιουσίας και οιονδήποτε άλλων προσωπικών ή περιουσιακών υλικών ή άλλων αγαθών παντός τρίτου, συμπεριλαμβανομένου του Κ.Κ.Π.-Π.Α.Μ.Θ., του προσωπικού του Κ.Κ.Π.-Π.Α.Μ.Θ., των ασθενών, των επισκεπτών, του εξοπλισμού του Κ.Κ.Π.-Π.Α.Μ.Θ., ο οποίος κίνδυνος προέρχεται από την μη καλή εκτέλεση των συμβατικών του υποχρεώσεων.</w:t>
      </w:r>
    </w:p>
    <w:p w14:paraId="7A3E58F4" w14:textId="77777777" w:rsidR="002B6F51" w:rsidRPr="00A02937" w:rsidRDefault="002B6F51" w:rsidP="00B47F4C">
      <w:pPr>
        <w:numPr>
          <w:ilvl w:val="0"/>
          <w:numId w:val="22"/>
        </w:numPr>
        <w:tabs>
          <w:tab w:val="left" w:pos="993"/>
        </w:tabs>
        <w:spacing w:after="0" w:line="240" w:lineRule="auto"/>
        <w:ind w:left="0" w:right="-1" w:firstLine="0"/>
        <w:jc w:val="both"/>
        <w:rPr>
          <w:rFonts w:cstheme="minorHAnsi"/>
          <w:sz w:val="24"/>
          <w:szCs w:val="24"/>
        </w:rPr>
      </w:pPr>
      <w:r w:rsidRPr="00A02937">
        <w:rPr>
          <w:rFonts w:cstheme="minorHAnsi"/>
          <w:sz w:val="24"/>
          <w:szCs w:val="24"/>
        </w:rPr>
        <w:t>Το Κ.Κ.Π.-Π.Α.Μ.Θ. δεν ευθύνεται για τυχόν έξοδα, απώλειες, ζημιές και δαπάνες του αναδόχου που προκλήθηκαν από την άσκηση ένδικων μέσων κατά του ταυτάριθμου διαγωνισμού.</w:t>
      </w:r>
    </w:p>
    <w:p w14:paraId="44E7816D" w14:textId="77777777" w:rsidR="002B6F51" w:rsidRPr="00A02937" w:rsidRDefault="002B6F51" w:rsidP="00B47F4C">
      <w:pPr>
        <w:spacing w:after="0" w:line="240" w:lineRule="auto"/>
        <w:ind w:right="-1"/>
        <w:jc w:val="both"/>
        <w:rPr>
          <w:rFonts w:cstheme="minorHAnsi"/>
          <w:sz w:val="24"/>
          <w:szCs w:val="24"/>
        </w:rPr>
      </w:pPr>
    </w:p>
    <w:p w14:paraId="005D04F3" w14:textId="77777777" w:rsidR="002B6F51" w:rsidRPr="00A02937" w:rsidRDefault="002B6F51" w:rsidP="00B47F4C">
      <w:pPr>
        <w:spacing w:after="0" w:line="240" w:lineRule="auto"/>
        <w:ind w:right="-1"/>
        <w:jc w:val="both"/>
        <w:rPr>
          <w:rFonts w:cstheme="minorHAnsi"/>
          <w:bCs/>
          <w:sz w:val="24"/>
          <w:szCs w:val="24"/>
          <w:u w:val="single"/>
          <w:vertAlign w:val="superscript"/>
        </w:rPr>
      </w:pPr>
      <w:r w:rsidRPr="00A02937">
        <w:rPr>
          <w:rFonts w:cstheme="minorHAnsi"/>
          <w:bCs/>
          <w:sz w:val="24"/>
          <w:szCs w:val="24"/>
          <w:u w:val="single"/>
        </w:rPr>
        <w:t>ΑΡΘΡΟ 6</w:t>
      </w:r>
      <w:r w:rsidRPr="00A02937">
        <w:rPr>
          <w:rFonts w:cstheme="minorHAnsi"/>
          <w:bCs/>
          <w:sz w:val="24"/>
          <w:szCs w:val="24"/>
          <w:u w:val="single"/>
          <w:vertAlign w:val="superscript"/>
        </w:rPr>
        <w:t>ο</w:t>
      </w:r>
    </w:p>
    <w:p w14:paraId="0B93834C" w14:textId="77777777" w:rsidR="002B6F51" w:rsidRPr="00A02937" w:rsidRDefault="002B6F51" w:rsidP="00B47F4C">
      <w:pPr>
        <w:spacing w:after="0" w:line="240" w:lineRule="auto"/>
        <w:ind w:right="-1"/>
        <w:jc w:val="both"/>
        <w:rPr>
          <w:rFonts w:cstheme="minorHAnsi"/>
          <w:bCs/>
          <w:sz w:val="24"/>
          <w:szCs w:val="24"/>
          <w:u w:val="single"/>
        </w:rPr>
      </w:pPr>
      <w:r w:rsidRPr="00A02937">
        <w:rPr>
          <w:rFonts w:cstheme="minorHAnsi"/>
          <w:bCs/>
          <w:sz w:val="24"/>
          <w:szCs w:val="24"/>
          <w:u w:val="single"/>
        </w:rPr>
        <w:t>ΚΥΡΩΣΕΙΣ-ΠΟΙΝΙΚΕΣ ΡΗΤΡΕΣ</w:t>
      </w:r>
    </w:p>
    <w:p w14:paraId="3520A3BF" w14:textId="77777777" w:rsidR="002B6F51" w:rsidRPr="00A02937" w:rsidRDefault="002B6F51" w:rsidP="00B47F4C">
      <w:pPr>
        <w:spacing w:after="0" w:line="240" w:lineRule="auto"/>
        <w:ind w:right="-1"/>
        <w:jc w:val="both"/>
        <w:rPr>
          <w:rFonts w:cstheme="minorHAnsi"/>
          <w:bCs/>
          <w:sz w:val="24"/>
          <w:szCs w:val="24"/>
          <w:u w:val="single"/>
        </w:rPr>
      </w:pPr>
    </w:p>
    <w:p w14:paraId="4036B3E3" w14:textId="77777777" w:rsidR="002B6F51" w:rsidRPr="00A02937" w:rsidRDefault="002B6F51" w:rsidP="00B47F4C">
      <w:pPr>
        <w:numPr>
          <w:ilvl w:val="0"/>
          <w:numId w:val="27"/>
        </w:numPr>
        <w:tabs>
          <w:tab w:val="left" w:pos="993"/>
        </w:tabs>
        <w:spacing w:after="0" w:line="240" w:lineRule="auto"/>
        <w:ind w:left="0" w:right="-1" w:firstLine="0"/>
        <w:jc w:val="both"/>
        <w:rPr>
          <w:rFonts w:cstheme="minorHAnsi"/>
          <w:sz w:val="24"/>
          <w:szCs w:val="24"/>
        </w:rPr>
      </w:pPr>
      <w:r w:rsidRPr="00A02937">
        <w:rPr>
          <w:rFonts w:cstheme="minorHAnsi"/>
          <w:sz w:val="24"/>
          <w:szCs w:val="24"/>
        </w:rPr>
        <w:t xml:space="preserve">Με απόφαση του Δ.Σ. του Κ.Κ.Π.-Π.Α.Μ.Θ., ύστερα από γνωμοδότηση του αρμοδίου οργάνου ο προμηθευτής κηρύσσεται υποχρεωτικά έκπτωτος από τη σύμβαση και από κάθε δικαίωμά του που απορρέει απ’ αυτή, εφόσον δεν φόρτωσε, παρέδωσε ή αντικατέστησε τα συμβατικά υλικά/υπηρεσίες ή δεν επισκεύασε ή συντήρησε αυτά μέσα </w:t>
      </w:r>
      <w:r w:rsidRPr="00A02937">
        <w:rPr>
          <w:rFonts w:cstheme="minorHAnsi"/>
          <w:sz w:val="24"/>
          <w:szCs w:val="24"/>
        </w:rPr>
        <w:lastRenderedPageBreak/>
        <w:t>στον συμβατικό χρόνο ή στον χρόνο παράτασης που του δόθηκε, σύμφωνα με όσα προβλέπονται στην παρούσα.</w:t>
      </w:r>
    </w:p>
    <w:p w14:paraId="0D9FF06F" w14:textId="77777777" w:rsidR="002B6F51" w:rsidRPr="00A02937" w:rsidRDefault="002B6F51" w:rsidP="00B47F4C">
      <w:pPr>
        <w:numPr>
          <w:ilvl w:val="0"/>
          <w:numId w:val="27"/>
        </w:numPr>
        <w:tabs>
          <w:tab w:val="left" w:pos="993"/>
        </w:tabs>
        <w:spacing w:after="0" w:line="240" w:lineRule="auto"/>
        <w:ind w:left="0" w:right="-1" w:firstLine="0"/>
        <w:jc w:val="both"/>
        <w:rPr>
          <w:rFonts w:cstheme="minorHAnsi"/>
          <w:sz w:val="24"/>
          <w:szCs w:val="24"/>
        </w:rPr>
      </w:pPr>
      <w:r w:rsidRPr="00A02937">
        <w:rPr>
          <w:rFonts w:cstheme="minorHAnsi"/>
          <w:sz w:val="24"/>
          <w:szCs w:val="24"/>
        </w:rPr>
        <w:t>Στον προμηθευτή/ανάδοχο που κηρύσσεται έκπτωτος από την κατακύρωση, ανάθεση ή σύμβαση, επιβάλλονται, με απόφαση του Δ.Σ. του Κ.Κ.Π.-Π.Α.Μ.Θ. ύστερα από γνωμοδότηση του αρμοδίου οργάνου, το οποίο υποχρεωτικά καλεί τον ενδιαφερόμενο προς παροχή εξηγήσεων αθροιστικά ή διαζευκτικά, οι παρακάτω κυρώσεις:</w:t>
      </w:r>
    </w:p>
    <w:p w14:paraId="4BD78FC4" w14:textId="77777777" w:rsidR="002B6F51" w:rsidRPr="00A02937" w:rsidRDefault="002B6F51" w:rsidP="00B47F4C">
      <w:pPr>
        <w:numPr>
          <w:ilvl w:val="2"/>
          <w:numId w:val="28"/>
        </w:numPr>
        <w:tabs>
          <w:tab w:val="clear" w:pos="372"/>
          <w:tab w:val="left" w:pos="1260"/>
        </w:tabs>
        <w:spacing w:after="0" w:line="240" w:lineRule="auto"/>
        <w:ind w:left="0" w:right="-1" w:firstLine="0"/>
        <w:jc w:val="both"/>
        <w:rPr>
          <w:rFonts w:cstheme="minorHAnsi"/>
          <w:sz w:val="24"/>
          <w:szCs w:val="24"/>
        </w:rPr>
      </w:pPr>
      <w:r w:rsidRPr="00A02937">
        <w:rPr>
          <w:rFonts w:cstheme="minorHAnsi"/>
          <w:sz w:val="24"/>
          <w:szCs w:val="24"/>
        </w:rPr>
        <w:t>Κατάπτωση ολική ή μερική της εγγύησης συμμετοχής ή καλής εκτέλεσης της σύμβασης, κατά περίπτωση.</w:t>
      </w:r>
    </w:p>
    <w:p w14:paraId="27B329F2" w14:textId="77777777" w:rsidR="002B6F51" w:rsidRPr="00A02937" w:rsidRDefault="002B6F51" w:rsidP="00B47F4C">
      <w:pPr>
        <w:numPr>
          <w:ilvl w:val="2"/>
          <w:numId w:val="28"/>
        </w:numPr>
        <w:tabs>
          <w:tab w:val="clear" w:pos="372"/>
          <w:tab w:val="left" w:pos="1260"/>
        </w:tabs>
        <w:spacing w:after="0" w:line="240" w:lineRule="auto"/>
        <w:ind w:left="0" w:right="-1" w:firstLine="0"/>
        <w:jc w:val="both"/>
        <w:rPr>
          <w:rFonts w:cstheme="minorHAnsi"/>
          <w:sz w:val="24"/>
          <w:szCs w:val="24"/>
        </w:rPr>
      </w:pPr>
      <w:r w:rsidRPr="00A02937">
        <w:rPr>
          <w:rFonts w:cstheme="minorHAnsi"/>
          <w:sz w:val="24"/>
          <w:szCs w:val="24"/>
        </w:rPr>
        <w:t xml:space="preserve">Προμήθεια του υλικού σε βάρος του εκπτώτου αναδόχου είτε από τους υπόλοιπους προμηθευτές που είχαν λάβει μέρος στον διαγωνισμό ή είχαν κληθεί για διαπραγμάτευση, είτε με διενέργεια διαγωνισμού, είτε με διαπραγμάτευση, σύμφωνα με την κρίση του ΔΣ. Κάθε άμεση ή έμμεση προκαλούμενη ζημία του δημοσίου ή τυχόν διαφέρον που θα προκύψει, καταλογίζεται σε βάρος του εκπτώτου προμηθευτή/ανάδοχο. Ο καταλογισμός αυτός γίνεται ακόμη και στην περίπτωση που δεν πραγματοποιείται νέα προμήθεια του υλικού, κατά τα παραπάνω οριζόμενα. Στην περίπτωση αυτή, ο υπολογισμός του </w:t>
      </w:r>
      <w:proofErr w:type="spellStart"/>
      <w:r w:rsidRPr="00A02937">
        <w:rPr>
          <w:rFonts w:cstheme="minorHAnsi"/>
          <w:sz w:val="24"/>
          <w:szCs w:val="24"/>
        </w:rPr>
        <w:t>καταλογιζόμενου</w:t>
      </w:r>
      <w:proofErr w:type="spellEnd"/>
      <w:r w:rsidRPr="00A02937">
        <w:rPr>
          <w:rFonts w:cstheme="minorHAnsi"/>
          <w:sz w:val="24"/>
          <w:szCs w:val="24"/>
        </w:rPr>
        <w:t xml:space="preserve"> ποσού γίνεται με βάση κάθε στοιχείο, κατά την κρίση του αρμοδίου οργάνου και με βάση τις αρχές της καλής πίστης και των συναλλακτικών ηθών. </w:t>
      </w:r>
    </w:p>
    <w:p w14:paraId="1F5CF74B" w14:textId="77777777" w:rsidR="002B6F51" w:rsidRPr="00A02937" w:rsidRDefault="002B6F51" w:rsidP="00B47F4C">
      <w:pPr>
        <w:numPr>
          <w:ilvl w:val="2"/>
          <w:numId w:val="28"/>
        </w:numPr>
        <w:tabs>
          <w:tab w:val="clear" w:pos="372"/>
          <w:tab w:val="left" w:pos="1260"/>
        </w:tabs>
        <w:spacing w:after="0" w:line="240" w:lineRule="auto"/>
        <w:ind w:left="0" w:right="-1" w:firstLine="0"/>
        <w:jc w:val="both"/>
        <w:rPr>
          <w:rFonts w:cstheme="minorHAnsi"/>
          <w:sz w:val="24"/>
          <w:szCs w:val="24"/>
        </w:rPr>
      </w:pPr>
      <w:r w:rsidRPr="00A02937">
        <w:rPr>
          <w:rFonts w:cstheme="minorHAnsi"/>
          <w:sz w:val="24"/>
          <w:szCs w:val="24"/>
        </w:rPr>
        <w:t xml:space="preserve">Προσωρινός ή οριστικός αποκλεισμός του αναδόχου από το σύνολο των προμηθειών των φορέων που εμπίπτουν στο πεδίο εφαρμογής του Ν. 4412/2016. Ο αποκλεισμός, σε οποιαδήποτε περίπτωση, επιβάλλεται σύμφωνα με τα όσα προβλέπονται στο </w:t>
      </w:r>
      <w:proofErr w:type="spellStart"/>
      <w:r w:rsidRPr="00A02937">
        <w:rPr>
          <w:rFonts w:cstheme="minorHAnsi"/>
          <w:sz w:val="24"/>
          <w:szCs w:val="24"/>
        </w:rPr>
        <w:t>αρ</w:t>
      </w:r>
      <w:proofErr w:type="spellEnd"/>
      <w:r w:rsidRPr="00A02937">
        <w:rPr>
          <w:rFonts w:cstheme="minorHAnsi"/>
          <w:sz w:val="24"/>
          <w:szCs w:val="24"/>
        </w:rPr>
        <w:t>. 74 του Ν.4412/16.</w:t>
      </w:r>
    </w:p>
    <w:p w14:paraId="4C87AB92" w14:textId="77777777" w:rsidR="002B6F51" w:rsidRPr="00A02937" w:rsidRDefault="002B6F51" w:rsidP="00B47F4C">
      <w:pPr>
        <w:numPr>
          <w:ilvl w:val="2"/>
          <w:numId w:val="28"/>
        </w:numPr>
        <w:tabs>
          <w:tab w:val="clear" w:pos="372"/>
          <w:tab w:val="left" w:pos="1260"/>
        </w:tabs>
        <w:spacing w:after="0" w:line="240" w:lineRule="auto"/>
        <w:ind w:left="0" w:right="-1" w:firstLine="0"/>
        <w:jc w:val="both"/>
        <w:rPr>
          <w:rFonts w:cstheme="minorHAnsi"/>
          <w:sz w:val="24"/>
          <w:szCs w:val="24"/>
        </w:rPr>
      </w:pPr>
      <w:r w:rsidRPr="00A02937">
        <w:rPr>
          <w:rFonts w:cstheme="minorHAnsi"/>
          <w:sz w:val="24"/>
          <w:szCs w:val="24"/>
        </w:rPr>
        <w:t>Καταλογισμός στον προμηθευτή/ανάδοχο ποσού ίσου έως και με το 100%της αξίας των υλικών/υπηρεσιών, για τα οποία κηρύχθηκε έκπτωτος, όταν του δόθηκε το δικαίωμα να παραδώσει τα υλικά/υπηρεσίες μέχρι την προηγούμενη της ημερομηνίας διενέργειας του διαγωνισμού, ανεξάρτητα εάν τελικά έκανε ή όχι χρήση του δικαιώματος αυτού.</w:t>
      </w:r>
    </w:p>
    <w:p w14:paraId="0BCDEA24" w14:textId="77777777" w:rsidR="002B6F51" w:rsidRPr="00A02937" w:rsidRDefault="002B6F51" w:rsidP="00B47F4C">
      <w:pPr>
        <w:numPr>
          <w:ilvl w:val="2"/>
          <w:numId w:val="28"/>
        </w:numPr>
        <w:tabs>
          <w:tab w:val="clear" w:pos="372"/>
          <w:tab w:val="left" w:pos="1260"/>
        </w:tabs>
        <w:spacing w:after="0" w:line="240" w:lineRule="auto"/>
        <w:ind w:left="0" w:right="-1" w:firstLine="0"/>
        <w:jc w:val="both"/>
        <w:rPr>
          <w:rFonts w:cstheme="minorHAnsi"/>
          <w:sz w:val="24"/>
          <w:szCs w:val="24"/>
        </w:rPr>
      </w:pPr>
      <w:r w:rsidRPr="00A02937">
        <w:rPr>
          <w:rFonts w:cstheme="minorHAnsi"/>
          <w:sz w:val="24"/>
          <w:szCs w:val="24"/>
        </w:rPr>
        <w:t>Είσπραξη εντόκως από τον έκπτωτο από τη σύμβαση προμηθευτή/ανάδοχο από ποσόν που τυχόν δικαιούται να λάβει, είτε με κατάθεση του ποσού από τον ίδιο. Ο υπολογισμός των τόκων γίνεται από την ημερομηνία έναρξης του δικαιώματος λήψης του ποσού που δικαιούται να λάβει από τον προμηθευτή/ανάδοχο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14:paraId="759C2258" w14:textId="77777777" w:rsidR="002B6F51" w:rsidRPr="00A02937" w:rsidRDefault="002B6F51" w:rsidP="00B47F4C">
      <w:pPr>
        <w:numPr>
          <w:ilvl w:val="2"/>
          <w:numId w:val="28"/>
        </w:numPr>
        <w:tabs>
          <w:tab w:val="clear" w:pos="372"/>
          <w:tab w:val="left" w:pos="1260"/>
        </w:tabs>
        <w:spacing w:after="0" w:line="240" w:lineRule="auto"/>
        <w:ind w:left="0" w:right="-1" w:firstLine="0"/>
        <w:jc w:val="both"/>
        <w:rPr>
          <w:rFonts w:cstheme="minorHAnsi"/>
          <w:sz w:val="24"/>
          <w:szCs w:val="24"/>
        </w:rPr>
      </w:pPr>
      <w:r w:rsidRPr="00A02937">
        <w:rPr>
          <w:rFonts w:cstheme="minorHAnsi"/>
          <w:sz w:val="24"/>
          <w:szCs w:val="24"/>
        </w:rPr>
        <w:t>Σε περίπτωση που η προμήθεια υλικού/υπηρεσίας σε βάρος εκπτώτου αναδόχου γίνεται με τροποποίηση όρων ή τεχνικών προδιαγραφών της κατακύρωσης, της ανάθεσης ή της σύμβασης, από τις οποίες κηρύχθηκε έκπτωτος, κατά περίπτωση, κατά τον υπολογισμό του διαφέροντος σε βάρος του, λαμβάνεται υπόψη η διαφορά που τυχόν προκύπτει από την τροποποίηση των σχετικών όρων ή τεχνικών προδιαγραφών, η οποία συμψηφίζεται με το προς καταλογισμό ποσό.</w:t>
      </w:r>
    </w:p>
    <w:p w14:paraId="01DE7DD0" w14:textId="77777777" w:rsidR="002B6F51" w:rsidRPr="00A02937" w:rsidRDefault="002B6F51" w:rsidP="00B47F4C">
      <w:pPr>
        <w:numPr>
          <w:ilvl w:val="0"/>
          <w:numId w:val="27"/>
        </w:numPr>
        <w:tabs>
          <w:tab w:val="left" w:pos="993"/>
        </w:tabs>
        <w:spacing w:after="0" w:line="240" w:lineRule="auto"/>
        <w:ind w:left="0" w:right="-1" w:firstLine="0"/>
        <w:jc w:val="both"/>
        <w:rPr>
          <w:rFonts w:cstheme="minorHAnsi"/>
          <w:sz w:val="24"/>
          <w:szCs w:val="24"/>
        </w:rPr>
      </w:pPr>
      <w:r w:rsidRPr="00A02937">
        <w:rPr>
          <w:rFonts w:cstheme="minorHAnsi"/>
          <w:sz w:val="24"/>
          <w:szCs w:val="24"/>
        </w:rPr>
        <w:t>Ο κάθε προμηθευτής υποχρεούται να τηρεί απαρέγκλιτα τους όρους και τις απαιτήσεις οι οποίες αναγράφονται στην παρούσα διακήρυξη (περιλαμβανομένων και των παραρτημάτων της), τους όρους της προσφοράς του, καθώς και τις υποχρεώσεις της σύμβασης που θα υπογραφεί μετά την κατακύρωση του έργου. Στην αντίθετη περίπτωση, θα υπάρχουν κυρώσεις όπως αναφέρεται σχετικά παρακάτω</w:t>
      </w:r>
    </w:p>
    <w:p w14:paraId="4F8D4125" w14:textId="77777777" w:rsidR="002B6F51" w:rsidRPr="00A02937" w:rsidRDefault="002B6F51" w:rsidP="00B47F4C">
      <w:pPr>
        <w:numPr>
          <w:ilvl w:val="0"/>
          <w:numId w:val="27"/>
        </w:numPr>
        <w:tabs>
          <w:tab w:val="left" w:pos="993"/>
        </w:tabs>
        <w:spacing w:after="0" w:line="240" w:lineRule="auto"/>
        <w:ind w:left="0" w:right="-1" w:firstLine="0"/>
        <w:jc w:val="both"/>
        <w:rPr>
          <w:rFonts w:cstheme="minorHAnsi"/>
          <w:sz w:val="24"/>
          <w:szCs w:val="24"/>
        </w:rPr>
      </w:pPr>
      <w:r w:rsidRPr="00A02937">
        <w:rPr>
          <w:rFonts w:cstheme="minorHAnsi"/>
          <w:sz w:val="24"/>
          <w:szCs w:val="24"/>
        </w:rPr>
        <w:t>Η παρακολούθηση της καλής εκτέλεσης των όρων της σύμβασης και της ποσοτικής και ποιοτικής παραλαβή των συμβατικών προϊόντων, καθώς και η σύνταξη κάθε μήνα του πρακτικού ποιοτικής και ποσοτικής παραλαβής, ανατίθεται στην Επιτροπή Παρακολούθησης και Παραλαβής, που διορίζεται προς τούτο από το Κ.Κ.Π.-Π.Α.Μ.Θ., κατά Παράρτημα ή και Δομή του.</w:t>
      </w:r>
    </w:p>
    <w:p w14:paraId="79090534" w14:textId="77777777" w:rsidR="002B6F51" w:rsidRPr="00A02937" w:rsidRDefault="002B6F51" w:rsidP="00B47F4C">
      <w:pPr>
        <w:numPr>
          <w:ilvl w:val="0"/>
          <w:numId w:val="27"/>
        </w:numPr>
        <w:tabs>
          <w:tab w:val="left" w:pos="993"/>
        </w:tabs>
        <w:spacing w:after="0" w:line="240" w:lineRule="auto"/>
        <w:ind w:left="0" w:right="-1" w:firstLine="0"/>
        <w:jc w:val="both"/>
        <w:rPr>
          <w:rFonts w:cstheme="minorHAnsi"/>
          <w:sz w:val="24"/>
          <w:szCs w:val="24"/>
        </w:rPr>
      </w:pPr>
      <w:r w:rsidRPr="00A02937">
        <w:rPr>
          <w:rFonts w:cstheme="minorHAnsi"/>
          <w:sz w:val="24"/>
          <w:szCs w:val="24"/>
        </w:rPr>
        <w:lastRenderedPageBreak/>
        <w:t>Για κάθε παράβαση όρου σύμβασης, καθώς και για παράδοση μη συμβατικών προϊόντων (που δεν είναι σύμφωνα με τις τεχνικές προδιαγραφές) επιβάλλεται στον προμηθευτή/ανάδοχο ποινική ρήτρα, ίση έως και με το 100% της τελευταίας παραγγελίας και σε περίπτωση υποτροπής ίση έως και με το 300% της τελευταίας παραγγελίας, ανάλογα με την βαρύτητα της παράβασης, σύμφωνα με την ανέλεγκτη κρίση του Δ.Σ. Σε κάθε περίπτωση το Δ.Σ. μπορεί ταυτόχρονα να καταγγείλει την σύμβαση και να κηρύξει έκπτωτο τον ανάδοχο.</w:t>
      </w:r>
    </w:p>
    <w:p w14:paraId="6A1987C9" w14:textId="77777777" w:rsidR="002B6F51" w:rsidRPr="00A02937" w:rsidRDefault="002B6F51" w:rsidP="00B47F4C">
      <w:pPr>
        <w:numPr>
          <w:ilvl w:val="0"/>
          <w:numId w:val="27"/>
        </w:numPr>
        <w:tabs>
          <w:tab w:val="left" w:pos="993"/>
        </w:tabs>
        <w:spacing w:after="0" w:line="240" w:lineRule="auto"/>
        <w:ind w:left="0" w:right="-1" w:firstLine="0"/>
        <w:jc w:val="both"/>
        <w:rPr>
          <w:rFonts w:cstheme="minorHAnsi"/>
          <w:sz w:val="24"/>
          <w:szCs w:val="24"/>
        </w:rPr>
      </w:pPr>
      <w:r w:rsidRPr="00A02937">
        <w:rPr>
          <w:rFonts w:cstheme="minorHAnsi"/>
          <w:sz w:val="24"/>
          <w:szCs w:val="24"/>
        </w:rPr>
        <w:t>Όλες οι παραπάνω κυρώσεις επιβάλλονται από το Δ.Σ. του Κ.Κ.Π.-Π.Α.Μ.Θ. μετά από προηγούμενη κλήση προς απολογία του αναδόχου και αφού έχει συνταχθεί για κάθε περίπτωση πρακτικό της, κατά περίπτωση και ανά Παράρτημα ή Δομή του Κ.Κ.Π.-Π.Α.Μ.Θ., Επιτροπής Παρακολούθησης και Παραλαβής που να διαπιστώνει κατά τρόπο επαρκή την παράβαση.</w:t>
      </w:r>
    </w:p>
    <w:p w14:paraId="707B196F" w14:textId="77777777" w:rsidR="002B6F51" w:rsidRPr="00A02937" w:rsidRDefault="002B6F51" w:rsidP="00B47F4C">
      <w:pPr>
        <w:numPr>
          <w:ilvl w:val="0"/>
          <w:numId w:val="27"/>
        </w:numPr>
        <w:tabs>
          <w:tab w:val="left" w:pos="993"/>
        </w:tabs>
        <w:spacing w:after="0" w:line="240" w:lineRule="auto"/>
        <w:ind w:left="0" w:right="-1" w:firstLine="0"/>
        <w:jc w:val="both"/>
        <w:rPr>
          <w:rFonts w:cstheme="minorHAnsi"/>
          <w:sz w:val="24"/>
          <w:szCs w:val="24"/>
        </w:rPr>
      </w:pPr>
      <w:r w:rsidRPr="00A02937">
        <w:rPr>
          <w:rFonts w:cstheme="minorHAnsi"/>
          <w:sz w:val="24"/>
          <w:szCs w:val="24"/>
        </w:rPr>
        <w:t>Η κήρυξη κατά τα ανωτέρω του αναδόχου ως εκπτώτου γίνεται από το Κ.Κ.Π.-Π.Α.Μ.Θ. αζημίως για αυτό.</w:t>
      </w:r>
    </w:p>
    <w:p w14:paraId="3D8BBB59" w14:textId="77777777" w:rsidR="002B6F51" w:rsidRPr="00A02937" w:rsidRDefault="002B6F51" w:rsidP="00B47F4C">
      <w:pPr>
        <w:numPr>
          <w:ilvl w:val="0"/>
          <w:numId w:val="27"/>
        </w:numPr>
        <w:tabs>
          <w:tab w:val="left" w:pos="993"/>
        </w:tabs>
        <w:spacing w:after="0" w:line="240" w:lineRule="auto"/>
        <w:ind w:left="0" w:right="-1" w:firstLine="0"/>
        <w:jc w:val="both"/>
        <w:rPr>
          <w:rFonts w:cstheme="minorHAnsi"/>
          <w:sz w:val="24"/>
          <w:szCs w:val="24"/>
        </w:rPr>
      </w:pPr>
      <w:r w:rsidRPr="00A02937">
        <w:rPr>
          <w:rFonts w:cstheme="minorHAnsi"/>
          <w:sz w:val="24"/>
          <w:szCs w:val="24"/>
        </w:rPr>
        <w:t>Για τους λόγους που αναφέρονται παραπάνω καταπίπτουν ταυτόχρονα οι ποινικές ρήτρες που προβλέπονται από την κείμενη νομοθεσία.</w:t>
      </w:r>
    </w:p>
    <w:p w14:paraId="349F2145" w14:textId="77777777" w:rsidR="002B6F51" w:rsidRPr="00A02937" w:rsidRDefault="002B6F51" w:rsidP="00B47F4C">
      <w:pPr>
        <w:numPr>
          <w:ilvl w:val="0"/>
          <w:numId w:val="27"/>
        </w:numPr>
        <w:tabs>
          <w:tab w:val="left" w:pos="993"/>
        </w:tabs>
        <w:spacing w:after="0" w:line="240" w:lineRule="auto"/>
        <w:ind w:left="0" w:right="-1" w:firstLine="0"/>
        <w:jc w:val="both"/>
        <w:rPr>
          <w:rFonts w:cstheme="minorHAnsi"/>
          <w:sz w:val="24"/>
          <w:szCs w:val="24"/>
        </w:rPr>
      </w:pPr>
      <w:r w:rsidRPr="00A02937">
        <w:rPr>
          <w:rFonts w:cstheme="minorHAnsi"/>
          <w:sz w:val="24"/>
          <w:szCs w:val="24"/>
        </w:rPr>
        <w:t>Ο προμηθευτής υποχρεούται στην απαρέγκλιτη τήρηση των διατάξεων της φορολογικής, της ασφαλιστικής, της περιβαλλοντικής και εργατικής νομοθεσίας σύμφωνα με το άρθρο 18 παρ.2 του Ν.4412/2016. Σε περίπτωση που διαπιστωθεί αμετάκλητα, επανειλημμένη σοβαρή παράβαση του παρόντος όρου, το Κ.Κ.Π.-Π.Α.Μ.Θ. μπορεί να καταγγείλει τη σύμβαση, με τη διαδικασία και τις προϋποθέσεις των ανωτέρω παραγράφων.</w:t>
      </w:r>
    </w:p>
    <w:p w14:paraId="57CC2909" w14:textId="77777777" w:rsidR="002B6F51" w:rsidRPr="00A02937" w:rsidRDefault="002B6F51" w:rsidP="00B47F4C">
      <w:pPr>
        <w:numPr>
          <w:ilvl w:val="0"/>
          <w:numId w:val="27"/>
        </w:numPr>
        <w:spacing w:after="0" w:line="240" w:lineRule="auto"/>
        <w:ind w:left="0" w:right="-1" w:firstLine="0"/>
        <w:jc w:val="both"/>
        <w:rPr>
          <w:rFonts w:cstheme="minorHAnsi"/>
          <w:sz w:val="24"/>
          <w:szCs w:val="24"/>
        </w:rPr>
      </w:pPr>
      <w:r w:rsidRPr="00A02937">
        <w:rPr>
          <w:rFonts w:cstheme="minorHAnsi"/>
          <w:sz w:val="24"/>
          <w:szCs w:val="24"/>
        </w:rPr>
        <w:t>Οι παραπάνω επιβαλλόμενες κυρώσεις επιβάλλονται ανεξαρτήτως της άσκησης ποινικής δίωξης κατά του προμηθευτή, εάν η παράβασή του αποτελεί και αξιόποινο αδίκημα.</w:t>
      </w:r>
    </w:p>
    <w:p w14:paraId="4E4F175C" w14:textId="77777777" w:rsidR="002B6F51" w:rsidRPr="00A02937" w:rsidRDefault="002B6F51" w:rsidP="00B47F4C">
      <w:pPr>
        <w:spacing w:after="0" w:line="240" w:lineRule="auto"/>
        <w:ind w:right="-1"/>
        <w:jc w:val="both"/>
        <w:rPr>
          <w:rFonts w:cstheme="minorHAnsi"/>
          <w:sz w:val="24"/>
          <w:szCs w:val="24"/>
        </w:rPr>
      </w:pPr>
    </w:p>
    <w:p w14:paraId="4B3FFD23" w14:textId="77777777" w:rsidR="002B6F51" w:rsidRPr="00A02937" w:rsidRDefault="002B6F51" w:rsidP="00B47F4C">
      <w:pPr>
        <w:spacing w:after="0" w:line="240" w:lineRule="auto"/>
        <w:ind w:right="-1"/>
        <w:jc w:val="both"/>
        <w:rPr>
          <w:rFonts w:cstheme="minorHAnsi"/>
          <w:bCs/>
          <w:sz w:val="24"/>
          <w:szCs w:val="24"/>
          <w:u w:val="single"/>
          <w:vertAlign w:val="superscript"/>
        </w:rPr>
      </w:pPr>
      <w:r w:rsidRPr="00A02937">
        <w:rPr>
          <w:rFonts w:cstheme="minorHAnsi"/>
          <w:bCs/>
          <w:sz w:val="24"/>
          <w:szCs w:val="24"/>
          <w:u w:val="single"/>
        </w:rPr>
        <w:t>ΑΡΘΡΟ 7</w:t>
      </w:r>
      <w:r w:rsidRPr="00A02937">
        <w:rPr>
          <w:rFonts w:cstheme="minorHAnsi"/>
          <w:bCs/>
          <w:sz w:val="24"/>
          <w:szCs w:val="24"/>
          <w:u w:val="single"/>
          <w:vertAlign w:val="superscript"/>
        </w:rPr>
        <w:t>ο</w:t>
      </w:r>
    </w:p>
    <w:p w14:paraId="70DF03F3" w14:textId="77777777" w:rsidR="002B6F51" w:rsidRPr="00A02937" w:rsidRDefault="002B6F51" w:rsidP="00B47F4C">
      <w:pPr>
        <w:spacing w:after="0" w:line="240" w:lineRule="auto"/>
        <w:ind w:right="-1"/>
        <w:jc w:val="both"/>
        <w:rPr>
          <w:rFonts w:cstheme="minorHAnsi"/>
          <w:bCs/>
          <w:sz w:val="24"/>
          <w:szCs w:val="24"/>
          <w:u w:val="single"/>
        </w:rPr>
      </w:pPr>
      <w:r w:rsidRPr="00A02937">
        <w:rPr>
          <w:rFonts w:cstheme="minorHAnsi"/>
          <w:bCs/>
          <w:sz w:val="24"/>
          <w:szCs w:val="24"/>
          <w:u w:val="single"/>
        </w:rPr>
        <w:t>ΠΛΗΡΩΜΗ ΤΟΥ ΠΡΟΜΗΘΕΥΤΗ-ΔΙΚΑΙΟΛΟΓΗΤΙΚΑ ΠΛΗΡΩΜΗΣ-ΚΡΑΤΗΣΕΙΣ</w:t>
      </w:r>
    </w:p>
    <w:p w14:paraId="36A7721F" w14:textId="77777777" w:rsidR="002B6F51" w:rsidRPr="00A02937" w:rsidRDefault="002B6F51" w:rsidP="00B47F4C">
      <w:pPr>
        <w:spacing w:after="0" w:line="240" w:lineRule="auto"/>
        <w:ind w:right="-1"/>
        <w:jc w:val="both"/>
        <w:rPr>
          <w:rFonts w:cstheme="minorHAnsi"/>
          <w:bCs/>
          <w:sz w:val="24"/>
          <w:szCs w:val="24"/>
        </w:rPr>
      </w:pPr>
    </w:p>
    <w:p w14:paraId="50D1D804" w14:textId="77777777" w:rsidR="002B6F51" w:rsidRPr="00A02937" w:rsidRDefault="002B6F51" w:rsidP="00B47F4C">
      <w:pPr>
        <w:numPr>
          <w:ilvl w:val="0"/>
          <w:numId w:val="23"/>
        </w:numPr>
        <w:tabs>
          <w:tab w:val="left" w:pos="993"/>
        </w:tabs>
        <w:spacing w:after="0" w:line="240" w:lineRule="auto"/>
        <w:ind w:left="0" w:right="-1" w:firstLine="0"/>
        <w:jc w:val="both"/>
        <w:rPr>
          <w:rFonts w:cstheme="minorHAnsi"/>
          <w:sz w:val="24"/>
          <w:szCs w:val="24"/>
        </w:rPr>
      </w:pPr>
      <w:r w:rsidRPr="00A02937">
        <w:rPr>
          <w:rFonts w:cstheme="minorHAnsi"/>
          <w:sz w:val="24"/>
          <w:szCs w:val="24"/>
        </w:rPr>
        <w:t xml:space="preserve">Η εξόφληση του αναδόχου θα γίνεται κατά μήνα από την αρμόδια υπηρεσία του Κ.Κ.Π.-Π.Α.Μ.Θ. με βάση τα νόμιμα δικαιολογητικά. Τα ίδια ισχύουν και για οποιαδήποτε άλλη αξία που τυχόν προκύψει από την εφαρμογή των συμβάσεων (π.χ. πρόστιμο, </w:t>
      </w:r>
      <w:proofErr w:type="spellStart"/>
      <w:r w:rsidRPr="00A02937">
        <w:rPr>
          <w:rFonts w:cstheme="minorHAnsi"/>
          <w:sz w:val="24"/>
          <w:szCs w:val="24"/>
        </w:rPr>
        <w:t>κλπ</w:t>
      </w:r>
      <w:proofErr w:type="spellEnd"/>
      <w:r w:rsidRPr="00A02937">
        <w:rPr>
          <w:rFonts w:cstheme="minorHAnsi"/>
          <w:sz w:val="24"/>
          <w:szCs w:val="24"/>
        </w:rPr>
        <w:t>) Τα αναγκαία δικαιολογητικά πληρωμής ανά μήνα για την εξόφληση της προμήθειας των ειδών είναι :</w:t>
      </w:r>
    </w:p>
    <w:p w14:paraId="1D58F99B" w14:textId="77777777" w:rsidR="002B6F51" w:rsidRPr="00A02937" w:rsidRDefault="002B6F51" w:rsidP="00B47F4C">
      <w:pPr>
        <w:pStyle w:val="ab"/>
        <w:numPr>
          <w:ilvl w:val="1"/>
          <w:numId w:val="32"/>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Πρακτικό Ποσοτικής και Ποιοτικής Παραλαβής και Παρακολούθησης των όρων της Σύμβασης που θα συναφθεί με τον Προμηθευτή το οποίο θα συντάσσεται από την κατά περίπτωση και ανά Παράρτημα ή δομή αρμόδια Επιτροπή που θα οριστεί από το Κ.Κ.Π.-Π.Α.Μ.Θ. για την Παραλαβή των Ειδών και Παρακολούθηση των όρων της οικείας Σύμβασης.</w:t>
      </w:r>
    </w:p>
    <w:p w14:paraId="796C7537" w14:textId="77777777" w:rsidR="002B6F51" w:rsidRPr="00A02937" w:rsidRDefault="002B6F51" w:rsidP="00B47F4C">
      <w:pPr>
        <w:pStyle w:val="ab"/>
        <w:numPr>
          <w:ilvl w:val="1"/>
          <w:numId w:val="32"/>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Τιμολόγιο. Στο τιμολόγιο θα αναφέρονται αναλυτικά οι ποσότητες και οι χρεώσεις για κάθε Παράρτημα / μονάδα του Κ.Κ.Π.Π.Α. καθώς και το γενικό σύνολο.</w:t>
      </w:r>
    </w:p>
    <w:p w14:paraId="50D9AAE0" w14:textId="77777777" w:rsidR="002B6F51" w:rsidRPr="00A02937" w:rsidRDefault="002B6F51" w:rsidP="00B47F4C">
      <w:pPr>
        <w:pStyle w:val="ab"/>
        <w:numPr>
          <w:ilvl w:val="1"/>
          <w:numId w:val="32"/>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Βεβαίωση του ΙΚΑ για μη οφειλόμενες εισφορές (ασφαλιστική ενημερότητα).</w:t>
      </w:r>
    </w:p>
    <w:p w14:paraId="497D42CB" w14:textId="77777777" w:rsidR="002B6F51" w:rsidRPr="00A02937" w:rsidRDefault="002B6F51" w:rsidP="00B47F4C">
      <w:pPr>
        <w:pStyle w:val="ab"/>
        <w:numPr>
          <w:ilvl w:val="1"/>
          <w:numId w:val="32"/>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Φορολογική ενημερότητα.</w:t>
      </w:r>
    </w:p>
    <w:p w14:paraId="65784368" w14:textId="77777777" w:rsidR="002B6F51" w:rsidRPr="00A02937" w:rsidRDefault="002B6F51" w:rsidP="00B47F4C">
      <w:pPr>
        <w:pStyle w:val="ab"/>
        <w:numPr>
          <w:ilvl w:val="1"/>
          <w:numId w:val="32"/>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Κάθε άλλο δικαιολογητικό που τυχόν ήθελε ζητηθεί από τις αρμόδιες υπηρεσίες που διενεργούν τον έλεγχο και την πληρωμή.</w:t>
      </w:r>
    </w:p>
    <w:p w14:paraId="51BEC891" w14:textId="77777777" w:rsidR="002B6F51" w:rsidRPr="00A02937" w:rsidRDefault="002B6F51" w:rsidP="00B47F4C">
      <w:pPr>
        <w:numPr>
          <w:ilvl w:val="0"/>
          <w:numId w:val="23"/>
        </w:numPr>
        <w:tabs>
          <w:tab w:val="left" w:pos="993"/>
        </w:tabs>
        <w:spacing w:after="0" w:line="240" w:lineRule="auto"/>
        <w:ind w:left="0" w:right="-1" w:firstLine="0"/>
        <w:jc w:val="both"/>
        <w:rPr>
          <w:rFonts w:cstheme="minorHAnsi"/>
          <w:sz w:val="24"/>
          <w:szCs w:val="24"/>
        </w:rPr>
      </w:pPr>
      <w:r w:rsidRPr="00A02937">
        <w:rPr>
          <w:rFonts w:cstheme="minorHAnsi"/>
          <w:sz w:val="24"/>
          <w:szCs w:val="24"/>
        </w:rPr>
        <w:t>Η αμοιβή του Αναδόχου θα επιβαρύνεται με τις νόμιμες κρατήσεις όπως κάθε φορά αυτές προβλέπονται από τις εκάστοτε ισχύουσες διατάξεις.</w:t>
      </w:r>
    </w:p>
    <w:p w14:paraId="1F215013" w14:textId="77777777" w:rsidR="002B6F51" w:rsidRPr="00A02937" w:rsidRDefault="002B6F51" w:rsidP="00B47F4C">
      <w:pPr>
        <w:numPr>
          <w:ilvl w:val="0"/>
          <w:numId w:val="23"/>
        </w:numPr>
        <w:tabs>
          <w:tab w:val="left" w:pos="993"/>
        </w:tabs>
        <w:spacing w:after="0" w:line="240" w:lineRule="auto"/>
        <w:ind w:left="0" w:right="-1" w:firstLine="0"/>
        <w:jc w:val="both"/>
        <w:rPr>
          <w:rFonts w:cstheme="minorHAnsi"/>
          <w:sz w:val="24"/>
          <w:szCs w:val="24"/>
        </w:rPr>
      </w:pPr>
      <w:r w:rsidRPr="00A02937">
        <w:rPr>
          <w:rFonts w:cstheme="minorHAnsi"/>
          <w:sz w:val="24"/>
          <w:szCs w:val="24"/>
        </w:rPr>
        <w:t>Το Κ.Κ.Π.-Π.Α.Μ.Θ. δεν ευθύνεται για καθυστέρηση πληρωμής του αναδόχου, όταν αυτή οφείλεται σε υπαιτιότητα αυτού όπως π.χ. σε μη έγκαιρη παράδοση των τιμολογίων, σε λανθασμένη έκδοση αυτών, σε συμβατικές παραβάσεις κλπ. ή όταν άλλοι παράγοντες άσχετοι προς την ευθύνη του Κ.Κ.Π.-Π.Α.Μ.Θ. την προκαλούν.</w:t>
      </w:r>
    </w:p>
    <w:p w14:paraId="5C09A3DF" w14:textId="77777777" w:rsidR="002B6F51" w:rsidRPr="00A02937" w:rsidRDefault="002B6F51" w:rsidP="00B47F4C">
      <w:pPr>
        <w:numPr>
          <w:ilvl w:val="0"/>
          <w:numId w:val="23"/>
        </w:numPr>
        <w:tabs>
          <w:tab w:val="left" w:pos="993"/>
        </w:tabs>
        <w:spacing w:after="0" w:line="240" w:lineRule="auto"/>
        <w:ind w:left="0" w:right="-1" w:firstLine="0"/>
        <w:jc w:val="both"/>
        <w:rPr>
          <w:rFonts w:cstheme="minorHAnsi"/>
          <w:sz w:val="24"/>
          <w:szCs w:val="24"/>
        </w:rPr>
      </w:pPr>
      <w:r w:rsidRPr="00A02937">
        <w:rPr>
          <w:rFonts w:cstheme="minorHAnsi"/>
          <w:sz w:val="24"/>
          <w:szCs w:val="24"/>
        </w:rPr>
        <w:lastRenderedPageBreak/>
        <w:t>Τον ανάδοχο βαρύνουν όλες οι νόμιμες κρατήσεις συμπεριλαμβανομένου του φόρου εισοδήματος.</w:t>
      </w:r>
    </w:p>
    <w:p w14:paraId="78E079F9" w14:textId="77777777" w:rsidR="002B6F51" w:rsidRPr="00A02937" w:rsidRDefault="002B6F51" w:rsidP="00B47F4C">
      <w:pPr>
        <w:numPr>
          <w:ilvl w:val="0"/>
          <w:numId w:val="23"/>
        </w:numPr>
        <w:tabs>
          <w:tab w:val="left" w:pos="993"/>
        </w:tabs>
        <w:spacing w:after="0" w:line="240" w:lineRule="auto"/>
        <w:ind w:left="0" w:right="-1" w:firstLine="0"/>
        <w:jc w:val="both"/>
        <w:rPr>
          <w:rFonts w:cstheme="minorHAnsi"/>
          <w:sz w:val="24"/>
          <w:szCs w:val="24"/>
        </w:rPr>
      </w:pPr>
      <w:r w:rsidRPr="00A02937">
        <w:rPr>
          <w:rFonts w:cstheme="minorHAnsi"/>
          <w:sz w:val="24"/>
          <w:szCs w:val="24"/>
        </w:rPr>
        <w:t>Ο προμηθευτής επιβαρύνεται με τα έξοδα μεταφοράς και φορτοεκφόρτωσης των ειδών, την αξία των δειγμάτων σε περιπτώσεις ελέγχου ποιότητας και λοιπών στοιχείων των ειδών, τα έξοδα της χημικής εξέτασης ή της διενεργηθείσης πραγματογνωμοσύνης εφόσον το αποτέλεσμα αυτών απέδειξε ότι το είδος που εξετάστηκε δεν ανταποκρίνεται με το συμφωνηθέν.</w:t>
      </w:r>
    </w:p>
    <w:p w14:paraId="56B44F19" w14:textId="77777777" w:rsidR="002B6F51" w:rsidRPr="00A02937" w:rsidRDefault="002B6F51" w:rsidP="00B47F4C">
      <w:pPr>
        <w:numPr>
          <w:ilvl w:val="0"/>
          <w:numId w:val="23"/>
        </w:numPr>
        <w:tabs>
          <w:tab w:val="left" w:pos="993"/>
        </w:tabs>
        <w:spacing w:after="0" w:line="240" w:lineRule="auto"/>
        <w:ind w:left="0" w:right="-1" w:firstLine="0"/>
        <w:jc w:val="both"/>
        <w:rPr>
          <w:rFonts w:cstheme="minorHAnsi"/>
          <w:sz w:val="24"/>
          <w:szCs w:val="24"/>
        </w:rPr>
      </w:pPr>
      <w:r w:rsidRPr="00A02937">
        <w:rPr>
          <w:rFonts w:cstheme="minorHAnsi"/>
          <w:sz w:val="24"/>
          <w:szCs w:val="24"/>
        </w:rPr>
        <w:t>Τον ανάδοχο βαρύνουν όλες οι νόμιμες κρατήσεις:</w:t>
      </w:r>
    </w:p>
    <w:p w14:paraId="5E4B65D8" w14:textId="77777777" w:rsidR="002B6F51" w:rsidRPr="00A02937" w:rsidRDefault="002B6F51" w:rsidP="00B47F4C">
      <w:pPr>
        <w:pStyle w:val="ab"/>
        <w:spacing w:after="0" w:line="240" w:lineRule="auto"/>
        <w:ind w:left="0" w:right="-1"/>
        <w:jc w:val="both"/>
        <w:rPr>
          <w:rFonts w:asciiTheme="minorHAnsi" w:hAnsiTheme="minorHAnsi" w:cstheme="minorHAnsi"/>
          <w:sz w:val="24"/>
          <w:szCs w:val="24"/>
        </w:rPr>
      </w:pPr>
      <w:r w:rsidRPr="00A02937">
        <w:rPr>
          <w:rFonts w:asciiTheme="minorHAnsi" w:hAnsiTheme="minorHAnsi" w:cstheme="minorHAnsi"/>
          <w:sz w:val="24"/>
          <w:szCs w:val="24"/>
        </w:rPr>
        <w:t>α) Κράτηση 0,06% (</w:t>
      </w:r>
      <w:proofErr w:type="spellStart"/>
      <w:r w:rsidRPr="00A02937">
        <w:rPr>
          <w:rFonts w:asciiTheme="minorHAnsi" w:hAnsiTheme="minorHAnsi" w:cstheme="minorHAnsi"/>
          <w:sz w:val="24"/>
          <w:szCs w:val="24"/>
        </w:rPr>
        <w:t>αρ</w:t>
      </w:r>
      <w:proofErr w:type="spellEnd"/>
      <w:r w:rsidRPr="00A02937">
        <w:rPr>
          <w:rFonts w:asciiTheme="minorHAnsi" w:hAnsiTheme="minorHAnsi" w:cstheme="minorHAnsi"/>
          <w:sz w:val="24"/>
          <w:szCs w:val="24"/>
        </w:rPr>
        <w:t>. 375 του ν.4412/16) επί της συμβατικής αξίας χωρίς Φ.Π.Α. υπέρ της ενιαίας αρχής δημοσίων συμβάσεων, Χαρτόσημο 3% επί της ανωτέρω κράτησης και ΟΓΑ Χαρτοσήμου 20%</w:t>
      </w:r>
    </w:p>
    <w:p w14:paraId="0D8F01AA" w14:textId="77777777" w:rsidR="002B6F51" w:rsidRPr="00A02937" w:rsidRDefault="002B6F51" w:rsidP="00B47F4C">
      <w:pPr>
        <w:spacing w:after="0" w:line="240" w:lineRule="auto"/>
        <w:ind w:right="-1"/>
        <w:jc w:val="both"/>
        <w:rPr>
          <w:rFonts w:cstheme="minorHAnsi"/>
          <w:sz w:val="24"/>
          <w:szCs w:val="24"/>
        </w:rPr>
      </w:pPr>
      <w:r w:rsidRPr="00A02937">
        <w:rPr>
          <w:rFonts w:cstheme="minorHAnsi"/>
          <w:sz w:val="24"/>
          <w:szCs w:val="24"/>
        </w:rPr>
        <w:t>β) Παρακράτηση Φόρου 1% επί της συμβατικής αξίας χωρίς Φ.Π.Α.</w:t>
      </w:r>
    </w:p>
    <w:p w14:paraId="199E7D5F" w14:textId="686ACA2E" w:rsidR="002B6F51" w:rsidRPr="00A02937" w:rsidRDefault="002B6F51" w:rsidP="00B47F4C">
      <w:pPr>
        <w:spacing w:after="0" w:line="240" w:lineRule="auto"/>
        <w:ind w:right="-1"/>
        <w:jc w:val="both"/>
        <w:rPr>
          <w:rFonts w:cstheme="minorHAnsi"/>
          <w:sz w:val="24"/>
          <w:szCs w:val="24"/>
        </w:rPr>
      </w:pPr>
      <w:r w:rsidRPr="00A02937">
        <w:rPr>
          <w:rFonts w:cstheme="minorHAnsi"/>
          <w:sz w:val="24"/>
          <w:szCs w:val="24"/>
        </w:rPr>
        <w:t xml:space="preserve">γ) Κράτηση ύψους 0,02% υπέρ του Δημοσίου, η οποία υπολογίζεται επί της αξίας, εκτός ΦΠΑ, της σύμβασης. Το ποσό αυτό </w:t>
      </w:r>
      <w:proofErr w:type="spellStart"/>
      <w:r w:rsidRPr="00A02937">
        <w:rPr>
          <w:rFonts w:cstheme="minorHAnsi"/>
          <w:sz w:val="24"/>
          <w:szCs w:val="24"/>
        </w:rPr>
        <w:t>παρακρατείται</w:t>
      </w:r>
      <w:proofErr w:type="spellEnd"/>
      <w:r w:rsidRPr="00A02937">
        <w:rPr>
          <w:rFonts w:cstheme="minorHAnsi"/>
          <w:sz w:val="24"/>
          <w:szCs w:val="24"/>
        </w:rPr>
        <w:t xml:space="preserve"> σε κάθε πληρωμή από την αναθέτουσα αρχή στο όνομα και για λογαριασμό της Γενικής Διεύθυνσης Δημοσίων Συμβάσεων και Προμηθειών (από την έναρξη ισχύος που ορίζουν οι διατάξεις του ν. 4412/16).</w:t>
      </w:r>
    </w:p>
    <w:p w14:paraId="703C540A" w14:textId="77777777" w:rsidR="002B6F51" w:rsidRPr="00A02937" w:rsidRDefault="002B6F51" w:rsidP="00B47F4C">
      <w:pPr>
        <w:keepNext/>
        <w:tabs>
          <w:tab w:val="left" w:pos="993"/>
        </w:tabs>
        <w:spacing w:after="0" w:line="240" w:lineRule="auto"/>
        <w:ind w:right="-1"/>
        <w:jc w:val="both"/>
        <w:outlineLvl w:val="1"/>
        <w:rPr>
          <w:rFonts w:cstheme="minorHAnsi"/>
          <w:bCs/>
          <w:sz w:val="24"/>
          <w:szCs w:val="24"/>
          <w:u w:val="single"/>
        </w:rPr>
      </w:pPr>
    </w:p>
    <w:p w14:paraId="5570FC1E" w14:textId="77777777" w:rsidR="002B6F51" w:rsidRPr="00A02937" w:rsidRDefault="002B6F51" w:rsidP="00B47F4C">
      <w:pPr>
        <w:keepNext/>
        <w:spacing w:after="0" w:line="240" w:lineRule="auto"/>
        <w:ind w:right="-1"/>
        <w:jc w:val="both"/>
        <w:outlineLvl w:val="1"/>
        <w:rPr>
          <w:rFonts w:cstheme="minorHAnsi"/>
          <w:bCs/>
          <w:caps/>
          <w:snapToGrid w:val="0"/>
          <w:sz w:val="24"/>
          <w:szCs w:val="24"/>
          <w:u w:val="single"/>
        </w:rPr>
      </w:pPr>
      <w:r w:rsidRPr="00A02937">
        <w:rPr>
          <w:rFonts w:cstheme="minorHAnsi"/>
          <w:bCs/>
          <w:caps/>
          <w:sz w:val="24"/>
          <w:szCs w:val="24"/>
          <w:u w:val="single"/>
        </w:rPr>
        <w:t>Άρθρο</w:t>
      </w:r>
      <w:r w:rsidRPr="00A02937">
        <w:rPr>
          <w:rFonts w:cstheme="minorHAnsi"/>
          <w:bCs/>
          <w:caps/>
          <w:snapToGrid w:val="0"/>
          <w:sz w:val="24"/>
          <w:szCs w:val="24"/>
          <w:u w:val="single"/>
        </w:rPr>
        <w:t xml:space="preserve"> 8.</w:t>
      </w:r>
    </w:p>
    <w:p w14:paraId="6A84E7BB" w14:textId="77777777" w:rsidR="002B6F51" w:rsidRPr="00A02937" w:rsidRDefault="002B6F51" w:rsidP="00B47F4C">
      <w:pPr>
        <w:keepNext/>
        <w:spacing w:after="0" w:line="240" w:lineRule="auto"/>
        <w:ind w:right="-1"/>
        <w:jc w:val="both"/>
        <w:outlineLvl w:val="1"/>
        <w:rPr>
          <w:rFonts w:cstheme="minorHAnsi"/>
          <w:bCs/>
          <w:snapToGrid w:val="0"/>
          <w:sz w:val="24"/>
          <w:szCs w:val="24"/>
          <w:u w:val="single"/>
        </w:rPr>
      </w:pPr>
      <w:r w:rsidRPr="00A02937">
        <w:rPr>
          <w:rFonts w:cstheme="minorHAnsi"/>
          <w:bCs/>
          <w:snapToGrid w:val="0"/>
          <w:sz w:val="24"/>
          <w:szCs w:val="24"/>
        </w:rPr>
        <w:t xml:space="preserve"> </w:t>
      </w:r>
      <w:r w:rsidRPr="00A02937">
        <w:rPr>
          <w:rFonts w:cstheme="minorHAnsi"/>
          <w:bCs/>
          <w:snapToGrid w:val="0"/>
          <w:sz w:val="24"/>
          <w:szCs w:val="24"/>
          <w:u w:val="single"/>
        </w:rPr>
        <w:t>ΑΠΟΖΗΜΙΩΣΗ ΕΚ ΜΕΡΟΥΣ ΤΟΥ ΠΡΟΜΗΘΕΥΤΗ</w:t>
      </w:r>
    </w:p>
    <w:p w14:paraId="07BAF32A" w14:textId="77777777" w:rsidR="002B6F51" w:rsidRPr="00A02937" w:rsidRDefault="002B6F51" w:rsidP="00B47F4C">
      <w:pPr>
        <w:keepNext/>
        <w:spacing w:after="0" w:line="240" w:lineRule="auto"/>
        <w:ind w:right="-1"/>
        <w:jc w:val="both"/>
        <w:outlineLvl w:val="1"/>
        <w:rPr>
          <w:rFonts w:cstheme="minorHAnsi"/>
          <w:bCs/>
          <w:snapToGrid w:val="0"/>
          <w:sz w:val="24"/>
          <w:szCs w:val="24"/>
        </w:rPr>
      </w:pPr>
    </w:p>
    <w:p w14:paraId="2A0F39E6" w14:textId="77777777" w:rsidR="002B6F51" w:rsidRPr="00A02937" w:rsidRDefault="002B6F51" w:rsidP="00B47F4C">
      <w:pPr>
        <w:numPr>
          <w:ilvl w:val="0"/>
          <w:numId w:val="24"/>
        </w:numPr>
        <w:tabs>
          <w:tab w:val="left" w:pos="993"/>
        </w:tabs>
        <w:spacing w:after="0" w:line="240" w:lineRule="auto"/>
        <w:ind w:left="0" w:right="-1" w:firstLine="0"/>
        <w:jc w:val="both"/>
        <w:rPr>
          <w:rFonts w:cstheme="minorHAnsi"/>
          <w:sz w:val="24"/>
          <w:szCs w:val="24"/>
        </w:rPr>
      </w:pPr>
      <w:r w:rsidRPr="00A02937">
        <w:rPr>
          <w:rFonts w:cstheme="minorHAnsi"/>
          <w:sz w:val="24"/>
          <w:szCs w:val="24"/>
        </w:rPr>
        <w:t xml:space="preserve">Ο Προμηθευτής υποχρεούται να αποζημιώνει πλήρως το Κ.Κ.Π.-Π.Α.Μ.Θ. τους </w:t>
      </w:r>
      <w:proofErr w:type="spellStart"/>
      <w:r w:rsidRPr="00A02937">
        <w:rPr>
          <w:rFonts w:cstheme="minorHAnsi"/>
          <w:sz w:val="24"/>
          <w:szCs w:val="24"/>
        </w:rPr>
        <w:t>προστεθέντες</w:t>
      </w:r>
      <w:proofErr w:type="spellEnd"/>
      <w:r w:rsidRPr="00A02937">
        <w:rPr>
          <w:rFonts w:cstheme="minorHAnsi"/>
          <w:sz w:val="24"/>
          <w:szCs w:val="24"/>
        </w:rPr>
        <w:t xml:space="preserve"> και υπαλλήλους αυτού, για όλα τα έξοδα, απώλειες, ζημίες και δαπάνες, όπως επίσης και να καλύπτει όλες τις απαιτήσεις, που πηγάζουν από ή σε σχέση με οποιαδήποτε πράξη ή παράλειψη του Αναδόχου ή των αντιπροσώπων, </w:t>
      </w:r>
      <w:proofErr w:type="spellStart"/>
      <w:r w:rsidRPr="00A02937">
        <w:rPr>
          <w:rFonts w:cstheme="minorHAnsi"/>
          <w:sz w:val="24"/>
          <w:szCs w:val="24"/>
        </w:rPr>
        <w:t>προστεθέντων</w:t>
      </w:r>
      <w:proofErr w:type="spellEnd"/>
      <w:r w:rsidRPr="00A02937">
        <w:rPr>
          <w:rFonts w:cstheme="minorHAnsi"/>
          <w:sz w:val="24"/>
          <w:szCs w:val="24"/>
        </w:rPr>
        <w:t xml:space="preserve"> ή υπαλλήλων του σχετιζόμενη με τη παρούσα Σύμβαση ή παράβαση αυτής ή που πηγάζει από ή απορρέει από την εκτέλεση της σύμβασης, συμπεριλαμβανομένης οποιασδήποτε τοιαύτης που συντελέστηκε ή προκλήθηκε σε σχέση με :</w:t>
      </w:r>
    </w:p>
    <w:p w14:paraId="252CE367" w14:textId="77777777" w:rsidR="002B6F51" w:rsidRPr="00A02937" w:rsidRDefault="002B6F51" w:rsidP="00B47F4C">
      <w:pPr>
        <w:numPr>
          <w:ilvl w:val="0"/>
          <w:numId w:val="17"/>
        </w:numPr>
        <w:tabs>
          <w:tab w:val="clear" w:pos="360"/>
          <w:tab w:val="left" w:pos="1080"/>
        </w:tabs>
        <w:spacing w:after="0" w:line="240" w:lineRule="auto"/>
        <w:ind w:left="0" w:right="-1" w:firstLine="0"/>
        <w:jc w:val="both"/>
        <w:rPr>
          <w:rFonts w:cstheme="minorHAnsi"/>
          <w:snapToGrid w:val="0"/>
          <w:sz w:val="24"/>
          <w:szCs w:val="24"/>
        </w:rPr>
      </w:pPr>
      <w:r w:rsidRPr="00A02937">
        <w:rPr>
          <w:rFonts w:cstheme="minorHAnsi"/>
          <w:snapToGrid w:val="0"/>
          <w:sz w:val="24"/>
          <w:szCs w:val="24"/>
        </w:rPr>
        <w:t xml:space="preserve">σωματικές βλάβες, (συμπεριλαμβανομένων βλαβών που </w:t>
      </w:r>
      <w:proofErr w:type="spellStart"/>
      <w:r w:rsidRPr="00A02937">
        <w:rPr>
          <w:rFonts w:cstheme="minorHAnsi"/>
          <w:snapToGrid w:val="0"/>
          <w:sz w:val="24"/>
          <w:szCs w:val="24"/>
        </w:rPr>
        <w:t>απέβησαν</w:t>
      </w:r>
      <w:proofErr w:type="spellEnd"/>
      <w:r w:rsidRPr="00A02937">
        <w:rPr>
          <w:rFonts w:cstheme="minorHAnsi"/>
          <w:snapToGrid w:val="0"/>
          <w:sz w:val="24"/>
          <w:szCs w:val="24"/>
        </w:rPr>
        <w:t xml:space="preserve"> θανατηφόρες), και/ή</w:t>
      </w:r>
    </w:p>
    <w:p w14:paraId="461CBEC2" w14:textId="77777777" w:rsidR="002B6F51" w:rsidRPr="00A02937" w:rsidRDefault="002B6F51" w:rsidP="00B47F4C">
      <w:pPr>
        <w:numPr>
          <w:ilvl w:val="0"/>
          <w:numId w:val="17"/>
        </w:numPr>
        <w:tabs>
          <w:tab w:val="clear" w:pos="360"/>
          <w:tab w:val="left" w:pos="1080"/>
        </w:tabs>
        <w:spacing w:after="0" w:line="240" w:lineRule="auto"/>
        <w:ind w:left="0" w:right="-1" w:firstLine="0"/>
        <w:jc w:val="both"/>
        <w:rPr>
          <w:rFonts w:cstheme="minorHAnsi"/>
          <w:snapToGrid w:val="0"/>
          <w:sz w:val="24"/>
          <w:szCs w:val="24"/>
        </w:rPr>
      </w:pPr>
      <w:r w:rsidRPr="00A02937">
        <w:rPr>
          <w:rFonts w:cstheme="minorHAnsi"/>
          <w:snapToGrid w:val="0"/>
          <w:sz w:val="24"/>
          <w:szCs w:val="24"/>
        </w:rPr>
        <w:t xml:space="preserve">οποιαδήποτε απώλεια ή ζημία της ακίνητης και κινητής περιουσίας του Κ.Κ.Π.-Π.Α.Μ.Θ., Δημοσίου, οποιασδήποτε Αρμόδιας Αρχής και των σχετικών αντιπροσώπων, </w:t>
      </w:r>
      <w:proofErr w:type="spellStart"/>
      <w:r w:rsidRPr="00A02937">
        <w:rPr>
          <w:rFonts w:cstheme="minorHAnsi"/>
          <w:snapToGrid w:val="0"/>
          <w:sz w:val="24"/>
          <w:szCs w:val="24"/>
        </w:rPr>
        <w:t>προστεθέντων</w:t>
      </w:r>
      <w:proofErr w:type="spellEnd"/>
      <w:r w:rsidRPr="00A02937">
        <w:rPr>
          <w:rFonts w:cstheme="minorHAnsi"/>
          <w:snapToGrid w:val="0"/>
          <w:sz w:val="24"/>
          <w:szCs w:val="24"/>
        </w:rPr>
        <w:t xml:space="preserve"> ή υπαλλήλων αυτής.</w:t>
      </w:r>
    </w:p>
    <w:p w14:paraId="57CEF83C" w14:textId="77777777" w:rsidR="002B6F51" w:rsidRPr="00A02937" w:rsidRDefault="002B6F51" w:rsidP="00B47F4C">
      <w:pPr>
        <w:tabs>
          <w:tab w:val="left" w:pos="1080"/>
        </w:tabs>
        <w:spacing w:after="0" w:line="240" w:lineRule="auto"/>
        <w:ind w:right="-1"/>
        <w:jc w:val="both"/>
        <w:rPr>
          <w:rFonts w:cstheme="minorHAnsi"/>
          <w:snapToGrid w:val="0"/>
          <w:sz w:val="24"/>
          <w:szCs w:val="24"/>
        </w:rPr>
      </w:pPr>
    </w:p>
    <w:p w14:paraId="3A15F4E2" w14:textId="77777777" w:rsidR="002B6F51" w:rsidRPr="00A02937" w:rsidRDefault="002B6F51" w:rsidP="00B47F4C">
      <w:pPr>
        <w:spacing w:after="0" w:line="240" w:lineRule="auto"/>
        <w:ind w:right="-1"/>
        <w:jc w:val="both"/>
        <w:rPr>
          <w:rFonts w:cstheme="minorHAnsi"/>
          <w:bCs/>
          <w:caps/>
          <w:sz w:val="24"/>
          <w:szCs w:val="24"/>
        </w:rPr>
      </w:pPr>
      <w:r w:rsidRPr="00A02937">
        <w:rPr>
          <w:rFonts w:cstheme="minorHAnsi"/>
          <w:bCs/>
          <w:caps/>
          <w:sz w:val="24"/>
          <w:szCs w:val="24"/>
          <w:u w:val="single"/>
        </w:rPr>
        <w:t>Άρθρο</w:t>
      </w:r>
      <w:r w:rsidRPr="00A02937">
        <w:rPr>
          <w:rFonts w:cstheme="minorHAnsi"/>
          <w:bCs/>
          <w:caps/>
          <w:sz w:val="24"/>
          <w:szCs w:val="24"/>
        </w:rPr>
        <w:t xml:space="preserve"> 9. </w:t>
      </w:r>
    </w:p>
    <w:p w14:paraId="776048D5" w14:textId="77777777" w:rsidR="002B6F51" w:rsidRPr="00A02937" w:rsidRDefault="002B6F51" w:rsidP="00B47F4C">
      <w:pPr>
        <w:spacing w:after="0" w:line="240" w:lineRule="auto"/>
        <w:ind w:right="-1"/>
        <w:jc w:val="both"/>
        <w:rPr>
          <w:rFonts w:cstheme="minorHAnsi"/>
          <w:bCs/>
          <w:caps/>
          <w:sz w:val="24"/>
          <w:szCs w:val="24"/>
          <w:u w:val="single"/>
        </w:rPr>
      </w:pPr>
      <w:r w:rsidRPr="00A02937">
        <w:rPr>
          <w:rFonts w:cstheme="minorHAnsi"/>
          <w:bCs/>
          <w:caps/>
          <w:sz w:val="24"/>
          <w:szCs w:val="24"/>
          <w:u w:val="single"/>
        </w:rPr>
        <w:t>ΖΗΤΗΜΑΤΑ ΚΥΡΙΟΤΗΤΑΣ</w:t>
      </w:r>
    </w:p>
    <w:p w14:paraId="43D6FF33" w14:textId="77777777" w:rsidR="002B6F51" w:rsidRPr="00A02937" w:rsidRDefault="002B6F51" w:rsidP="00B47F4C">
      <w:pPr>
        <w:spacing w:after="0" w:line="240" w:lineRule="auto"/>
        <w:ind w:right="-1"/>
        <w:jc w:val="both"/>
        <w:rPr>
          <w:rFonts w:cstheme="minorHAnsi"/>
          <w:bCs/>
          <w:sz w:val="24"/>
          <w:szCs w:val="24"/>
          <w:u w:val="single"/>
        </w:rPr>
      </w:pPr>
    </w:p>
    <w:p w14:paraId="2A09300E" w14:textId="77777777" w:rsidR="002B6F51" w:rsidRPr="00A02937" w:rsidRDefault="002B6F51" w:rsidP="00B47F4C">
      <w:pPr>
        <w:numPr>
          <w:ilvl w:val="0"/>
          <w:numId w:val="29"/>
        </w:numPr>
        <w:tabs>
          <w:tab w:val="left" w:pos="993"/>
        </w:tabs>
        <w:spacing w:after="0" w:line="240" w:lineRule="auto"/>
        <w:ind w:left="0" w:right="-1" w:firstLine="0"/>
        <w:jc w:val="both"/>
        <w:rPr>
          <w:rFonts w:cstheme="minorHAnsi"/>
          <w:sz w:val="24"/>
          <w:szCs w:val="24"/>
        </w:rPr>
      </w:pPr>
      <w:r w:rsidRPr="00A02937">
        <w:rPr>
          <w:rFonts w:cstheme="minorHAnsi"/>
          <w:sz w:val="24"/>
          <w:szCs w:val="24"/>
        </w:rPr>
        <w:t>Όλες οι εκθέσεις και τα συναφή στοιχεία, όπως διαγράμματα, σχέδια, προδιαγραφές, πλάνα, στατιστικά στοιχεία, υπολογισμοί και κάθε άλλο σχετικό έγγραφο ή υλικό που αποκτάται, συγκεντρώνεται ή καταρτίζεται από τον Ανάδοχο κατά την εκτέλεση της Σύμβασης, είναι εμπιστευτικά και ανήκουν στην απόλυτη ιδιοκτησία του Κ.Κ.Π.-Π.Α.Μ.Θ.</w:t>
      </w:r>
    </w:p>
    <w:p w14:paraId="3D854B79" w14:textId="77777777" w:rsidR="002B6F51" w:rsidRPr="00A02937" w:rsidRDefault="002B6F51" w:rsidP="00B47F4C">
      <w:pPr>
        <w:tabs>
          <w:tab w:val="left" w:pos="993"/>
        </w:tabs>
        <w:spacing w:after="0" w:line="240" w:lineRule="auto"/>
        <w:ind w:right="-1"/>
        <w:jc w:val="both"/>
        <w:rPr>
          <w:rFonts w:cstheme="minorHAnsi"/>
          <w:bCs/>
          <w:sz w:val="24"/>
          <w:szCs w:val="24"/>
          <w:u w:val="single"/>
        </w:rPr>
      </w:pPr>
    </w:p>
    <w:p w14:paraId="3DAD3840" w14:textId="77777777" w:rsidR="002B6F51" w:rsidRPr="00A02937" w:rsidRDefault="002B6F51" w:rsidP="00B47F4C">
      <w:pPr>
        <w:spacing w:after="0" w:line="240" w:lineRule="auto"/>
        <w:ind w:right="-1"/>
        <w:jc w:val="both"/>
        <w:rPr>
          <w:rFonts w:cstheme="minorHAnsi"/>
          <w:bCs/>
          <w:caps/>
          <w:sz w:val="24"/>
          <w:szCs w:val="24"/>
          <w:u w:val="single"/>
        </w:rPr>
      </w:pPr>
      <w:r w:rsidRPr="00A02937">
        <w:rPr>
          <w:rFonts w:cstheme="minorHAnsi"/>
          <w:bCs/>
          <w:caps/>
          <w:sz w:val="24"/>
          <w:szCs w:val="24"/>
          <w:u w:val="single"/>
        </w:rPr>
        <w:t>Άρθρο 10</w:t>
      </w:r>
    </w:p>
    <w:p w14:paraId="3953BA2E" w14:textId="77777777" w:rsidR="002B6F51" w:rsidRPr="00A02937" w:rsidRDefault="002B6F51" w:rsidP="00B47F4C">
      <w:pPr>
        <w:spacing w:after="0" w:line="240" w:lineRule="auto"/>
        <w:ind w:right="-1"/>
        <w:jc w:val="both"/>
        <w:rPr>
          <w:rFonts w:cstheme="minorHAnsi"/>
          <w:bCs/>
          <w:caps/>
          <w:sz w:val="24"/>
          <w:szCs w:val="24"/>
          <w:u w:val="single"/>
        </w:rPr>
      </w:pPr>
      <w:r w:rsidRPr="00A02937">
        <w:rPr>
          <w:rFonts w:cstheme="minorHAnsi"/>
          <w:bCs/>
          <w:caps/>
          <w:sz w:val="24"/>
          <w:szCs w:val="24"/>
          <w:u w:val="single"/>
        </w:rPr>
        <w:t>Ζητήματα Πνευματικής Ιδιοκτησίας</w:t>
      </w:r>
    </w:p>
    <w:p w14:paraId="5C1A42C3" w14:textId="77777777" w:rsidR="002B6F51" w:rsidRPr="00A02937" w:rsidRDefault="002B6F51" w:rsidP="00B47F4C">
      <w:pPr>
        <w:spacing w:after="0" w:line="240" w:lineRule="auto"/>
        <w:ind w:right="-1"/>
        <w:jc w:val="both"/>
        <w:rPr>
          <w:rFonts w:cstheme="minorHAnsi"/>
          <w:bCs/>
          <w:sz w:val="24"/>
          <w:szCs w:val="24"/>
          <w:u w:val="single"/>
        </w:rPr>
      </w:pPr>
    </w:p>
    <w:p w14:paraId="76801AB0" w14:textId="77777777" w:rsidR="002B6F51" w:rsidRPr="00A02937" w:rsidRDefault="002B6F51" w:rsidP="00B47F4C">
      <w:pPr>
        <w:pStyle w:val="ab"/>
        <w:numPr>
          <w:ilvl w:val="3"/>
          <w:numId w:val="24"/>
        </w:numPr>
        <w:tabs>
          <w:tab w:val="clear" w:pos="2880"/>
          <w:tab w:val="num" w:pos="709"/>
          <w:tab w:val="left" w:pos="993"/>
        </w:tabs>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Ο Προμηθευτής, μόλις ολοκληρώσει την εκτέλεση της Σύμβασης, παραδίδει όλα τα έγγραφα και τα στοιχεία στο Κ.Κ.Π.-Π.Α.Μ.Θ. Ο Προμηθευτής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γραπτή συναίνεση του Κ.Κ.Π.-Π.Α.Μ.Θ.</w:t>
      </w:r>
    </w:p>
    <w:p w14:paraId="4D7AA9CC" w14:textId="77777777" w:rsidR="002B6F51" w:rsidRPr="00A02937" w:rsidRDefault="002B6F51" w:rsidP="00B47F4C">
      <w:pPr>
        <w:pStyle w:val="ab"/>
        <w:tabs>
          <w:tab w:val="left" w:pos="993"/>
        </w:tabs>
        <w:spacing w:after="0" w:line="240" w:lineRule="auto"/>
        <w:ind w:left="0" w:right="-1"/>
        <w:jc w:val="both"/>
        <w:rPr>
          <w:rFonts w:asciiTheme="minorHAnsi" w:hAnsiTheme="minorHAnsi" w:cstheme="minorHAnsi"/>
          <w:sz w:val="24"/>
          <w:szCs w:val="24"/>
        </w:rPr>
      </w:pPr>
    </w:p>
    <w:p w14:paraId="75D0D97D" w14:textId="77777777" w:rsidR="002B6F51" w:rsidRPr="00A02937" w:rsidRDefault="002B6F51" w:rsidP="00B47F4C">
      <w:pPr>
        <w:spacing w:after="0" w:line="240" w:lineRule="auto"/>
        <w:ind w:right="-1"/>
        <w:jc w:val="both"/>
        <w:rPr>
          <w:rFonts w:cstheme="minorHAnsi"/>
          <w:bCs/>
          <w:caps/>
          <w:sz w:val="24"/>
          <w:szCs w:val="24"/>
          <w:u w:val="single"/>
        </w:rPr>
      </w:pPr>
      <w:r w:rsidRPr="00A02937">
        <w:rPr>
          <w:rFonts w:cstheme="minorHAnsi"/>
          <w:bCs/>
          <w:caps/>
          <w:sz w:val="24"/>
          <w:szCs w:val="24"/>
          <w:u w:val="single"/>
        </w:rPr>
        <w:t>Άρθρο 11</w:t>
      </w:r>
    </w:p>
    <w:p w14:paraId="68347D34" w14:textId="77777777" w:rsidR="002B6F51" w:rsidRPr="00A02937" w:rsidRDefault="002B6F51" w:rsidP="00B47F4C">
      <w:pPr>
        <w:spacing w:after="0" w:line="240" w:lineRule="auto"/>
        <w:ind w:right="-1"/>
        <w:jc w:val="both"/>
        <w:rPr>
          <w:rFonts w:cstheme="minorHAnsi"/>
          <w:bCs/>
          <w:caps/>
          <w:sz w:val="24"/>
          <w:szCs w:val="24"/>
          <w:u w:val="single"/>
        </w:rPr>
      </w:pPr>
      <w:r w:rsidRPr="00A02937">
        <w:rPr>
          <w:rFonts w:cstheme="minorHAnsi"/>
          <w:bCs/>
          <w:caps/>
          <w:sz w:val="24"/>
          <w:szCs w:val="24"/>
          <w:u w:val="single"/>
        </w:rPr>
        <w:t>Εμπιστευτικότητα</w:t>
      </w:r>
    </w:p>
    <w:p w14:paraId="40B42A34" w14:textId="77777777" w:rsidR="002B6F51" w:rsidRPr="00A02937" w:rsidRDefault="002B6F51" w:rsidP="00B47F4C">
      <w:pPr>
        <w:spacing w:after="0" w:line="240" w:lineRule="auto"/>
        <w:ind w:right="-1"/>
        <w:jc w:val="both"/>
        <w:rPr>
          <w:rFonts w:cstheme="minorHAnsi"/>
          <w:bCs/>
          <w:caps/>
          <w:sz w:val="24"/>
          <w:szCs w:val="24"/>
          <w:u w:val="single"/>
        </w:rPr>
      </w:pPr>
    </w:p>
    <w:p w14:paraId="5AC3DF76" w14:textId="77777777" w:rsidR="002B6F51" w:rsidRPr="00A02937" w:rsidRDefault="002B6F51" w:rsidP="00B47F4C">
      <w:pPr>
        <w:numPr>
          <w:ilvl w:val="0"/>
          <w:numId w:val="30"/>
        </w:numPr>
        <w:tabs>
          <w:tab w:val="left" w:pos="993"/>
        </w:tabs>
        <w:spacing w:after="0" w:line="240" w:lineRule="auto"/>
        <w:ind w:left="0" w:right="-1" w:firstLine="0"/>
        <w:jc w:val="both"/>
        <w:rPr>
          <w:rFonts w:cstheme="minorHAnsi"/>
          <w:sz w:val="24"/>
          <w:szCs w:val="24"/>
        </w:rPr>
      </w:pPr>
      <w:r w:rsidRPr="00A02937">
        <w:rPr>
          <w:rFonts w:cstheme="minorHAnsi"/>
          <w:sz w:val="24"/>
          <w:szCs w:val="24"/>
        </w:rPr>
        <w:t xml:space="preserve">Χωρίς την προηγούμενη γραπτή συναίνεση του Κ.Κ.Π.-Π.Α.Μ.Θ., ο Προμηθευτής δεν αποκαλύπτει εμπιστευτικές πληροφορίες που του δόθηκαν ή που ο ίδιος ανακάλυψε κατά την εκτέλεση της προμήθειας, ούτε κοινοποιεί στοιχεία, έγγραφα και πληροφορίες των οποίων λαμβάνει γνώση σε σχέση με τη Σύμβαση, υποχρεούται δε να μεριμνά ώστε το προσωπικό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 </w:t>
      </w:r>
    </w:p>
    <w:p w14:paraId="27609227" w14:textId="77777777" w:rsidR="002B6F51" w:rsidRPr="00A02937" w:rsidRDefault="002B6F51" w:rsidP="00B47F4C">
      <w:pPr>
        <w:numPr>
          <w:ilvl w:val="0"/>
          <w:numId w:val="30"/>
        </w:numPr>
        <w:tabs>
          <w:tab w:val="left" w:pos="993"/>
        </w:tabs>
        <w:spacing w:after="0" w:line="240" w:lineRule="auto"/>
        <w:ind w:left="0" w:right="-1" w:firstLine="0"/>
        <w:jc w:val="both"/>
        <w:rPr>
          <w:rFonts w:cstheme="minorHAnsi"/>
          <w:sz w:val="24"/>
          <w:szCs w:val="24"/>
        </w:rPr>
      </w:pPr>
      <w:r w:rsidRPr="00A02937">
        <w:rPr>
          <w:rFonts w:cstheme="minorHAnsi"/>
          <w:sz w:val="24"/>
          <w:szCs w:val="24"/>
        </w:rPr>
        <w:t>Ο Προμηθευτής δεν δύναται να προβαίνει σε δημόσιες δηλώσεις χωρίς την προηγούμενη συναίνεση του Κ.Κ.Π.-Π.Α.Μ.Θ., ούτε να συμμετέχει σε δραστηριότητες ασυμβίβαστες με τις υποχρεώσεις του απέναντι στο Κ.Κ.Π.-Π.Α.Μ.Θ. και δεν δεσμεύει το Κ.Κ.Π.-Π.Α.Μ.Θ., με κανένα τρόπο, χωρίς την προηγούμενη γραπτή της συναίνεση.</w:t>
      </w:r>
    </w:p>
    <w:p w14:paraId="3ED3A54E" w14:textId="77777777" w:rsidR="002B6F51" w:rsidRPr="00A02937" w:rsidRDefault="002B6F51" w:rsidP="00B47F4C">
      <w:pPr>
        <w:numPr>
          <w:ilvl w:val="0"/>
          <w:numId w:val="30"/>
        </w:numPr>
        <w:tabs>
          <w:tab w:val="left" w:pos="993"/>
        </w:tabs>
        <w:spacing w:after="0" w:line="240" w:lineRule="auto"/>
        <w:ind w:left="0" w:right="-1" w:firstLine="0"/>
        <w:jc w:val="both"/>
        <w:rPr>
          <w:rFonts w:cstheme="minorHAnsi"/>
          <w:sz w:val="24"/>
          <w:szCs w:val="24"/>
        </w:rPr>
      </w:pPr>
      <w:r w:rsidRPr="00A02937">
        <w:rPr>
          <w:rFonts w:cstheme="minorHAnsi"/>
          <w:sz w:val="24"/>
          <w:szCs w:val="24"/>
        </w:rPr>
        <w:t>Οι προαναφερόμενοι όροι περί εμπιστευτικότητας δεσμεύουν τον ανάδοχο και μετά την ολοκλήρωση του έργου του εις το διηνεκές.</w:t>
      </w:r>
    </w:p>
    <w:p w14:paraId="7D1C0790" w14:textId="77777777" w:rsidR="003C4168" w:rsidRPr="00A02937" w:rsidRDefault="003C4168" w:rsidP="00B47F4C">
      <w:pPr>
        <w:tabs>
          <w:tab w:val="left" w:pos="993"/>
        </w:tabs>
        <w:spacing w:after="0" w:line="240" w:lineRule="auto"/>
        <w:ind w:right="-1"/>
        <w:jc w:val="both"/>
        <w:rPr>
          <w:rFonts w:cstheme="minorHAnsi"/>
          <w:sz w:val="24"/>
          <w:szCs w:val="24"/>
        </w:rPr>
      </w:pPr>
    </w:p>
    <w:p w14:paraId="21848A34" w14:textId="77777777" w:rsidR="002B6F51" w:rsidRPr="00A02937" w:rsidRDefault="002B6F51" w:rsidP="00B47F4C">
      <w:pPr>
        <w:spacing w:after="0" w:line="240" w:lineRule="auto"/>
        <w:ind w:right="-1"/>
        <w:jc w:val="both"/>
        <w:rPr>
          <w:rFonts w:cstheme="minorHAnsi"/>
          <w:bCs/>
          <w:caps/>
          <w:sz w:val="24"/>
          <w:szCs w:val="24"/>
          <w:u w:val="single"/>
        </w:rPr>
      </w:pPr>
      <w:r w:rsidRPr="00A02937">
        <w:rPr>
          <w:rFonts w:cstheme="minorHAnsi"/>
          <w:bCs/>
          <w:caps/>
          <w:sz w:val="24"/>
          <w:szCs w:val="24"/>
          <w:u w:val="single"/>
        </w:rPr>
        <w:t>Άρθρο 12</w:t>
      </w:r>
    </w:p>
    <w:p w14:paraId="74B6B186" w14:textId="77777777" w:rsidR="002B6F51" w:rsidRPr="00A02937" w:rsidRDefault="002B6F51" w:rsidP="00B47F4C">
      <w:pPr>
        <w:spacing w:after="0" w:line="240" w:lineRule="auto"/>
        <w:ind w:right="-1"/>
        <w:jc w:val="both"/>
        <w:rPr>
          <w:rFonts w:cstheme="minorHAnsi"/>
          <w:bCs/>
          <w:caps/>
          <w:sz w:val="24"/>
          <w:szCs w:val="24"/>
          <w:u w:val="single"/>
        </w:rPr>
      </w:pPr>
      <w:r w:rsidRPr="00A02937">
        <w:rPr>
          <w:rFonts w:cstheme="minorHAnsi"/>
          <w:bCs/>
          <w:caps/>
          <w:sz w:val="24"/>
          <w:szCs w:val="24"/>
          <w:u w:val="single"/>
        </w:rPr>
        <w:t>ΠΑΡΑΓΓΕΛΙΑ-ΠΑΡ</w:t>
      </w:r>
      <w:r w:rsidRPr="00A02937">
        <w:rPr>
          <w:rFonts w:cstheme="minorHAnsi"/>
          <w:bCs/>
          <w:caps/>
          <w:sz w:val="24"/>
          <w:szCs w:val="24"/>
          <w:u w:val="single"/>
          <w:lang w:val="en-US"/>
        </w:rPr>
        <w:t>a</w:t>
      </w:r>
      <w:r w:rsidRPr="00A02937">
        <w:rPr>
          <w:rFonts w:cstheme="minorHAnsi"/>
          <w:bCs/>
          <w:caps/>
          <w:sz w:val="24"/>
          <w:szCs w:val="24"/>
          <w:u w:val="single"/>
        </w:rPr>
        <w:t>ΔΟΣΗ-ΠΑΡΑΛΑΒΗ – ΠΟΙΟΤΙΚΟΣ ΕΛΕΓΧΟΣ ΚΑΙ Λοιπές Υποχρεώσεις του ΠΡΟΜΗΘΕΥΤΗ</w:t>
      </w:r>
    </w:p>
    <w:p w14:paraId="1FC54A35" w14:textId="77777777" w:rsidR="002B6F51" w:rsidRPr="00A02937" w:rsidRDefault="002B6F51" w:rsidP="00B47F4C">
      <w:pPr>
        <w:spacing w:after="0" w:line="240" w:lineRule="auto"/>
        <w:ind w:right="-1"/>
        <w:jc w:val="both"/>
        <w:rPr>
          <w:rFonts w:cstheme="minorHAnsi"/>
          <w:bCs/>
          <w:caps/>
          <w:sz w:val="24"/>
          <w:szCs w:val="24"/>
          <w:u w:val="single"/>
        </w:rPr>
      </w:pPr>
    </w:p>
    <w:p w14:paraId="6EBC95B6" w14:textId="77777777" w:rsidR="002B6F51" w:rsidRPr="00A02937" w:rsidRDefault="002B6F51" w:rsidP="00B47F4C">
      <w:pPr>
        <w:spacing w:after="0" w:line="240" w:lineRule="auto"/>
        <w:ind w:right="-1"/>
        <w:jc w:val="both"/>
        <w:rPr>
          <w:rFonts w:cstheme="minorHAnsi"/>
          <w:bCs/>
          <w:caps/>
          <w:sz w:val="24"/>
          <w:szCs w:val="24"/>
          <w:u w:val="single"/>
        </w:rPr>
      </w:pPr>
      <w:r w:rsidRPr="00A02937">
        <w:rPr>
          <w:rFonts w:cstheme="minorHAnsi"/>
          <w:bCs/>
          <w:caps/>
          <w:sz w:val="24"/>
          <w:szCs w:val="24"/>
          <w:u w:val="single"/>
        </w:rPr>
        <w:t>ι. ΠΑΡΑΓΓΕΛΙΑ-ΠΑΡ</w:t>
      </w:r>
      <w:r w:rsidRPr="00A02937">
        <w:rPr>
          <w:rFonts w:cstheme="minorHAnsi"/>
          <w:bCs/>
          <w:caps/>
          <w:sz w:val="24"/>
          <w:szCs w:val="24"/>
          <w:u w:val="single"/>
          <w:lang w:val="en-US"/>
        </w:rPr>
        <w:t>a</w:t>
      </w:r>
      <w:r w:rsidRPr="00A02937">
        <w:rPr>
          <w:rFonts w:cstheme="minorHAnsi"/>
          <w:bCs/>
          <w:caps/>
          <w:sz w:val="24"/>
          <w:szCs w:val="24"/>
          <w:u w:val="single"/>
        </w:rPr>
        <w:t>ΔΟΣΗ-ΠΑΡΑΛΑΒΗ</w:t>
      </w:r>
    </w:p>
    <w:p w14:paraId="53C86BBD" w14:textId="77777777" w:rsidR="002B6F51" w:rsidRPr="00A02937" w:rsidRDefault="002B6F51" w:rsidP="00B47F4C">
      <w:pPr>
        <w:pStyle w:val="ab"/>
        <w:numPr>
          <w:ilvl w:val="0"/>
          <w:numId w:val="33"/>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 xml:space="preserve">Η μεταφορά και παράδοση του ……………………………………………στο Κ.Κ.Π.-Π.Α.Μ.Θ. και σε όποιες άλλες μονάδες του ή παραρτήματα του, θα γίνεται τμηματικά και ανάλογα με τις ανάγκες, με δαπάνες και με μεταφορικά μέσα του προμηθευτή. </w:t>
      </w:r>
    </w:p>
    <w:p w14:paraId="4ADA1EFB" w14:textId="77777777" w:rsidR="002B6F51" w:rsidRPr="00A02937" w:rsidRDefault="002B6F51" w:rsidP="00B47F4C">
      <w:pPr>
        <w:pStyle w:val="ab"/>
        <w:numPr>
          <w:ilvl w:val="0"/>
          <w:numId w:val="33"/>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Το πετρέλαιο θέρμανσης ή και κίνησης ή η αμόλυβδη βενζίνη  θα παραδίδεται ύστερα από παραγγελία που θα γίνεται με φαξ, δύο (2) εργάσιμες ημέρες πριν από την ημερομηνία παράδοσης των καυσίμων .</w:t>
      </w:r>
    </w:p>
    <w:p w14:paraId="2CE35D8C" w14:textId="77777777" w:rsidR="002B6F51" w:rsidRPr="00A02937" w:rsidRDefault="002B6F51" w:rsidP="00B47F4C">
      <w:pPr>
        <w:pStyle w:val="ab"/>
        <w:numPr>
          <w:ilvl w:val="0"/>
          <w:numId w:val="33"/>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 xml:space="preserve">Πριν από κάθε παραλαβή ……………………………στο Κ.Κ.Π.-Π.Α.Μ.Θ. ή και στις δομές ή παραρτήματα του, η κατά περίπτωση επιτροπή παραλαβής θα ελέγχει τις βάνες του βυτιοφόρου οχήματος, οι οποίες πρέπει να είναι σφραγισμένες με ειδικές </w:t>
      </w:r>
      <w:proofErr w:type="spellStart"/>
      <w:r w:rsidRPr="00A02937">
        <w:rPr>
          <w:rFonts w:asciiTheme="minorHAnsi" w:hAnsiTheme="minorHAnsi" w:cstheme="minorHAnsi"/>
          <w:sz w:val="24"/>
          <w:szCs w:val="24"/>
        </w:rPr>
        <w:t>μολυβδοσφραγίδες</w:t>
      </w:r>
      <w:proofErr w:type="spellEnd"/>
      <w:r w:rsidRPr="00A02937">
        <w:rPr>
          <w:rFonts w:asciiTheme="minorHAnsi" w:hAnsiTheme="minorHAnsi" w:cstheme="minorHAnsi"/>
          <w:sz w:val="24"/>
          <w:szCs w:val="24"/>
        </w:rPr>
        <w:t xml:space="preserve"> που φέρουν καθαρά τα διακριτικά σημεία της εταιρείας που προμηθεύει το …………………………..</w:t>
      </w:r>
    </w:p>
    <w:p w14:paraId="29889FF3" w14:textId="77777777" w:rsidR="002B6F51" w:rsidRPr="00A02937" w:rsidRDefault="002B6F51" w:rsidP="00B47F4C">
      <w:pPr>
        <w:pStyle w:val="ab"/>
        <w:numPr>
          <w:ilvl w:val="0"/>
          <w:numId w:val="33"/>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Η ποιοτική και ποσοτική παραλαβή των καυσίμων θα γίνεται από τριμελή επιτροπή, η οποία θα ορίζεται από το Κ.Κ.Π.-Π.Α.Μ.Θ. κατά περίπτωση ανά Παράρτημα ή και δομή.</w:t>
      </w:r>
    </w:p>
    <w:p w14:paraId="796CE9D1" w14:textId="77777777" w:rsidR="002B6F51" w:rsidRPr="00A02937" w:rsidRDefault="002B6F51" w:rsidP="00B47F4C">
      <w:pPr>
        <w:pStyle w:val="ab"/>
        <w:numPr>
          <w:ilvl w:val="0"/>
          <w:numId w:val="33"/>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Αντικείμενο της επιτροπής παραλαβής είναι :</w:t>
      </w:r>
    </w:p>
    <w:p w14:paraId="6252EE23" w14:textId="77777777" w:rsidR="002B6F51" w:rsidRPr="00A02937" w:rsidRDefault="002B6F51" w:rsidP="00B47F4C">
      <w:pPr>
        <w:pStyle w:val="ab"/>
        <w:numPr>
          <w:ilvl w:val="0"/>
          <w:numId w:val="33"/>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Έλεγχος της έγκαιρης και σωστής ποσοτικά εκτέλεσης της παραγγελίας από τον προμηθευτή .</w:t>
      </w:r>
    </w:p>
    <w:p w14:paraId="22868E42" w14:textId="77777777" w:rsidR="002B6F51" w:rsidRPr="00A02937" w:rsidRDefault="002B6F51" w:rsidP="00B47F4C">
      <w:pPr>
        <w:pStyle w:val="ab"/>
        <w:numPr>
          <w:ilvl w:val="0"/>
          <w:numId w:val="33"/>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 xml:space="preserve">Έλεγχος μακροσκοπικών χαρακτηριστικών του είδους, όπως χρώματος </w:t>
      </w:r>
      <w:proofErr w:type="spellStart"/>
      <w:r w:rsidRPr="00A02937">
        <w:rPr>
          <w:rFonts w:asciiTheme="minorHAnsi" w:hAnsiTheme="minorHAnsi" w:cstheme="minorHAnsi"/>
          <w:sz w:val="24"/>
          <w:szCs w:val="24"/>
        </w:rPr>
        <w:t>κ.λ.π</w:t>
      </w:r>
      <w:proofErr w:type="spellEnd"/>
      <w:r w:rsidRPr="00A02937">
        <w:rPr>
          <w:rFonts w:asciiTheme="minorHAnsi" w:hAnsiTheme="minorHAnsi" w:cstheme="minorHAnsi"/>
          <w:sz w:val="24"/>
          <w:szCs w:val="24"/>
        </w:rPr>
        <w:t>.</w:t>
      </w:r>
    </w:p>
    <w:p w14:paraId="1F0C2FC7" w14:textId="77777777" w:rsidR="002B6F51" w:rsidRPr="00A02937" w:rsidRDefault="002B6F51" w:rsidP="00B47F4C">
      <w:pPr>
        <w:pStyle w:val="ab"/>
        <w:numPr>
          <w:ilvl w:val="0"/>
          <w:numId w:val="33"/>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Η παραλαβή των ειδών με σύνταξη αντιστοίχου πρωτοκόλλου παραλαβής, όπου θα αναφέρεται αναλυτικά το είδος, η ποσότητα και κάθε άλλο διακριτικό γνώρισμα του χορηγουμένου καυσίμου και θα υπογράφεται και από τον προμηθευτή. Σε περίπτωση άρνησής θα γίνεται σχετική παρατήρηση.</w:t>
      </w:r>
    </w:p>
    <w:p w14:paraId="3191A8CE" w14:textId="77777777" w:rsidR="002B6F51" w:rsidRPr="00A02937" w:rsidRDefault="002B6F51" w:rsidP="00B47F4C">
      <w:pPr>
        <w:pStyle w:val="ab"/>
        <w:numPr>
          <w:ilvl w:val="0"/>
          <w:numId w:val="33"/>
        </w:numPr>
        <w:spacing w:after="0" w:line="240" w:lineRule="auto"/>
        <w:ind w:left="0" w:right="-1" w:firstLine="0"/>
        <w:contextualSpacing w:val="0"/>
        <w:jc w:val="both"/>
        <w:rPr>
          <w:rFonts w:asciiTheme="minorHAnsi" w:hAnsiTheme="minorHAnsi" w:cstheme="minorHAnsi"/>
          <w:bCs/>
          <w:sz w:val="24"/>
          <w:szCs w:val="24"/>
        </w:rPr>
      </w:pPr>
      <w:r w:rsidRPr="00A02937">
        <w:rPr>
          <w:rFonts w:asciiTheme="minorHAnsi" w:hAnsiTheme="minorHAnsi" w:cstheme="minorHAnsi"/>
          <w:sz w:val="24"/>
          <w:szCs w:val="24"/>
        </w:rPr>
        <w:t>Η διαπίστωση παράβασης ή απόρριψης των παραδιδόμενων ειδών, με σύνταξη αντιστοίχων πρακτικών παράβασης ή απόρριψης, τα οποία θα αποστέλλονται και στον προμηθευτή και θα περιλαμβάνει τα κατωτέρω στοιχεία:</w:t>
      </w:r>
    </w:p>
    <w:tbl>
      <w:tblPr>
        <w:tblW w:w="0" w:type="auto"/>
        <w:tblInd w:w="625" w:type="dxa"/>
        <w:tblLook w:val="01E0" w:firstRow="1" w:lastRow="1" w:firstColumn="1" w:lastColumn="1" w:noHBand="0" w:noVBand="0"/>
      </w:tblPr>
      <w:tblGrid>
        <w:gridCol w:w="7705"/>
      </w:tblGrid>
      <w:tr w:rsidR="002B6F51" w:rsidRPr="00A02937" w14:paraId="567FAA1F" w14:textId="77777777" w:rsidTr="002B6F51">
        <w:tc>
          <w:tcPr>
            <w:tcW w:w="7705" w:type="dxa"/>
          </w:tcPr>
          <w:p w14:paraId="3C05B390" w14:textId="77777777" w:rsidR="002B6F51" w:rsidRPr="00A02937" w:rsidRDefault="002B6F51" w:rsidP="00B47F4C">
            <w:pPr>
              <w:spacing w:after="0" w:line="240" w:lineRule="auto"/>
              <w:ind w:right="-1"/>
              <w:jc w:val="both"/>
              <w:rPr>
                <w:rFonts w:cstheme="minorHAnsi"/>
                <w:sz w:val="24"/>
                <w:szCs w:val="24"/>
              </w:rPr>
            </w:pPr>
            <w:r w:rsidRPr="00A02937">
              <w:rPr>
                <w:rFonts w:cstheme="minorHAnsi"/>
                <w:sz w:val="24"/>
                <w:szCs w:val="24"/>
              </w:rPr>
              <w:t>α)  Ημερομηνία παραγγελίας</w:t>
            </w:r>
          </w:p>
          <w:p w14:paraId="41C67527" w14:textId="77777777" w:rsidR="002B6F51" w:rsidRPr="00A02937" w:rsidRDefault="002B6F51" w:rsidP="00B47F4C">
            <w:pPr>
              <w:spacing w:after="0" w:line="240" w:lineRule="auto"/>
              <w:ind w:right="-1"/>
              <w:jc w:val="both"/>
              <w:rPr>
                <w:rFonts w:cstheme="minorHAnsi"/>
                <w:sz w:val="24"/>
                <w:szCs w:val="24"/>
              </w:rPr>
            </w:pPr>
            <w:r w:rsidRPr="00A02937">
              <w:rPr>
                <w:rFonts w:cstheme="minorHAnsi"/>
                <w:sz w:val="24"/>
                <w:szCs w:val="24"/>
              </w:rPr>
              <w:lastRenderedPageBreak/>
              <w:t>β)  Ποσότητα</w:t>
            </w:r>
          </w:p>
          <w:p w14:paraId="75892AD6" w14:textId="77777777" w:rsidR="002B6F51" w:rsidRPr="00A02937" w:rsidRDefault="002B6F51" w:rsidP="00B47F4C">
            <w:pPr>
              <w:spacing w:after="0" w:line="240" w:lineRule="auto"/>
              <w:ind w:right="-1"/>
              <w:jc w:val="both"/>
              <w:rPr>
                <w:rFonts w:cstheme="minorHAnsi"/>
                <w:sz w:val="24"/>
                <w:szCs w:val="24"/>
              </w:rPr>
            </w:pPr>
            <w:r w:rsidRPr="00A02937">
              <w:rPr>
                <w:rFonts w:cstheme="minorHAnsi"/>
                <w:sz w:val="24"/>
                <w:szCs w:val="24"/>
              </w:rPr>
              <w:t>γ)  Είδος</w:t>
            </w:r>
          </w:p>
          <w:p w14:paraId="2A3D537F" w14:textId="77777777" w:rsidR="002B6F51" w:rsidRPr="00A02937" w:rsidRDefault="002B6F51" w:rsidP="00B47F4C">
            <w:pPr>
              <w:spacing w:after="0" w:line="240" w:lineRule="auto"/>
              <w:ind w:right="-1"/>
              <w:jc w:val="both"/>
              <w:rPr>
                <w:rFonts w:cstheme="minorHAnsi"/>
                <w:sz w:val="24"/>
                <w:szCs w:val="24"/>
              </w:rPr>
            </w:pPr>
            <w:r w:rsidRPr="00A02937">
              <w:rPr>
                <w:rFonts w:cstheme="minorHAnsi"/>
                <w:sz w:val="24"/>
                <w:szCs w:val="24"/>
              </w:rPr>
              <w:t>δ)  Πλήρης αιτιολογία του λόγου απόρριψης</w:t>
            </w:r>
          </w:p>
          <w:p w14:paraId="0DB8FD71" w14:textId="77777777" w:rsidR="002B6F51" w:rsidRPr="00A02937" w:rsidRDefault="002B6F51" w:rsidP="00B47F4C">
            <w:pPr>
              <w:spacing w:after="0" w:line="240" w:lineRule="auto"/>
              <w:ind w:right="-1"/>
              <w:jc w:val="both"/>
              <w:rPr>
                <w:rFonts w:cstheme="minorHAnsi"/>
                <w:sz w:val="24"/>
                <w:szCs w:val="24"/>
              </w:rPr>
            </w:pPr>
            <w:r w:rsidRPr="00A02937">
              <w:rPr>
                <w:rFonts w:cstheme="minorHAnsi"/>
                <w:sz w:val="24"/>
                <w:szCs w:val="24"/>
              </w:rPr>
              <w:t>ε)  Αν δημιουργήθηκε πρόβλημα στην Υπηρεσία</w:t>
            </w:r>
          </w:p>
          <w:p w14:paraId="0CDF8469" w14:textId="77777777" w:rsidR="002B6F51" w:rsidRPr="00A02937" w:rsidRDefault="002B6F51" w:rsidP="00B47F4C">
            <w:pPr>
              <w:spacing w:after="0" w:line="240" w:lineRule="auto"/>
              <w:ind w:right="-1"/>
              <w:jc w:val="both"/>
              <w:rPr>
                <w:rFonts w:cstheme="minorHAnsi"/>
                <w:sz w:val="24"/>
                <w:szCs w:val="24"/>
              </w:rPr>
            </w:pPr>
            <w:proofErr w:type="spellStart"/>
            <w:r w:rsidRPr="00A02937">
              <w:rPr>
                <w:rFonts w:cstheme="minorHAnsi"/>
                <w:sz w:val="24"/>
                <w:szCs w:val="24"/>
              </w:rPr>
              <w:t>στ</w:t>
            </w:r>
            <w:proofErr w:type="spellEnd"/>
            <w:r w:rsidRPr="00A02937">
              <w:rPr>
                <w:rFonts w:cstheme="minorHAnsi"/>
                <w:sz w:val="24"/>
                <w:szCs w:val="24"/>
              </w:rPr>
              <w:t>) Εάν η παράβαση έχει γίνει και στο παρελθόν</w:t>
            </w:r>
          </w:p>
          <w:p w14:paraId="75E777FF" w14:textId="77777777" w:rsidR="002B6F51" w:rsidRPr="00923858" w:rsidRDefault="002B6F51" w:rsidP="00B47F4C">
            <w:pPr>
              <w:pStyle w:val="a8"/>
              <w:spacing w:before="0" w:after="0"/>
              <w:ind w:right="-1"/>
              <w:rPr>
                <w:rFonts w:asciiTheme="minorHAnsi" w:hAnsiTheme="minorHAnsi" w:cstheme="minorHAnsi"/>
                <w:color w:val="auto"/>
                <w:sz w:val="24"/>
                <w:szCs w:val="24"/>
              </w:rPr>
            </w:pPr>
            <w:r w:rsidRPr="00923858">
              <w:rPr>
                <w:rFonts w:asciiTheme="minorHAnsi" w:hAnsiTheme="minorHAnsi" w:cstheme="minorHAnsi"/>
                <w:color w:val="auto"/>
                <w:sz w:val="24"/>
                <w:szCs w:val="24"/>
              </w:rPr>
              <w:t>ζ)  Να υπάρχει η υπογραφή του προμηθευτή ή εκπροσώπου του και τυχόν παρατηρήσεις αυτού και σε περίπτωση άρνησής του να αναγράφεται ότι αρνήθηκε να υπογράψει</w:t>
            </w:r>
          </w:p>
          <w:p w14:paraId="4BF37942" w14:textId="77777777" w:rsidR="002B6F51" w:rsidRPr="00A02937" w:rsidRDefault="002B6F51" w:rsidP="00B47F4C">
            <w:pPr>
              <w:spacing w:after="0" w:line="240" w:lineRule="auto"/>
              <w:ind w:right="-1"/>
              <w:jc w:val="both"/>
              <w:rPr>
                <w:rFonts w:cstheme="minorHAnsi"/>
                <w:bCs/>
                <w:sz w:val="24"/>
                <w:szCs w:val="24"/>
              </w:rPr>
            </w:pPr>
            <w:r w:rsidRPr="00A02937">
              <w:rPr>
                <w:rFonts w:cstheme="minorHAnsi"/>
                <w:sz w:val="24"/>
                <w:szCs w:val="24"/>
              </w:rPr>
              <w:t>η)  Αν αντικαταστάθηκε το είδος στην ταχθείσα προθεσμία</w:t>
            </w:r>
          </w:p>
        </w:tc>
      </w:tr>
    </w:tbl>
    <w:p w14:paraId="7AAE5C99" w14:textId="77777777" w:rsidR="002B6F51" w:rsidRPr="00A02937" w:rsidRDefault="002B6F51" w:rsidP="00B47F4C">
      <w:pPr>
        <w:spacing w:after="0" w:line="240" w:lineRule="auto"/>
        <w:ind w:right="-1"/>
        <w:jc w:val="both"/>
        <w:rPr>
          <w:rFonts w:cstheme="minorHAnsi"/>
          <w:bCs/>
          <w:sz w:val="24"/>
          <w:szCs w:val="24"/>
          <w:u w:val="single"/>
        </w:rPr>
      </w:pPr>
    </w:p>
    <w:p w14:paraId="0E2344A8" w14:textId="77777777" w:rsidR="002B6F51" w:rsidRPr="00A02937" w:rsidRDefault="002B6F51" w:rsidP="00B47F4C">
      <w:pPr>
        <w:spacing w:after="0" w:line="240" w:lineRule="auto"/>
        <w:ind w:right="-1"/>
        <w:jc w:val="both"/>
        <w:rPr>
          <w:rFonts w:cstheme="minorHAnsi"/>
          <w:bCs/>
          <w:sz w:val="24"/>
          <w:szCs w:val="24"/>
          <w:u w:val="single"/>
        </w:rPr>
      </w:pPr>
      <w:r w:rsidRPr="00A02937">
        <w:rPr>
          <w:rFonts w:cstheme="minorHAnsi"/>
          <w:bCs/>
          <w:sz w:val="24"/>
          <w:szCs w:val="24"/>
          <w:u w:val="single"/>
        </w:rPr>
        <w:t>ΙΙ. ΠΟΙΟΤΙΚΟΙ ΕΛΕΓΧΟΙ - ΔΕΙΓΜΑΤΟΛΗΨΙΑ</w:t>
      </w:r>
    </w:p>
    <w:p w14:paraId="7A0DAA3C" w14:textId="77777777" w:rsidR="002B6F51" w:rsidRPr="00A02937" w:rsidRDefault="002B6F51" w:rsidP="00B47F4C">
      <w:pPr>
        <w:pStyle w:val="ab"/>
        <w:numPr>
          <w:ilvl w:val="0"/>
          <w:numId w:val="34"/>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Ο έλεγχος διακρίνεται σε:</w:t>
      </w:r>
      <w:r w:rsidRPr="00A02937">
        <w:rPr>
          <w:rFonts w:asciiTheme="minorHAnsi" w:hAnsiTheme="minorHAnsi" w:cstheme="minorHAnsi"/>
          <w:sz w:val="24"/>
          <w:szCs w:val="24"/>
        </w:rPr>
        <w:tab/>
      </w:r>
    </w:p>
    <w:p w14:paraId="7948AB64" w14:textId="77777777" w:rsidR="002B6F51" w:rsidRPr="00A02937" w:rsidRDefault="002B6F51" w:rsidP="00B47F4C">
      <w:pPr>
        <w:pStyle w:val="ab"/>
        <w:numPr>
          <w:ilvl w:val="1"/>
          <w:numId w:val="34"/>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Ποιοτικό και</w:t>
      </w:r>
    </w:p>
    <w:p w14:paraId="73E4153C" w14:textId="77777777" w:rsidR="002B6F51" w:rsidRPr="00A02937" w:rsidRDefault="002B6F51" w:rsidP="00B47F4C">
      <w:pPr>
        <w:pStyle w:val="ab"/>
        <w:numPr>
          <w:ilvl w:val="1"/>
          <w:numId w:val="34"/>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Ποσοτικό</w:t>
      </w:r>
    </w:p>
    <w:p w14:paraId="100F8D05" w14:textId="77777777" w:rsidR="002B6F51" w:rsidRPr="00A02937" w:rsidRDefault="002B6F51" w:rsidP="00B47F4C">
      <w:pPr>
        <w:pStyle w:val="ab"/>
        <w:numPr>
          <w:ilvl w:val="0"/>
          <w:numId w:val="34"/>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 xml:space="preserve">Ο ποιοτικός έλεγχος συνίσταται : </w:t>
      </w:r>
    </w:p>
    <w:p w14:paraId="3FA1B3C9" w14:textId="77777777" w:rsidR="002B6F51" w:rsidRPr="00A02937" w:rsidRDefault="002B6F51" w:rsidP="00B47F4C">
      <w:pPr>
        <w:pStyle w:val="ab"/>
        <w:numPr>
          <w:ilvl w:val="1"/>
          <w:numId w:val="34"/>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Στην παρατήρηση του χαρακτηριστικού για το κάθε είδους καυσίμου χρώματος (π.χ. πετρέλαιο θέρμανσης κόκκινο, πετρέλαιο κίνησης σε φυσικό χρώμα κιτρινωπό) .</w:t>
      </w:r>
    </w:p>
    <w:p w14:paraId="397AFDFC" w14:textId="77777777" w:rsidR="002B6F51" w:rsidRPr="00A02937" w:rsidRDefault="002B6F51" w:rsidP="00B47F4C">
      <w:pPr>
        <w:pStyle w:val="ab"/>
        <w:numPr>
          <w:ilvl w:val="1"/>
          <w:numId w:val="34"/>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Στη λήψη δειγμάτων και την αποστολή τους για εργαστηριακό έλεγχο στην Αρμόδια Χημική Υπηρεσία.</w:t>
      </w:r>
    </w:p>
    <w:p w14:paraId="3E6E8FD4" w14:textId="77777777" w:rsidR="002B6F51" w:rsidRPr="00A02937" w:rsidRDefault="002B6F51" w:rsidP="00B47F4C">
      <w:pPr>
        <w:pStyle w:val="ab"/>
        <w:numPr>
          <w:ilvl w:val="0"/>
          <w:numId w:val="34"/>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Η δειγματοληψία διενεργείται σύμφωνα με τις ισχύουσες διατάξεις κατά την ώρα της εκφόρτωσης όταν κριθεί σκόπιμο ή οπωσδήποτε σε κάθε περίπτωση αμφιβολίας για την ποιότητα.</w:t>
      </w:r>
    </w:p>
    <w:p w14:paraId="32908558" w14:textId="77777777" w:rsidR="002B6F51" w:rsidRPr="00A02937" w:rsidRDefault="002B6F51" w:rsidP="00B47F4C">
      <w:pPr>
        <w:pStyle w:val="ab"/>
        <w:numPr>
          <w:ilvl w:val="0"/>
          <w:numId w:val="34"/>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Και στις δύο περιπτώσεις διενέργειας εργαστηριακού ελέγχου οι Επιτροπές παραλαβής λαμβάνουν απ’ ευθείας τα δείγματα και τα αποστέλλουν στην αρμόδια Χημική Υπηρεσία ή καλούν τις αρμόδιες Υπηρεσίες για τον σκοπό αυτό ή τα Τμήματα Τεχνικού Ελέγχου των Δ/</w:t>
      </w:r>
      <w:proofErr w:type="spellStart"/>
      <w:r w:rsidRPr="00A02937">
        <w:rPr>
          <w:rFonts w:asciiTheme="minorHAnsi" w:hAnsiTheme="minorHAnsi" w:cstheme="minorHAnsi"/>
          <w:sz w:val="24"/>
          <w:szCs w:val="24"/>
        </w:rPr>
        <w:t>νσεων</w:t>
      </w:r>
      <w:proofErr w:type="spellEnd"/>
      <w:r w:rsidRPr="00A02937">
        <w:rPr>
          <w:rFonts w:asciiTheme="minorHAnsi" w:hAnsiTheme="minorHAnsi" w:cstheme="minorHAnsi"/>
          <w:sz w:val="24"/>
          <w:szCs w:val="24"/>
        </w:rPr>
        <w:t xml:space="preserve"> Εμπορίου της Π.Ε. του εκάστοτε Παραρτήματος  της Περιφέρειας Α.Μ.Θ.</w:t>
      </w:r>
    </w:p>
    <w:p w14:paraId="6D5845D3" w14:textId="77777777" w:rsidR="002B6F51" w:rsidRPr="00A02937" w:rsidRDefault="002B6F51" w:rsidP="00B47F4C">
      <w:pPr>
        <w:pStyle w:val="ab"/>
        <w:numPr>
          <w:ilvl w:val="0"/>
          <w:numId w:val="34"/>
        </w:numPr>
        <w:tabs>
          <w:tab w:val="left" w:pos="142"/>
        </w:tabs>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 xml:space="preserve">Η δειγματοληψία γίνεται παρουσία του </w:t>
      </w:r>
      <w:proofErr w:type="spellStart"/>
      <w:r w:rsidRPr="00A02937">
        <w:rPr>
          <w:rFonts w:asciiTheme="minorHAnsi" w:hAnsiTheme="minorHAnsi" w:cstheme="minorHAnsi"/>
          <w:sz w:val="24"/>
          <w:szCs w:val="24"/>
        </w:rPr>
        <w:t>βυτιοφορέα</w:t>
      </w:r>
      <w:proofErr w:type="spellEnd"/>
      <w:r w:rsidRPr="00A02937">
        <w:rPr>
          <w:rFonts w:asciiTheme="minorHAnsi" w:hAnsiTheme="minorHAnsi" w:cstheme="minorHAnsi"/>
          <w:sz w:val="24"/>
          <w:szCs w:val="24"/>
        </w:rPr>
        <w:t xml:space="preserve"> ο οποίος υπογράφει στο πρακτικό δειγματοληψίας. Σε περίπτωση που ο </w:t>
      </w:r>
      <w:proofErr w:type="spellStart"/>
      <w:r w:rsidRPr="00A02937">
        <w:rPr>
          <w:rFonts w:asciiTheme="minorHAnsi" w:hAnsiTheme="minorHAnsi" w:cstheme="minorHAnsi"/>
          <w:sz w:val="24"/>
          <w:szCs w:val="24"/>
        </w:rPr>
        <w:t>βυτιοφορέας</w:t>
      </w:r>
      <w:proofErr w:type="spellEnd"/>
      <w:r w:rsidRPr="00A02937">
        <w:rPr>
          <w:rFonts w:asciiTheme="minorHAnsi" w:hAnsiTheme="minorHAnsi" w:cstheme="minorHAnsi"/>
          <w:sz w:val="24"/>
          <w:szCs w:val="24"/>
        </w:rPr>
        <w:t xml:space="preserve"> αρνηθεί να υπογράψει αναγράφεται στο πρωτόκολλο δειγματοληψίας ‘’ο </w:t>
      </w:r>
      <w:proofErr w:type="spellStart"/>
      <w:r w:rsidRPr="00A02937">
        <w:rPr>
          <w:rFonts w:asciiTheme="minorHAnsi" w:hAnsiTheme="minorHAnsi" w:cstheme="minorHAnsi"/>
          <w:sz w:val="24"/>
          <w:szCs w:val="24"/>
        </w:rPr>
        <w:t>παραδίδων</w:t>
      </w:r>
      <w:proofErr w:type="spellEnd"/>
      <w:r w:rsidRPr="00A02937">
        <w:rPr>
          <w:rFonts w:asciiTheme="minorHAnsi" w:hAnsiTheme="minorHAnsi" w:cstheme="minorHAnsi"/>
          <w:sz w:val="24"/>
          <w:szCs w:val="24"/>
        </w:rPr>
        <w:t xml:space="preserve"> τα καύσιμα αρνήθηκε να υπογράψει’’ και η δειγματοληψία διεξάγεται κανονικά. </w:t>
      </w:r>
    </w:p>
    <w:p w14:paraId="6E7BAD14" w14:textId="77777777" w:rsidR="002B6F51" w:rsidRPr="00A02937" w:rsidRDefault="002B6F51" w:rsidP="00B47F4C">
      <w:pPr>
        <w:pStyle w:val="ab"/>
        <w:numPr>
          <w:ilvl w:val="0"/>
          <w:numId w:val="34"/>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 xml:space="preserve">Ο </w:t>
      </w:r>
      <w:proofErr w:type="spellStart"/>
      <w:r w:rsidRPr="00A02937">
        <w:rPr>
          <w:rFonts w:asciiTheme="minorHAnsi" w:hAnsiTheme="minorHAnsi" w:cstheme="minorHAnsi"/>
          <w:sz w:val="24"/>
          <w:szCs w:val="24"/>
        </w:rPr>
        <w:t>βυτιοφορέας</w:t>
      </w:r>
      <w:proofErr w:type="spellEnd"/>
      <w:r w:rsidRPr="00A02937">
        <w:rPr>
          <w:rFonts w:asciiTheme="minorHAnsi" w:hAnsiTheme="minorHAnsi" w:cstheme="minorHAnsi"/>
          <w:sz w:val="24"/>
          <w:szCs w:val="24"/>
        </w:rPr>
        <w:t xml:space="preserve"> κατά την ώρα της εκφόρτωσης υποχρεούται να παραδίδει στην επιτροπή παραλαβής δείγμα του καυσίμου ποσότητας ενός λίτρου το οποίο θα λαμβάνεται ανεξάρτητα από την δειγματοληψία της παρ. (β), από τον σωλήνα εκφόρτωσης μετά την διέλευση των είκοσι πρώτων λίτρων όπως ορίζει το άρθρο 431 της 14/89 Αγορανομικής Διάταξης και θα σφραγίζεται ενώπιον της επιτροπής, στο δείγμα θα προσαρτάται ετικέτα με όλα τα στοιχεία που προβλέπονται από το ίδιο άρθρο (π.χ. είδος καυσίμου, ποσότητα </w:t>
      </w:r>
      <w:proofErr w:type="spellStart"/>
      <w:r w:rsidRPr="00A02937">
        <w:rPr>
          <w:rFonts w:asciiTheme="minorHAnsi" w:hAnsiTheme="minorHAnsi" w:cstheme="minorHAnsi"/>
          <w:sz w:val="24"/>
          <w:szCs w:val="24"/>
        </w:rPr>
        <w:t>αριθμ</w:t>
      </w:r>
      <w:proofErr w:type="spellEnd"/>
      <w:r w:rsidRPr="00A02937">
        <w:rPr>
          <w:rFonts w:asciiTheme="minorHAnsi" w:hAnsiTheme="minorHAnsi" w:cstheme="minorHAnsi"/>
          <w:sz w:val="24"/>
          <w:szCs w:val="24"/>
        </w:rPr>
        <w:t xml:space="preserve">. Δελτίου Αποστολής </w:t>
      </w:r>
      <w:proofErr w:type="spellStart"/>
      <w:r w:rsidRPr="00A02937">
        <w:rPr>
          <w:rFonts w:asciiTheme="minorHAnsi" w:hAnsiTheme="minorHAnsi" w:cstheme="minorHAnsi"/>
          <w:sz w:val="24"/>
          <w:szCs w:val="24"/>
        </w:rPr>
        <w:t>κ.λ.π</w:t>
      </w:r>
      <w:proofErr w:type="spellEnd"/>
      <w:r w:rsidRPr="00A02937">
        <w:rPr>
          <w:rFonts w:asciiTheme="minorHAnsi" w:hAnsiTheme="minorHAnsi" w:cstheme="minorHAnsi"/>
          <w:sz w:val="24"/>
          <w:szCs w:val="24"/>
        </w:rPr>
        <w:t>.).</w:t>
      </w:r>
    </w:p>
    <w:p w14:paraId="19ABDB2B" w14:textId="77777777" w:rsidR="002B6F51" w:rsidRPr="00A02937" w:rsidRDefault="002B6F51" w:rsidP="00B47F4C">
      <w:pPr>
        <w:pStyle w:val="ab"/>
        <w:numPr>
          <w:ilvl w:val="0"/>
          <w:numId w:val="34"/>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Το δείγμα αυτό θα φυλάσσεται από τον Φορέα μέχρι εξάντλησης των καυσίμων από την δεξαμενή.</w:t>
      </w:r>
    </w:p>
    <w:p w14:paraId="7103C0AF" w14:textId="77777777" w:rsidR="002B6F51" w:rsidRPr="00A02937" w:rsidRDefault="002B6F51" w:rsidP="00B47F4C">
      <w:pPr>
        <w:pStyle w:val="ab"/>
        <w:numPr>
          <w:ilvl w:val="0"/>
          <w:numId w:val="34"/>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Η διακίνηση και η παράδοση των καυσίμων θα γίνεται σύμφωνα με τις ισχύουσες Διατάξεις.</w:t>
      </w:r>
    </w:p>
    <w:p w14:paraId="3803DF07" w14:textId="77777777" w:rsidR="002B6F51" w:rsidRPr="00A02937" w:rsidRDefault="002B6F51" w:rsidP="00B47F4C">
      <w:pPr>
        <w:pStyle w:val="ab"/>
        <w:numPr>
          <w:ilvl w:val="0"/>
          <w:numId w:val="34"/>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 xml:space="preserve">Τέλος για τον ποσοτικό έλεγχο παραλαβής των καυσίμων θα πρέπει πέρα από την καταγραφή της ένδειξης του μετρητού του βυτιοφόρου να έχει υπολογισθεί η χωρητικότητα των δεξαμενών που αποθηκεύεται το καύσιμο και με ειδικές βαθμολογημένες βέργες να </w:t>
      </w:r>
      <w:proofErr w:type="spellStart"/>
      <w:r w:rsidRPr="00A02937">
        <w:rPr>
          <w:rFonts w:asciiTheme="minorHAnsi" w:hAnsiTheme="minorHAnsi" w:cstheme="minorHAnsi"/>
          <w:sz w:val="24"/>
          <w:szCs w:val="24"/>
        </w:rPr>
        <w:t>μετράται</w:t>
      </w:r>
      <w:proofErr w:type="spellEnd"/>
      <w:r w:rsidRPr="00A02937">
        <w:rPr>
          <w:rFonts w:asciiTheme="minorHAnsi" w:hAnsiTheme="minorHAnsi" w:cstheme="minorHAnsi"/>
          <w:sz w:val="24"/>
          <w:szCs w:val="24"/>
        </w:rPr>
        <w:t xml:space="preserve"> το ύψος του καυσίμου πριν και μετά την παράδοση.</w:t>
      </w:r>
    </w:p>
    <w:p w14:paraId="078FE74A" w14:textId="77777777" w:rsidR="002B6F51" w:rsidRPr="00A02937" w:rsidRDefault="002B6F51" w:rsidP="00B47F4C">
      <w:pPr>
        <w:pStyle w:val="ab"/>
        <w:numPr>
          <w:ilvl w:val="0"/>
          <w:numId w:val="34"/>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Τα ύψη αυτά θα σημειώνονται στο Δελτίο Πώλησης όπως προβλέπεται από το άρθρο 387 της 14/89 Αγορανομικής Διάταξης για την Διανομή Πετρελαίου Θέρμανσης και Κίνησης.</w:t>
      </w:r>
    </w:p>
    <w:p w14:paraId="36A8A9E5" w14:textId="77777777" w:rsidR="002B6F51" w:rsidRPr="00A02937" w:rsidRDefault="002B6F51" w:rsidP="00B47F4C">
      <w:pPr>
        <w:pStyle w:val="ab"/>
        <w:numPr>
          <w:ilvl w:val="0"/>
          <w:numId w:val="34"/>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lastRenderedPageBreak/>
        <w:t xml:space="preserve">Σε περίπτωση μη κανονικού δείγματος η παραπομπή στον Εισαγγελέα θα γίνεται από τη </w:t>
      </w:r>
      <w:proofErr w:type="spellStart"/>
      <w:r w:rsidRPr="00A02937">
        <w:rPr>
          <w:rFonts w:asciiTheme="minorHAnsi" w:hAnsiTheme="minorHAnsi" w:cstheme="minorHAnsi"/>
          <w:sz w:val="24"/>
          <w:szCs w:val="24"/>
        </w:rPr>
        <w:t>δειγματίζουσα</w:t>
      </w:r>
      <w:proofErr w:type="spellEnd"/>
      <w:r w:rsidRPr="00A02937">
        <w:rPr>
          <w:rFonts w:asciiTheme="minorHAnsi" w:hAnsiTheme="minorHAnsi" w:cstheme="minorHAnsi"/>
          <w:sz w:val="24"/>
          <w:szCs w:val="24"/>
        </w:rPr>
        <w:t xml:space="preserve"> Υπηρεσία.</w:t>
      </w:r>
    </w:p>
    <w:p w14:paraId="7F8A8FE1" w14:textId="77777777" w:rsidR="002B6F51" w:rsidRPr="00A02937" w:rsidRDefault="002B6F51" w:rsidP="00B47F4C">
      <w:pPr>
        <w:pStyle w:val="ab"/>
        <w:numPr>
          <w:ilvl w:val="0"/>
          <w:numId w:val="34"/>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Εάν κατά τον έλεγχο των δειγμάτων διαπιστωθεί ότι το δείγμα είναι μη κανονικό ή μη κανονικό - νοθευμένο, τότε η δαπάνη του ελέγχου βαρύνει τον προμηθευτή.</w:t>
      </w:r>
    </w:p>
    <w:p w14:paraId="01BE94D7" w14:textId="77777777" w:rsidR="002B6F51" w:rsidRPr="00A02937" w:rsidRDefault="002B6F51" w:rsidP="00B47F4C">
      <w:pPr>
        <w:pStyle w:val="ab"/>
        <w:spacing w:after="0" w:line="240" w:lineRule="auto"/>
        <w:ind w:left="0" w:right="-1"/>
        <w:jc w:val="both"/>
        <w:rPr>
          <w:rFonts w:asciiTheme="minorHAnsi" w:hAnsiTheme="minorHAnsi" w:cstheme="minorHAnsi"/>
          <w:sz w:val="24"/>
          <w:szCs w:val="24"/>
        </w:rPr>
      </w:pPr>
    </w:p>
    <w:p w14:paraId="0760B761" w14:textId="77777777" w:rsidR="002B6F51" w:rsidRPr="00A02937" w:rsidRDefault="002B6F51" w:rsidP="00B47F4C">
      <w:pPr>
        <w:spacing w:after="0" w:line="240" w:lineRule="auto"/>
        <w:ind w:right="-1"/>
        <w:jc w:val="both"/>
        <w:rPr>
          <w:rFonts w:cstheme="minorHAnsi"/>
          <w:sz w:val="24"/>
          <w:szCs w:val="24"/>
          <w:u w:val="single"/>
        </w:rPr>
      </w:pPr>
      <w:r w:rsidRPr="00A02937">
        <w:rPr>
          <w:rFonts w:cstheme="minorHAnsi"/>
          <w:sz w:val="24"/>
          <w:szCs w:val="24"/>
          <w:u w:val="single"/>
        </w:rPr>
        <w:t>ΙΙΙ. ΛΟΙΠΕΣ ΥΠΟΧΡΕΩΣΕΙΣ</w:t>
      </w:r>
    </w:p>
    <w:p w14:paraId="2467AB5B" w14:textId="77777777" w:rsidR="002B6F51" w:rsidRPr="00A02937" w:rsidRDefault="002B6F51" w:rsidP="00B47F4C">
      <w:pPr>
        <w:numPr>
          <w:ilvl w:val="0"/>
          <w:numId w:val="31"/>
        </w:numPr>
        <w:tabs>
          <w:tab w:val="left" w:pos="993"/>
        </w:tabs>
        <w:spacing w:after="0" w:line="240" w:lineRule="auto"/>
        <w:ind w:left="0" w:right="-1" w:firstLine="0"/>
        <w:jc w:val="both"/>
        <w:rPr>
          <w:rFonts w:cstheme="minorHAnsi"/>
          <w:sz w:val="24"/>
          <w:szCs w:val="24"/>
        </w:rPr>
      </w:pPr>
      <w:r w:rsidRPr="00A02937">
        <w:rPr>
          <w:rFonts w:cstheme="minorHAnsi"/>
          <w:sz w:val="24"/>
          <w:szCs w:val="24"/>
        </w:rPr>
        <w:t>Καθ΄ όλη τη διάρκεια εκτέλεσης της Σύμβασης, ο Προμηθευτής θα πρέπει να συνεργάζεται στενά με τα αρμόδια όργανα του Κ.Κ.Π.-Π.Α.Μ.Θ., υποχρεούται δε να λαμβάνει υπόψη του οποιεσδήποτε παρατηρήσεις σχετικά με την εκτέλεση της σύμβασης.</w:t>
      </w:r>
    </w:p>
    <w:p w14:paraId="3825857C" w14:textId="77777777" w:rsidR="002B6F51" w:rsidRPr="00A02937" w:rsidRDefault="002B6F51" w:rsidP="00B47F4C">
      <w:pPr>
        <w:numPr>
          <w:ilvl w:val="0"/>
          <w:numId w:val="31"/>
        </w:numPr>
        <w:tabs>
          <w:tab w:val="left" w:pos="993"/>
        </w:tabs>
        <w:spacing w:after="0" w:line="240" w:lineRule="auto"/>
        <w:ind w:left="0" w:right="-1" w:firstLine="0"/>
        <w:jc w:val="both"/>
        <w:rPr>
          <w:rFonts w:cstheme="minorHAnsi"/>
          <w:sz w:val="24"/>
          <w:szCs w:val="24"/>
        </w:rPr>
      </w:pPr>
      <w:r w:rsidRPr="00A02937">
        <w:rPr>
          <w:rFonts w:cstheme="minorHAnsi"/>
          <w:sz w:val="24"/>
          <w:szCs w:val="24"/>
        </w:rPr>
        <w:t>Ο Προμηθευτής υποχρεούται να παρίσταται σε υπηρεσιακές συνεδριάσεις που αφορούν την Συμβατική Υπηρεσία (τακτικές και έκτακτες), παρουσιάζοντας τα απαραίτητα στοιχεία που τυχόν του ζητηθούν για την αποτελεσματική λήψη αποφάσεων.</w:t>
      </w:r>
    </w:p>
    <w:p w14:paraId="127EC2EC" w14:textId="77777777" w:rsidR="002B6F51" w:rsidRPr="00A02937" w:rsidRDefault="002B6F51" w:rsidP="00B47F4C">
      <w:pPr>
        <w:numPr>
          <w:ilvl w:val="0"/>
          <w:numId w:val="31"/>
        </w:numPr>
        <w:tabs>
          <w:tab w:val="left" w:pos="993"/>
        </w:tabs>
        <w:spacing w:after="0" w:line="240" w:lineRule="auto"/>
        <w:ind w:left="0" w:right="-1" w:firstLine="0"/>
        <w:jc w:val="both"/>
        <w:rPr>
          <w:rFonts w:cstheme="minorHAnsi"/>
          <w:sz w:val="24"/>
          <w:szCs w:val="24"/>
        </w:rPr>
      </w:pPr>
      <w:r w:rsidRPr="00A02937">
        <w:rPr>
          <w:rFonts w:cstheme="minorHAnsi"/>
          <w:sz w:val="24"/>
          <w:szCs w:val="24"/>
        </w:rPr>
        <w:t>Ο Προμηθευτής θα είναι πλήρως και αποκλειστικά μόνος υπεύθυνος για την τήρηση της ισχύουσας νομοθεσίας σε σχέση με οποιαδήποτε εργασία εκτελείται από υπαλλήλους του,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14:paraId="2408A3DD" w14:textId="77777777" w:rsidR="002B6F51" w:rsidRPr="00A02937" w:rsidRDefault="002B6F51" w:rsidP="00B47F4C">
      <w:pPr>
        <w:numPr>
          <w:ilvl w:val="0"/>
          <w:numId w:val="31"/>
        </w:numPr>
        <w:tabs>
          <w:tab w:val="left" w:pos="993"/>
        </w:tabs>
        <w:spacing w:after="0" w:line="240" w:lineRule="auto"/>
        <w:ind w:left="0" w:right="-1" w:firstLine="0"/>
        <w:jc w:val="both"/>
        <w:rPr>
          <w:rFonts w:cstheme="minorHAnsi"/>
          <w:sz w:val="24"/>
          <w:szCs w:val="24"/>
        </w:rPr>
      </w:pPr>
      <w:r w:rsidRPr="00A02937">
        <w:rPr>
          <w:rFonts w:cstheme="minorHAnsi"/>
          <w:sz w:val="24"/>
          <w:szCs w:val="24"/>
        </w:rPr>
        <w:t xml:space="preserve">Σε περίπτωση που ο Προμηθευτής είναι Ένωση/ Κοινοπραξία, τα Μέλη που αποτελούν την Ένωση/ Κοινοπραξία, θα είναι από κοινού και εις </w:t>
      </w:r>
      <w:proofErr w:type="spellStart"/>
      <w:r w:rsidRPr="00A02937">
        <w:rPr>
          <w:rFonts w:cstheme="minorHAnsi"/>
          <w:sz w:val="24"/>
          <w:szCs w:val="24"/>
        </w:rPr>
        <w:t>ολόκληρον</w:t>
      </w:r>
      <w:proofErr w:type="spellEnd"/>
      <w:r w:rsidRPr="00A02937">
        <w:rPr>
          <w:rFonts w:cstheme="minorHAnsi"/>
          <w:sz w:val="24"/>
          <w:szCs w:val="24"/>
        </w:rPr>
        <w:t xml:space="preserve"> υπεύθυνα έναντι του Κ.Κ.Π.-Π.Α.Μ.Θ. για την εκπλήρωση όλων των απορρεουσών από τη Διακήρυξη/Προσφορά/Σύμβαση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w:t>
      </w:r>
    </w:p>
    <w:p w14:paraId="7A831DBD" w14:textId="77777777" w:rsidR="002B6F51" w:rsidRPr="00A02937" w:rsidRDefault="002B6F51" w:rsidP="00B47F4C">
      <w:pPr>
        <w:numPr>
          <w:ilvl w:val="0"/>
          <w:numId w:val="31"/>
        </w:numPr>
        <w:tabs>
          <w:tab w:val="left" w:pos="993"/>
        </w:tabs>
        <w:spacing w:after="0" w:line="240" w:lineRule="auto"/>
        <w:ind w:left="0" w:right="-1" w:firstLine="0"/>
        <w:jc w:val="both"/>
        <w:rPr>
          <w:rFonts w:cstheme="minorHAnsi"/>
          <w:sz w:val="24"/>
          <w:szCs w:val="24"/>
        </w:rPr>
      </w:pPr>
      <w:r w:rsidRPr="00A02937">
        <w:rPr>
          <w:rFonts w:cstheme="minorHAnsi"/>
          <w:sz w:val="24"/>
          <w:szCs w:val="24"/>
        </w:rPr>
        <w:t>Σε περίπτωση που ο Προμηθευτής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14:paraId="1318CE4E" w14:textId="77777777" w:rsidR="002B6F51" w:rsidRPr="00A02937" w:rsidRDefault="002B6F51" w:rsidP="00B47F4C">
      <w:pPr>
        <w:numPr>
          <w:ilvl w:val="0"/>
          <w:numId w:val="31"/>
        </w:numPr>
        <w:tabs>
          <w:tab w:val="left" w:pos="993"/>
        </w:tabs>
        <w:spacing w:after="0" w:line="240" w:lineRule="auto"/>
        <w:ind w:left="0" w:right="-1" w:firstLine="0"/>
        <w:jc w:val="both"/>
        <w:rPr>
          <w:rFonts w:cstheme="minorHAnsi"/>
          <w:sz w:val="24"/>
          <w:szCs w:val="24"/>
        </w:rPr>
      </w:pPr>
      <w:r w:rsidRPr="00A02937">
        <w:rPr>
          <w:rFonts w:cstheme="minorHAnsi"/>
          <w:sz w:val="24"/>
          <w:szCs w:val="24"/>
        </w:rPr>
        <w:t xml:space="preserve">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w:t>
      </w:r>
      <w:proofErr w:type="spellStart"/>
      <w:r w:rsidRPr="00A02937">
        <w:rPr>
          <w:rFonts w:cstheme="minorHAnsi"/>
          <w:sz w:val="24"/>
          <w:szCs w:val="24"/>
        </w:rPr>
        <w:t>λύεται</w:t>
      </w:r>
      <w:proofErr w:type="spellEnd"/>
      <w:r w:rsidRPr="00A02937">
        <w:rPr>
          <w:rFonts w:cstheme="minorHAnsi"/>
          <w:sz w:val="24"/>
          <w:szCs w:val="24"/>
        </w:rPr>
        <w:t xml:space="preserve"> αυτοδίκαια από την ημέρα επέλευσης των ανωτέρω γεγονότων. Σε τέτοια περίπτωση καταπίπτουν υπέρ της Αναθέτουσας Αρχής και οι Εγγυητικές Επιστολές Προκαταβολής και Καλής Εκτέλεσης που προβλέπονται στη Σύμβαση.</w:t>
      </w:r>
    </w:p>
    <w:p w14:paraId="39AF3684" w14:textId="77777777" w:rsidR="002B6F51" w:rsidRPr="00A02937" w:rsidRDefault="002B6F51" w:rsidP="00B47F4C">
      <w:pPr>
        <w:numPr>
          <w:ilvl w:val="0"/>
          <w:numId w:val="31"/>
        </w:numPr>
        <w:tabs>
          <w:tab w:val="left" w:pos="993"/>
        </w:tabs>
        <w:spacing w:after="0" w:line="240" w:lineRule="auto"/>
        <w:ind w:left="0" w:right="-1" w:firstLine="0"/>
        <w:jc w:val="both"/>
        <w:rPr>
          <w:rFonts w:cstheme="minorHAnsi"/>
          <w:sz w:val="24"/>
          <w:szCs w:val="24"/>
        </w:rPr>
      </w:pPr>
      <w:r w:rsidRPr="00A02937">
        <w:rPr>
          <w:rFonts w:cstheme="minorHAnsi"/>
          <w:sz w:val="24"/>
          <w:szCs w:val="24"/>
        </w:rPr>
        <w:t>Ο Προμηθευτής υποχρεούται καθ’ όλη τη διάρκεια της Σύμβασης να συμμορφώνεται με τις υποχρεώσεις που επιβάλλονται από τον Ν.3310/05 όπως τροποποιήθηκε και ισχύει με τον Ν. 3414/05.</w:t>
      </w:r>
    </w:p>
    <w:p w14:paraId="11CB37EE" w14:textId="77777777" w:rsidR="002B6F51" w:rsidRPr="00A02937" w:rsidRDefault="002B6F51" w:rsidP="00B47F4C">
      <w:pPr>
        <w:pStyle w:val="ab"/>
        <w:numPr>
          <w:ilvl w:val="0"/>
          <w:numId w:val="31"/>
        </w:numPr>
        <w:spacing w:after="0" w:line="240" w:lineRule="auto"/>
        <w:ind w:left="0" w:right="-1" w:firstLine="0"/>
        <w:contextualSpacing w:val="0"/>
        <w:jc w:val="both"/>
        <w:rPr>
          <w:rFonts w:asciiTheme="minorHAnsi" w:hAnsiTheme="minorHAnsi" w:cstheme="minorHAnsi"/>
          <w:sz w:val="24"/>
          <w:szCs w:val="24"/>
        </w:rPr>
      </w:pPr>
      <w:r w:rsidRPr="00A02937">
        <w:rPr>
          <w:rFonts w:asciiTheme="minorHAnsi" w:hAnsiTheme="minorHAnsi" w:cstheme="minorHAnsi"/>
          <w:color w:val="000000"/>
          <w:sz w:val="24"/>
          <w:szCs w:val="24"/>
        </w:rPr>
        <w:lastRenderedPageBreak/>
        <w:t>Ο Προμηθευτής υποχρεούται</w:t>
      </w:r>
      <w:r w:rsidRPr="00A02937">
        <w:rPr>
          <w:rFonts w:asciiTheme="minorHAnsi" w:hAnsiTheme="minorHAnsi" w:cstheme="minorHAnsi"/>
          <w:sz w:val="24"/>
          <w:szCs w:val="24"/>
        </w:rPr>
        <w:t xml:space="preserve"> να λάβει τα αναγκαία μέτρα απόσυρσης του προϊόντος από τη αγορά, σε περίπτωση που η χρήση του θέτει σε κίνδυνο την υγεία ή και τη ασφάλεια των ασθενών, των χρηστών ή ενδεχομένως άλλων προσώπων, καθώς και την ασφάλεια πραγμάτων, και ενδεχομένως να τα αντικαταστήσει με δικά του έξοδα.</w:t>
      </w:r>
    </w:p>
    <w:p w14:paraId="3F0394D3" w14:textId="7E1492E6" w:rsidR="00923858" w:rsidRDefault="00923858" w:rsidP="00B47F4C">
      <w:pPr>
        <w:pStyle w:val="ab"/>
        <w:spacing w:after="0" w:line="240" w:lineRule="auto"/>
        <w:ind w:left="0" w:right="-1"/>
        <w:jc w:val="both"/>
        <w:rPr>
          <w:rFonts w:asciiTheme="minorHAnsi" w:hAnsiTheme="minorHAnsi" w:cstheme="minorHAnsi"/>
          <w:sz w:val="24"/>
          <w:szCs w:val="24"/>
        </w:rPr>
      </w:pPr>
    </w:p>
    <w:p w14:paraId="76546DE6" w14:textId="77777777" w:rsidR="00923858" w:rsidRDefault="00923858" w:rsidP="00B47F4C">
      <w:pPr>
        <w:pStyle w:val="ab"/>
        <w:spacing w:after="0" w:line="240" w:lineRule="auto"/>
        <w:ind w:left="0" w:right="-1"/>
        <w:jc w:val="both"/>
        <w:rPr>
          <w:rFonts w:asciiTheme="minorHAnsi" w:hAnsiTheme="minorHAnsi" w:cstheme="minorHAnsi"/>
          <w:sz w:val="24"/>
          <w:szCs w:val="24"/>
        </w:rPr>
      </w:pPr>
    </w:p>
    <w:p w14:paraId="4E67A6C3" w14:textId="77777777" w:rsidR="002B6F51" w:rsidRPr="00A02937" w:rsidRDefault="002B6F51" w:rsidP="00B47F4C">
      <w:pPr>
        <w:spacing w:after="0" w:line="240" w:lineRule="auto"/>
        <w:ind w:right="-1"/>
        <w:jc w:val="both"/>
        <w:rPr>
          <w:rFonts w:cstheme="minorHAnsi"/>
          <w:bCs/>
          <w:sz w:val="24"/>
          <w:szCs w:val="24"/>
          <w:u w:val="single"/>
          <w:vertAlign w:val="superscript"/>
        </w:rPr>
      </w:pPr>
      <w:r w:rsidRPr="00A02937">
        <w:rPr>
          <w:rFonts w:cstheme="minorHAnsi"/>
          <w:bCs/>
          <w:sz w:val="24"/>
          <w:szCs w:val="24"/>
          <w:u w:val="single"/>
        </w:rPr>
        <w:t>ΑΡΘΡΟ 13</w:t>
      </w:r>
      <w:r w:rsidRPr="00A02937">
        <w:rPr>
          <w:rFonts w:cstheme="minorHAnsi"/>
          <w:bCs/>
          <w:sz w:val="24"/>
          <w:szCs w:val="24"/>
          <w:u w:val="single"/>
          <w:vertAlign w:val="superscript"/>
        </w:rPr>
        <w:t>ο</w:t>
      </w:r>
    </w:p>
    <w:p w14:paraId="797562D9" w14:textId="77777777" w:rsidR="002B6F51" w:rsidRPr="00A02937" w:rsidRDefault="002B6F51" w:rsidP="00B47F4C">
      <w:pPr>
        <w:spacing w:after="0" w:line="240" w:lineRule="auto"/>
        <w:ind w:right="-1"/>
        <w:jc w:val="both"/>
        <w:rPr>
          <w:rFonts w:cstheme="minorHAnsi"/>
          <w:bCs/>
          <w:sz w:val="24"/>
          <w:szCs w:val="24"/>
          <w:u w:val="single"/>
          <w:vertAlign w:val="superscript"/>
        </w:rPr>
      </w:pPr>
    </w:p>
    <w:p w14:paraId="275E2122" w14:textId="77777777" w:rsidR="002B6F51" w:rsidRPr="00A02937" w:rsidRDefault="002B6F51" w:rsidP="00B47F4C">
      <w:pPr>
        <w:numPr>
          <w:ilvl w:val="0"/>
          <w:numId w:val="25"/>
        </w:numPr>
        <w:tabs>
          <w:tab w:val="left" w:pos="993"/>
        </w:tabs>
        <w:spacing w:after="0" w:line="240" w:lineRule="auto"/>
        <w:ind w:left="0" w:right="-1" w:firstLine="0"/>
        <w:jc w:val="both"/>
        <w:rPr>
          <w:rFonts w:cstheme="minorHAnsi"/>
          <w:sz w:val="24"/>
          <w:szCs w:val="24"/>
          <w:u w:val="single"/>
        </w:rPr>
      </w:pPr>
      <w:r w:rsidRPr="00A02937">
        <w:rPr>
          <w:rFonts w:cstheme="minorHAnsi"/>
          <w:sz w:val="24"/>
          <w:szCs w:val="24"/>
          <w:u w:val="single"/>
        </w:rPr>
        <w:t>Ο προμηθευτής δεν δικαιούται για κανένα λόγο να διακόψει την παροχή των προϊόντων του, εκτός από τις περιπτώσεις ανωτέρας βίας, οι οποίες παρατίθενται περιοριστικά:</w:t>
      </w:r>
    </w:p>
    <w:p w14:paraId="6129EA65" w14:textId="77777777" w:rsidR="002B6F51" w:rsidRPr="00A02937" w:rsidRDefault="002B6F51" w:rsidP="00B47F4C">
      <w:pPr>
        <w:numPr>
          <w:ilvl w:val="0"/>
          <w:numId w:val="17"/>
        </w:numPr>
        <w:tabs>
          <w:tab w:val="clear" w:pos="360"/>
          <w:tab w:val="left" w:pos="1080"/>
        </w:tabs>
        <w:spacing w:after="0" w:line="240" w:lineRule="auto"/>
        <w:ind w:left="0" w:right="-1" w:firstLine="0"/>
        <w:jc w:val="both"/>
        <w:rPr>
          <w:rFonts w:cstheme="minorHAnsi"/>
          <w:snapToGrid w:val="0"/>
          <w:sz w:val="24"/>
          <w:szCs w:val="24"/>
          <w:u w:val="single"/>
        </w:rPr>
      </w:pPr>
      <w:r w:rsidRPr="00A02937">
        <w:rPr>
          <w:rFonts w:cstheme="minorHAnsi"/>
          <w:snapToGrid w:val="0"/>
          <w:sz w:val="24"/>
          <w:szCs w:val="24"/>
          <w:u w:val="single"/>
        </w:rPr>
        <w:t xml:space="preserve">Πυρκαγιά </w:t>
      </w:r>
    </w:p>
    <w:p w14:paraId="201204C0" w14:textId="77777777" w:rsidR="002B6F51" w:rsidRPr="00A02937" w:rsidRDefault="002B6F51" w:rsidP="00B47F4C">
      <w:pPr>
        <w:numPr>
          <w:ilvl w:val="0"/>
          <w:numId w:val="17"/>
        </w:numPr>
        <w:tabs>
          <w:tab w:val="clear" w:pos="360"/>
          <w:tab w:val="left" w:pos="1080"/>
        </w:tabs>
        <w:spacing w:after="0" w:line="240" w:lineRule="auto"/>
        <w:ind w:left="0" w:right="-1" w:firstLine="0"/>
        <w:jc w:val="both"/>
        <w:rPr>
          <w:rFonts w:cstheme="minorHAnsi"/>
          <w:snapToGrid w:val="0"/>
          <w:sz w:val="24"/>
          <w:szCs w:val="24"/>
          <w:u w:val="single"/>
        </w:rPr>
      </w:pPr>
      <w:r w:rsidRPr="00A02937">
        <w:rPr>
          <w:rFonts w:cstheme="minorHAnsi"/>
          <w:snapToGrid w:val="0"/>
          <w:sz w:val="24"/>
          <w:szCs w:val="24"/>
          <w:u w:val="single"/>
        </w:rPr>
        <w:t>Πλημμύρα</w:t>
      </w:r>
    </w:p>
    <w:p w14:paraId="6E4D0E57" w14:textId="77777777" w:rsidR="002B6F51" w:rsidRPr="00A02937" w:rsidRDefault="002B6F51" w:rsidP="00B47F4C">
      <w:pPr>
        <w:numPr>
          <w:ilvl w:val="0"/>
          <w:numId w:val="17"/>
        </w:numPr>
        <w:tabs>
          <w:tab w:val="clear" w:pos="360"/>
          <w:tab w:val="left" w:pos="1080"/>
        </w:tabs>
        <w:spacing w:after="0" w:line="240" w:lineRule="auto"/>
        <w:ind w:left="0" w:right="-1" w:firstLine="0"/>
        <w:jc w:val="both"/>
        <w:rPr>
          <w:rFonts w:cstheme="minorHAnsi"/>
          <w:snapToGrid w:val="0"/>
          <w:sz w:val="24"/>
          <w:szCs w:val="24"/>
          <w:u w:val="single"/>
        </w:rPr>
      </w:pPr>
      <w:r w:rsidRPr="00A02937">
        <w:rPr>
          <w:rFonts w:cstheme="minorHAnsi"/>
          <w:snapToGrid w:val="0"/>
          <w:sz w:val="24"/>
          <w:szCs w:val="24"/>
          <w:u w:val="single"/>
        </w:rPr>
        <w:t>Σεισμός</w:t>
      </w:r>
    </w:p>
    <w:p w14:paraId="1D2C2295" w14:textId="77777777" w:rsidR="002B6F51" w:rsidRPr="00A02937" w:rsidRDefault="002B6F51" w:rsidP="00B47F4C">
      <w:pPr>
        <w:numPr>
          <w:ilvl w:val="0"/>
          <w:numId w:val="17"/>
        </w:numPr>
        <w:tabs>
          <w:tab w:val="clear" w:pos="360"/>
          <w:tab w:val="left" w:pos="1080"/>
        </w:tabs>
        <w:spacing w:after="0" w:line="240" w:lineRule="auto"/>
        <w:ind w:left="0" w:right="-1" w:firstLine="0"/>
        <w:jc w:val="both"/>
        <w:rPr>
          <w:rFonts w:cstheme="minorHAnsi"/>
          <w:snapToGrid w:val="0"/>
          <w:sz w:val="24"/>
          <w:szCs w:val="24"/>
          <w:u w:val="single"/>
        </w:rPr>
      </w:pPr>
      <w:r w:rsidRPr="00A02937">
        <w:rPr>
          <w:rFonts w:cstheme="minorHAnsi"/>
          <w:snapToGrid w:val="0"/>
          <w:sz w:val="24"/>
          <w:szCs w:val="24"/>
          <w:u w:val="single"/>
        </w:rPr>
        <w:t>Πόλεμος</w:t>
      </w:r>
    </w:p>
    <w:p w14:paraId="41377516" w14:textId="77777777" w:rsidR="002B6F51" w:rsidRPr="00A02937" w:rsidRDefault="002B6F51" w:rsidP="00B47F4C">
      <w:pPr>
        <w:tabs>
          <w:tab w:val="left" w:pos="1080"/>
        </w:tabs>
        <w:spacing w:after="0" w:line="240" w:lineRule="auto"/>
        <w:ind w:right="-1"/>
        <w:jc w:val="both"/>
        <w:rPr>
          <w:rFonts w:cstheme="minorHAnsi"/>
          <w:snapToGrid w:val="0"/>
          <w:sz w:val="24"/>
          <w:szCs w:val="24"/>
          <w:u w:val="single"/>
        </w:rPr>
      </w:pPr>
    </w:p>
    <w:p w14:paraId="5F9BFCB3" w14:textId="77777777" w:rsidR="000571F9" w:rsidRDefault="000571F9" w:rsidP="00B47F4C">
      <w:pPr>
        <w:spacing w:after="0" w:line="240" w:lineRule="auto"/>
        <w:ind w:right="-1"/>
        <w:jc w:val="both"/>
        <w:rPr>
          <w:rFonts w:cstheme="minorHAnsi"/>
          <w:bCs/>
          <w:sz w:val="24"/>
          <w:szCs w:val="24"/>
          <w:u w:val="single"/>
        </w:rPr>
      </w:pPr>
    </w:p>
    <w:p w14:paraId="3CBC9E91" w14:textId="77777777" w:rsidR="000571F9" w:rsidRDefault="000571F9" w:rsidP="00B47F4C">
      <w:pPr>
        <w:spacing w:after="0" w:line="240" w:lineRule="auto"/>
        <w:ind w:right="-1"/>
        <w:jc w:val="both"/>
        <w:rPr>
          <w:rFonts w:cstheme="minorHAnsi"/>
          <w:bCs/>
          <w:sz w:val="24"/>
          <w:szCs w:val="24"/>
          <w:u w:val="single"/>
        </w:rPr>
      </w:pPr>
    </w:p>
    <w:p w14:paraId="1FF95E2C" w14:textId="77777777" w:rsidR="000571F9" w:rsidRDefault="000571F9" w:rsidP="00B47F4C">
      <w:pPr>
        <w:spacing w:after="0" w:line="240" w:lineRule="auto"/>
        <w:ind w:right="-1"/>
        <w:jc w:val="both"/>
        <w:rPr>
          <w:rFonts w:cstheme="minorHAnsi"/>
          <w:bCs/>
          <w:sz w:val="24"/>
          <w:szCs w:val="24"/>
          <w:u w:val="single"/>
        </w:rPr>
      </w:pPr>
    </w:p>
    <w:p w14:paraId="6EA4563A" w14:textId="77777777" w:rsidR="000571F9" w:rsidRDefault="000571F9" w:rsidP="00B47F4C">
      <w:pPr>
        <w:spacing w:after="0" w:line="240" w:lineRule="auto"/>
        <w:ind w:right="-1"/>
        <w:jc w:val="both"/>
        <w:rPr>
          <w:rFonts w:cstheme="minorHAnsi"/>
          <w:bCs/>
          <w:sz w:val="24"/>
          <w:szCs w:val="24"/>
          <w:u w:val="single"/>
        </w:rPr>
      </w:pPr>
    </w:p>
    <w:p w14:paraId="0793A75C" w14:textId="079B5F51" w:rsidR="002B6F51" w:rsidRPr="00A02937" w:rsidRDefault="002B6F51" w:rsidP="00B47F4C">
      <w:pPr>
        <w:spacing w:after="0" w:line="240" w:lineRule="auto"/>
        <w:ind w:right="-1"/>
        <w:jc w:val="both"/>
        <w:rPr>
          <w:rFonts w:cstheme="minorHAnsi"/>
          <w:bCs/>
          <w:sz w:val="24"/>
          <w:szCs w:val="24"/>
          <w:u w:val="single"/>
        </w:rPr>
      </w:pPr>
      <w:r w:rsidRPr="00A02937">
        <w:rPr>
          <w:rFonts w:cstheme="minorHAnsi"/>
          <w:bCs/>
          <w:sz w:val="24"/>
          <w:szCs w:val="24"/>
          <w:u w:val="single"/>
        </w:rPr>
        <w:t>ΑΡΘΡΟ 14</w:t>
      </w:r>
      <w:r w:rsidRPr="00A02937">
        <w:rPr>
          <w:rFonts w:cstheme="minorHAnsi"/>
          <w:bCs/>
          <w:sz w:val="24"/>
          <w:szCs w:val="24"/>
          <w:u w:val="single"/>
          <w:vertAlign w:val="superscript"/>
        </w:rPr>
        <w:t>Ο</w:t>
      </w:r>
      <w:r w:rsidRPr="00A02937">
        <w:rPr>
          <w:rFonts w:cstheme="minorHAnsi"/>
          <w:bCs/>
          <w:sz w:val="24"/>
          <w:szCs w:val="24"/>
          <w:u w:val="single"/>
        </w:rPr>
        <w:t xml:space="preserve"> </w:t>
      </w:r>
    </w:p>
    <w:p w14:paraId="46882A25" w14:textId="77777777" w:rsidR="002B6F51" w:rsidRPr="00A02937" w:rsidRDefault="002B6F51" w:rsidP="00B47F4C">
      <w:pPr>
        <w:spacing w:after="0" w:line="240" w:lineRule="auto"/>
        <w:ind w:right="-1"/>
        <w:jc w:val="both"/>
        <w:rPr>
          <w:rFonts w:cstheme="minorHAnsi"/>
          <w:bCs/>
          <w:sz w:val="24"/>
          <w:szCs w:val="24"/>
          <w:u w:val="single"/>
        </w:rPr>
      </w:pPr>
      <w:r w:rsidRPr="00A02937">
        <w:rPr>
          <w:rFonts w:cstheme="minorHAnsi"/>
          <w:bCs/>
          <w:sz w:val="24"/>
          <w:szCs w:val="24"/>
          <w:u w:val="single"/>
        </w:rPr>
        <w:t>ΑΝΕΚΧΩΡΗΤΟ  ΣΥΜΒΑΣΗΣ-ΤΕΛΙΚΕΣ ΔΙΑΤΑΞΕΙΣ</w:t>
      </w:r>
    </w:p>
    <w:p w14:paraId="70C5B058" w14:textId="77777777" w:rsidR="002B6F51" w:rsidRPr="00A02937" w:rsidRDefault="002B6F51" w:rsidP="00B47F4C">
      <w:pPr>
        <w:spacing w:after="0" w:line="240" w:lineRule="auto"/>
        <w:ind w:right="-1"/>
        <w:jc w:val="both"/>
        <w:rPr>
          <w:rFonts w:cstheme="minorHAnsi"/>
          <w:bCs/>
          <w:sz w:val="24"/>
          <w:szCs w:val="24"/>
          <w:u w:val="single"/>
        </w:rPr>
      </w:pPr>
    </w:p>
    <w:p w14:paraId="6B0B172D" w14:textId="77777777" w:rsidR="002B6F51" w:rsidRPr="00A02937" w:rsidRDefault="002B6F51" w:rsidP="00B47F4C">
      <w:pPr>
        <w:numPr>
          <w:ilvl w:val="0"/>
          <w:numId w:val="26"/>
        </w:numPr>
        <w:spacing w:after="0" w:line="240" w:lineRule="auto"/>
        <w:ind w:left="0" w:right="-1" w:firstLine="0"/>
        <w:jc w:val="both"/>
        <w:rPr>
          <w:rFonts w:cstheme="minorHAnsi"/>
          <w:sz w:val="24"/>
          <w:szCs w:val="24"/>
        </w:rPr>
      </w:pPr>
      <w:r w:rsidRPr="00A02937">
        <w:rPr>
          <w:rFonts w:cstheme="minorHAnsi"/>
          <w:sz w:val="24"/>
          <w:szCs w:val="24"/>
        </w:rPr>
        <w:t>Η σύμβαση αυτή θα εκτελεσθεί αποκλειστικά από τον ανάδοχο. Απαγορεύεται η εκχώρηση με άλλο τρόπο των εκ της παρούσας σύμβασης απορρεουσών υποχρεώσεων του εργολάβου, καθώς και η εκχώρηση των απαιτήσεων του εργολάβου σε τρίτο φυσικό ή Νομικό πρόσωπο. Απαγορεύεται με οποιονδήποτε τρόπο ή εκχώρηση μερικώς ή ολικώς του έργου, όπως και η υπεργολαβία (μερικώς ή και ολικώς).</w:t>
      </w:r>
      <w:r w:rsidRPr="00A02937">
        <w:rPr>
          <w:rFonts w:cstheme="minorHAnsi"/>
          <w:bCs/>
          <w:color w:val="000000"/>
          <w:sz w:val="24"/>
          <w:szCs w:val="24"/>
        </w:rPr>
        <w:t xml:space="preserve">Μόνη εξαίρεση αποτελεί η εκχώρηση του συμβατικού τιμήματος (του αναδόχου δικαίωμα) σε αναγνωρισμένο Τραπεζικό Ίδρυμα και η ανάθεση σε υπεργολάβο της εκτέλεσης ιδιαίτερα περιορισμένων και άκρως εξειδικευμένων εργασιών, μόνο μετά από αίτημά του </w:t>
      </w:r>
      <w:r w:rsidRPr="00A02937">
        <w:rPr>
          <w:rFonts w:cstheme="minorHAnsi"/>
          <w:bCs/>
          <w:color w:val="000000"/>
          <w:sz w:val="24"/>
          <w:szCs w:val="24"/>
          <w:u w:val="single"/>
        </w:rPr>
        <w:t xml:space="preserve">και έγκριση </w:t>
      </w:r>
      <w:r w:rsidRPr="00A02937">
        <w:rPr>
          <w:rFonts w:cstheme="minorHAnsi"/>
          <w:color w:val="000000"/>
          <w:sz w:val="24"/>
          <w:szCs w:val="24"/>
          <w:u w:val="single"/>
        </w:rPr>
        <w:t xml:space="preserve">της </w:t>
      </w:r>
      <w:r w:rsidRPr="00A02937">
        <w:rPr>
          <w:rFonts w:cstheme="minorHAnsi"/>
          <w:bCs/>
          <w:color w:val="000000"/>
          <w:sz w:val="24"/>
          <w:szCs w:val="24"/>
          <w:u w:val="single"/>
        </w:rPr>
        <w:t>Αναθέτουσας Αρχής.</w:t>
      </w:r>
    </w:p>
    <w:p w14:paraId="23851941" w14:textId="77777777" w:rsidR="002B6F51" w:rsidRPr="00A02937" w:rsidRDefault="002B6F51" w:rsidP="00B47F4C">
      <w:pPr>
        <w:numPr>
          <w:ilvl w:val="0"/>
          <w:numId w:val="26"/>
        </w:numPr>
        <w:tabs>
          <w:tab w:val="left" w:pos="993"/>
        </w:tabs>
        <w:spacing w:after="0" w:line="240" w:lineRule="auto"/>
        <w:ind w:left="0" w:right="-1" w:firstLine="0"/>
        <w:jc w:val="both"/>
        <w:rPr>
          <w:rFonts w:cstheme="minorHAnsi"/>
          <w:sz w:val="24"/>
          <w:szCs w:val="24"/>
        </w:rPr>
      </w:pPr>
      <w:r w:rsidRPr="00A02937">
        <w:rPr>
          <w:rFonts w:cstheme="minorHAnsi"/>
          <w:sz w:val="24"/>
          <w:szCs w:val="24"/>
        </w:rPr>
        <w:t xml:space="preserve">Το κείμενο της σύμβασης υπερισχύει από κάθε άλλο σχετικό κείμενο (Διακήρυξη, προσφορά </w:t>
      </w:r>
      <w:proofErr w:type="spellStart"/>
      <w:r w:rsidRPr="00A02937">
        <w:rPr>
          <w:rFonts w:cstheme="minorHAnsi"/>
          <w:sz w:val="24"/>
          <w:szCs w:val="24"/>
        </w:rPr>
        <w:t>κ.λ.π</w:t>
      </w:r>
      <w:proofErr w:type="spellEnd"/>
      <w:r w:rsidRPr="00A02937">
        <w:rPr>
          <w:rFonts w:cstheme="minorHAnsi"/>
          <w:sz w:val="24"/>
          <w:szCs w:val="24"/>
        </w:rPr>
        <w:t>.) πλην προφανών σφαλμάτων, ή παραδρομών εν γένει αυτού.</w:t>
      </w:r>
    </w:p>
    <w:p w14:paraId="4426887D" w14:textId="77777777" w:rsidR="002B6F51" w:rsidRPr="00A02937" w:rsidRDefault="002B6F51" w:rsidP="00B47F4C">
      <w:pPr>
        <w:numPr>
          <w:ilvl w:val="0"/>
          <w:numId w:val="26"/>
        </w:numPr>
        <w:tabs>
          <w:tab w:val="left" w:pos="993"/>
        </w:tabs>
        <w:spacing w:after="0" w:line="240" w:lineRule="auto"/>
        <w:ind w:left="0" w:right="-1" w:firstLine="0"/>
        <w:jc w:val="both"/>
        <w:rPr>
          <w:rFonts w:cstheme="minorHAnsi"/>
          <w:sz w:val="24"/>
          <w:szCs w:val="24"/>
        </w:rPr>
      </w:pPr>
      <w:r w:rsidRPr="00A02937">
        <w:rPr>
          <w:rFonts w:cstheme="minorHAnsi"/>
          <w:sz w:val="24"/>
          <w:szCs w:val="24"/>
        </w:rPr>
        <w:t>Για κάθε άλλο θέμα που έχει σχέση με την εκτέλεση της σύμβασης και δεν ρυθμίζεται από αυτήν ισχύουν οι όροι της διακήρυξης και οι διατάξεις περί Προμηθειών του Δημοσίου.</w:t>
      </w:r>
    </w:p>
    <w:p w14:paraId="154EEDE4" w14:textId="77777777" w:rsidR="002B6F51" w:rsidRPr="00A02937" w:rsidRDefault="002B6F51" w:rsidP="00B47F4C">
      <w:pPr>
        <w:numPr>
          <w:ilvl w:val="0"/>
          <w:numId w:val="26"/>
        </w:numPr>
        <w:tabs>
          <w:tab w:val="left" w:pos="993"/>
        </w:tabs>
        <w:spacing w:after="0" w:line="240" w:lineRule="auto"/>
        <w:ind w:left="0" w:right="-1" w:firstLine="0"/>
        <w:jc w:val="both"/>
        <w:rPr>
          <w:rFonts w:cstheme="minorHAnsi"/>
          <w:sz w:val="24"/>
          <w:szCs w:val="24"/>
        </w:rPr>
      </w:pPr>
      <w:r w:rsidRPr="00A02937">
        <w:rPr>
          <w:rFonts w:cstheme="minorHAnsi"/>
          <w:sz w:val="24"/>
          <w:szCs w:val="24"/>
        </w:rPr>
        <w:t xml:space="preserve">Η εν λόγω σύμβαση </w:t>
      </w:r>
      <w:proofErr w:type="spellStart"/>
      <w:r w:rsidRPr="00A02937">
        <w:rPr>
          <w:rFonts w:cstheme="minorHAnsi"/>
          <w:sz w:val="24"/>
          <w:szCs w:val="24"/>
        </w:rPr>
        <w:t>διέπεται</w:t>
      </w:r>
      <w:proofErr w:type="spellEnd"/>
      <w:r w:rsidRPr="00A02937">
        <w:rPr>
          <w:rFonts w:cstheme="minorHAnsi"/>
          <w:sz w:val="24"/>
          <w:szCs w:val="24"/>
        </w:rPr>
        <w:t xml:space="preserve">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Προμηθευτής καταβάλλουν κάθε προσπάθεια για τη φιλική επίλυσή τους, σύμφωνα με τους κανόνες της καλής πίστης και των χρηστών συναλλακτικών ηθών πάντα υπό το πρίσμα της προστασίας του Δημοσίου συμφέροντος.</w:t>
      </w:r>
    </w:p>
    <w:p w14:paraId="10090C70" w14:textId="77777777" w:rsidR="002B6F51" w:rsidRPr="00A02937" w:rsidRDefault="002B6F51" w:rsidP="00B47F4C">
      <w:pPr>
        <w:numPr>
          <w:ilvl w:val="0"/>
          <w:numId w:val="26"/>
        </w:numPr>
        <w:tabs>
          <w:tab w:val="left" w:pos="993"/>
        </w:tabs>
        <w:spacing w:after="0" w:line="240" w:lineRule="auto"/>
        <w:ind w:left="0" w:right="-1" w:firstLine="0"/>
        <w:jc w:val="both"/>
        <w:rPr>
          <w:rFonts w:cstheme="minorHAnsi"/>
          <w:sz w:val="24"/>
          <w:szCs w:val="24"/>
        </w:rPr>
      </w:pPr>
      <w:r w:rsidRPr="00A02937">
        <w:rPr>
          <w:rFonts w:cstheme="minorHAnsi"/>
          <w:sz w:val="24"/>
          <w:szCs w:val="24"/>
        </w:rPr>
        <w:t>Σε περίπτωση αδυναμίας εξεύρεσης κοινά αποδεκτής λύσης αποκλειστικά αρμόδια είναι τα Ελληνικά Δικαστήρια και δη αυτά των Αθηνών.</w:t>
      </w:r>
    </w:p>
    <w:p w14:paraId="462ED88A" w14:textId="77777777" w:rsidR="002B6F51" w:rsidRPr="00A02937" w:rsidRDefault="002B6F51" w:rsidP="00B47F4C">
      <w:pPr>
        <w:numPr>
          <w:ilvl w:val="0"/>
          <w:numId w:val="26"/>
        </w:numPr>
        <w:tabs>
          <w:tab w:val="left" w:pos="993"/>
        </w:tabs>
        <w:spacing w:after="0" w:line="240" w:lineRule="auto"/>
        <w:ind w:left="0" w:right="-1" w:firstLine="0"/>
        <w:jc w:val="both"/>
        <w:rPr>
          <w:rFonts w:cstheme="minorHAnsi"/>
          <w:sz w:val="24"/>
          <w:szCs w:val="24"/>
        </w:rPr>
      </w:pPr>
      <w:r w:rsidRPr="00A02937">
        <w:rPr>
          <w:rFonts w:cstheme="minorHAnsi"/>
          <w:sz w:val="24"/>
          <w:szCs w:val="24"/>
          <w:u w:val="single"/>
        </w:rPr>
        <w:t>Η σύμβαση δύναται να αναθεωρηθεί ή τροποποιηθεί με τη σύμφωνη γνώμη και των δύο συμβαλλομένων</w:t>
      </w:r>
      <w:r w:rsidRPr="00A02937">
        <w:rPr>
          <w:rFonts w:cstheme="minorHAnsi"/>
          <w:sz w:val="24"/>
          <w:szCs w:val="24"/>
        </w:rPr>
        <w:t>, σύμφωνα και όπως προβλέπουν οι διατάξεις του ν.4412/16.</w:t>
      </w:r>
    </w:p>
    <w:p w14:paraId="0E35F449" w14:textId="77777777" w:rsidR="002B6F51" w:rsidRPr="00A02937" w:rsidRDefault="002B6F51" w:rsidP="00B47F4C">
      <w:pPr>
        <w:numPr>
          <w:ilvl w:val="0"/>
          <w:numId w:val="26"/>
        </w:numPr>
        <w:tabs>
          <w:tab w:val="left" w:pos="993"/>
        </w:tabs>
        <w:spacing w:after="0" w:line="240" w:lineRule="auto"/>
        <w:ind w:left="0" w:right="-1" w:firstLine="0"/>
        <w:jc w:val="both"/>
        <w:rPr>
          <w:rFonts w:cstheme="minorHAnsi"/>
          <w:sz w:val="24"/>
          <w:szCs w:val="24"/>
        </w:rPr>
      </w:pPr>
      <w:r w:rsidRPr="00A02937">
        <w:rPr>
          <w:rFonts w:cstheme="minorHAnsi"/>
          <w:sz w:val="24"/>
          <w:szCs w:val="24"/>
        </w:rPr>
        <w:t>Σε περίπτωση που καταργηθεί ή μεταφερθεί οποιαδήποτε υπηρεσία του Κ.Κ.Π.-Π.Α.Μ.Θ., ισχύει η υποχρέωση παροχής των προϊόντων στο νέο περιβάλλον.</w:t>
      </w:r>
    </w:p>
    <w:p w14:paraId="46E9594E" w14:textId="77777777" w:rsidR="002B6F51" w:rsidRPr="00A02937" w:rsidRDefault="002B6F51" w:rsidP="00B47F4C">
      <w:pPr>
        <w:numPr>
          <w:ilvl w:val="0"/>
          <w:numId w:val="26"/>
        </w:numPr>
        <w:tabs>
          <w:tab w:val="left" w:pos="993"/>
        </w:tabs>
        <w:spacing w:after="0" w:line="240" w:lineRule="auto"/>
        <w:ind w:left="0" w:right="-1" w:firstLine="0"/>
        <w:jc w:val="both"/>
        <w:rPr>
          <w:rFonts w:cstheme="minorHAnsi"/>
          <w:sz w:val="24"/>
          <w:szCs w:val="24"/>
        </w:rPr>
      </w:pPr>
      <w:r w:rsidRPr="00A02937">
        <w:rPr>
          <w:rFonts w:cstheme="minorHAnsi"/>
          <w:bCs/>
          <w:color w:val="000000"/>
          <w:sz w:val="24"/>
          <w:szCs w:val="24"/>
          <w:u w:val="single"/>
        </w:rPr>
        <w:lastRenderedPageBreak/>
        <w:t>Η υπηρεσία έχει το δικαίωμα μονομερώς να αυξήσει στον ανάδοχο τις συμβατικές ποσότητες για την κάλυψη τυχόν εκτάκτων αναγκών, που δεν μπορούν να προβλεφθούν και να τον ειδοποιήσει εγγράφως μέσα, σε εύλογο χρονικό διάστημα.</w:t>
      </w:r>
    </w:p>
    <w:p w14:paraId="0113D570" w14:textId="77777777" w:rsidR="002B6F51" w:rsidRPr="00A02937" w:rsidRDefault="002B6F51" w:rsidP="00B47F4C">
      <w:pPr>
        <w:numPr>
          <w:ilvl w:val="0"/>
          <w:numId w:val="26"/>
        </w:numPr>
        <w:tabs>
          <w:tab w:val="left" w:pos="993"/>
        </w:tabs>
        <w:spacing w:after="0" w:line="240" w:lineRule="auto"/>
        <w:ind w:left="0" w:right="-1" w:firstLine="0"/>
        <w:jc w:val="both"/>
        <w:rPr>
          <w:rFonts w:cstheme="minorHAnsi"/>
          <w:sz w:val="24"/>
          <w:szCs w:val="24"/>
        </w:rPr>
      </w:pPr>
      <w:r w:rsidRPr="00A02937">
        <w:rPr>
          <w:rFonts w:cstheme="minorHAnsi"/>
          <w:sz w:val="24"/>
          <w:szCs w:val="24"/>
        </w:rPr>
        <w:t xml:space="preserve">Το Κ.Κ.Π.-Π.Α.Μ.Θ. διατηρεί το δικαίωμα να προμηθευτεί μεγαλύτερες ή μικρότερες ποσότητες από αυτές που αναφέρονται στη παρούσα εντός του </w:t>
      </w:r>
      <w:proofErr w:type="spellStart"/>
      <w:r w:rsidRPr="00A02937">
        <w:rPr>
          <w:rFonts w:cstheme="minorHAnsi"/>
          <w:sz w:val="24"/>
          <w:szCs w:val="24"/>
        </w:rPr>
        <w:t>προκηρυσσόμενου</w:t>
      </w:r>
      <w:proofErr w:type="spellEnd"/>
      <w:r w:rsidRPr="00A02937">
        <w:rPr>
          <w:rFonts w:cstheme="minorHAnsi"/>
          <w:sz w:val="24"/>
          <w:szCs w:val="24"/>
        </w:rPr>
        <w:t xml:space="preserve"> προϋπολογισμού όπως αυτός προκύπτει συνυπολογίζοντας τις παρατάσεις για λόγους υπηρεσιακών αναγκών.</w:t>
      </w:r>
    </w:p>
    <w:p w14:paraId="70EFE3D4" w14:textId="77777777" w:rsidR="002B6F51" w:rsidRPr="00A02937" w:rsidRDefault="002B6F51" w:rsidP="00B47F4C">
      <w:pPr>
        <w:numPr>
          <w:ilvl w:val="0"/>
          <w:numId w:val="26"/>
        </w:numPr>
        <w:tabs>
          <w:tab w:val="left" w:pos="993"/>
        </w:tabs>
        <w:spacing w:after="0" w:line="240" w:lineRule="auto"/>
        <w:ind w:left="0" w:right="-1" w:firstLine="0"/>
        <w:jc w:val="both"/>
        <w:rPr>
          <w:rFonts w:cstheme="minorHAnsi"/>
          <w:sz w:val="24"/>
          <w:szCs w:val="24"/>
        </w:rPr>
      </w:pPr>
      <w:r w:rsidRPr="00A02937">
        <w:rPr>
          <w:rFonts w:cstheme="minorHAnsi"/>
          <w:bCs/>
          <w:color w:val="000000"/>
          <w:sz w:val="24"/>
          <w:szCs w:val="24"/>
          <w:u w:val="single"/>
        </w:rPr>
        <w:t xml:space="preserve">Για πρόσθετες ποσότητες που δεν προβλέπονται από την διακήρυξη και </w:t>
      </w:r>
      <w:r w:rsidRPr="00A02937">
        <w:rPr>
          <w:rFonts w:cstheme="minorHAnsi"/>
          <w:bCs/>
          <w:color w:val="000000"/>
          <w:sz w:val="24"/>
          <w:szCs w:val="24"/>
        </w:rPr>
        <w:t xml:space="preserve">δεν θα υπερβαίνουν τα όρια που τίθενται από το αρ.132 του Ν.4412/2016, </w:t>
      </w:r>
      <w:r w:rsidRPr="00A02937">
        <w:rPr>
          <w:rFonts w:cstheme="minorHAnsi"/>
          <w:bCs/>
          <w:color w:val="000000"/>
          <w:sz w:val="24"/>
          <w:szCs w:val="24"/>
          <w:u w:val="single"/>
        </w:rPr>
        <w:t xml:space="preserve">αλλά αποβλέπουν στην κάλυψη επειγουσών και επιτακτικών αναγκών των επί μέρους μονάδων του Κέντρου, ο προμηθευτής θα υποβάλλει </w:t>
      </w:r>
      <w:proofErr w:type="spellStart"/>
      <w:r w:rsidRPr="00A02937">
        <w:rPr>
          <w:rFonts w:cstheme="minorHAnsi"/>
          <w:bCs/>
          <w:color w:val="000000"/>
          <w:sz w:val="24"/>
          <w:szCs w:val="24"/>
          <w:u w:val="single"/>
        </w:rPr>
        <w:t>οικονομικοτεχνική</w:t>
      </w:r>
      <w:proofErr w:type="spellEnd"/>
      <w:r w:rsidRPr="00A02937">
        <w:rPr>
          <w:rFonts w:cstheme="minorHAnsi"/>
          <w:bCs/>
          <w:color w:val="000000"/>
          <w:sz w:val="24"/>
          <w:szCs w:val="24"/>
          <w:u w:val="single"/>
        </w:rPr>
        <w:t xml:space="preserve"> μελέτη για έγκριση, εφόσον του ζητηθεί.</w:t>
      </w:r>
    </w:p>
    <w:p w14:paraId="3E043A6C" w14:textId="77777777" w:rsidR="002B6F51" w:rsidRPr="00A02937" w:rsidRDefault="002B6F51" w:rsidP="00B47F4C">
      <w:pPr>
        <w:spacing w:after="0" w:line="240" w:lineRule="auto"/>
        <w:ind w:right="-1"/>
        <w:jc w:val="both"/>
        <w:rPr>
          <w:rFonts w:cstheme="minorHAnsi"/>
          <w:sz w:val="24"/>
          <w:szCs w:val="24"/>
        </w:rPr>
      </w:pPr>
    </w:p>
    <w:p w14:paraId="434210BC" w14:textId="77777777" w:rsidR="002B6F51" w:rsidRPr="00A02937" w:rsidRDefault="002B6F51" w:rsidP="00B47F4C">
      <w:pPr>
        <w:spacing w:after="0" w:line="240" w:lineRule="auto"/>
        <w:ind w:right="-1"/>
        <w:jc w:val="both"/>
        <w:rPr>
          <w:rFonts w:cstheme="minorHAnsi"/>
          <w:sz w:val="24"/>
          <w:szCs w:val="24"/>
        </w:rPr>
      </w:pPr>
      <w:r w:rsidRPr="00A02937">
        <w:rPr>
          <w:rFonts w:cstheme="minorHAnsi"/>
          <w:sz w:val="24"/>
          <w:szCs w:val="24"/>
        </w:rPr>
        <w:t>Η Σύμβαση αυτή συντάχθηκε σε τρία (03) ίδια πρωτότυπα, αφού δε διαβάσθηκε, βεβαιώθηκε νόμιμα, υπογράφηκε από τους συμβαλλόμενους και τα μεν δύο αντίτυπα παραμένουν  στο αρμόδιο Γραφείο του Κ.Κ.Π.-Π.Α.Μ.Θ.  για λογαριασμό του πρώτου των συμβαλλομένων, το δε άλλο παρέλαβε ο προμηθευτής.</w:t>
      </w:r>
    </w:p>
    <w:p w14:paraId="70A59940" w14:textId="77777777" w:rsidR="000571F9" w:rsidRDefault="000571F9" w:rsidP="003C4168">
      <w:pPr>
        <w:spacing w:after="0" w:line="240" w:lineRule="auto"/>
        <w:ind w:right="-1"/>
        <w:jc w:val="center"/>
        <w:rPr>
          <w:rFonts w:cstheme="minorHAnsi"/>
          <w:bCs/>
          <w:sz w:val="24"/>
          <w:szCs w:val="24"/>
        </w:rPr>
      </w:pPr>
    </w:p>
    <w:p w14:paraId="19D0E839" w14:textId="1D17AD31" w:rsidR="004E3B0C" w:rsidRDefault="004E3B0C" w:rsidP="003C4168">
      <w:pPr>
        <w:spacing w:after="0" w:line="240" w:lineRule="auto"/>
        <w:ind w:right="-1"/>
        <w:jc w:val="center"/>
        <w:rPr>
          <w:rFonts w:cstheme="minorHAnsi"/>
          <w:bCs/>
          <w:sz w:val="24"/>
          <w:szCs w:val="24"/>
        </w:rPr>
      </w:pPr>
      <w:r w:rsidRPr="00A02937">
        <w:rPr>
          <w:rFonts w:cstheme="minorHAnsi"/>
          <w:bCs/>
          <w:sz w:val="24"/>
          <w:szCs w:val="24"/>
        </w:rPr>
        <w:t>ΟΙ ΣΥΜΒΑΛΛΟΜΕΝΟΙ</w:t>
      </w:r>
    </w:p>
    <w:p w14:paraId="305C0446" w14:textId="77777777" w:rsidR="00A43D52" w:rsidRDefault="00A43D52" w:rsidP="003C4168">
      <w:pPr>
        <w:spacing w:after="0" w:line="240" w:lineRule="auto"/>
        <w:ind w:right="-1"/>
        <w:jc w:val="center"/>
        <w:rPr>
          <w:rFonts w:cstheme="minorHAnsi"/>
          <w:bCs/>
          <w:sz w:val="24"/>
          <w:szCs w:val="24"/>
        </w:rPr>
      </w:pPr>
    </w:p>
    <w:p w14:paraId="42400B20" w14:textId="77777777" w:rsidR="00A43D52" w:rsidRPr="00A02937" w:rsidRDefault="00A43D52" w:rsidP="003C4168">
      <w:pPr>
        <w:spacing w:after="0" w:line="240" w:lineRule="auto"/>
        <w:ind w:right="-1"/>
        <w:jc w:val="center"/>
        <w:rPr>
          <w:rFonts w:cstheme="minorHAnsi"/>
          <w:bCs/>
          <w:sz w:val="24"/>
          <w:szCs w:val="24"/>
        </w:rPr>
      </w:pPr>
    </w:p>
    <w:p w14:paraId="0F9FCAE0" w14:textId="129FD964" w:rsidR="003C4168" w:rsidRDefault="003C4168" w:rsidP="003C4168">
      <w:pPr>
        <w:spacing w:after="0" w:line="240" w:lineRule="auto"/>
        <w:ind w:right="-1"/>
        <w:rPr>
          <w:rFonts w:cstheme="minorHAnsi"/>
          <w:bCs/>
          <w:sz w:val="24"/>
          <w:szCs w:val="24"/>
        </w:rPr>
      </w:pPr>
      <w:r w:rsidRPr="00A02937">
        <w:rPr>
          <w:rFonts w:cstheme="minorHAnsi"/>
          <w:bCs/>
          <w:sz w:val="24"/>
          <w:szCs w:val="24"/>
        </w:rPr>
        <w:t xml:space="preserve">Ο </w:t>
      </w:r>
      <w:r>
        <w:rPr>
          <w:rFonts w:cstheme="minorHAnsi"/>
          <w:bCs/>
          <w:sz w:val="24"/>
          <w:szCs w:val="24"/>
        </w:rPr>
        <w:t xml:space="preserve"> Πρόεδρος  του </w:t>
      </w:r>
      <w:r w:rsidRPr="00A02937">
        <w:rPr>
          <w:rFonts w:cstheme="minorHAnsi"/>
          <w:bCs/>
          <w:sz w:val="24"/>
          <w:szCs w:val="24"/>
        </w:rPr>
        <w:t xml:space="preserve"> Δ.Σ.</w:t>
      </w:r>
      <w:r w:rsidRPr="003C4168">
        <w:rPr>
          <w:rFonts w:cstheme="minorHAnsi"/>
          <w:bCs/>
          <w:sz w:val="24"/>
          <w:szCs w:val="24"/>
        </w:rPr>
        <w:t xml:space="preser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sidRPr="00A02937">
        <w:rPr>
          <w:rFonts w:cstheme="minorHAnsi"/>
          <w:bCs/>
          <w:sz w:val="24"/>
          <w:szCs w:val="24"/>
        </w:rPr>
        <w:t>Για τον   ΠΡΟΜΗΘΕΥΤΗ</w:t>
      </w:r>
      <w:r w:rsidRPr="004E3B0C">
        <w:rPr>
          <w:rFonts w:cstheme="minorHAnsi"/>
          <w:bCs/>
          <w:sz w:val="24"/>
          <w:szCs w:val="24"/>
        </w:rPr>
        <w:t xml:space="preserve"> </w:t>
      </w:r>
      <w:r>
        <w:rPr>
          <w:rFonts w:cstheme="minorHAnsi"/>
          <w:bCs/>
          <w:sz w:val="24"/>
          <w:szCs w:val="24"/>
        </w:rPr>
        <w:t xml:space="preserve">  </w:t>
      </w:r>
    </w:p>
    <w:p w14:paraId="2FAE2059" w14:textId="2DF799FA" w:rsidR="000571F9" w:rsidRDefault="003C4168" w:rsidP="003C4168">
      <w:pPr>
        <w:spacing w:after="0" w:line="240" w:lineRule="auto"/>
        <w:ind w:right="-1"/>
        <w:rPr>
          <w:rFonts w:cstheme="minorHAnsi"/>
          <w:bCs/>
          <w:sz w:val="24"/>
          <w:szCs w:val="24"/>
        </w:rPr>
      </w:pPr>
      <w:r>
        <w:rPr>
          <w:rFonts w:cstheme="minorHAnsi"/>
          <w:bCs/>
          <w:sz w:val="24"/>
          <w:szCs w:val="24"/>
        </w:rPr>
        <w:t xml:space="preserve">του </w:t>
      </w:r>
      <w:r w:rsidR="000571F9">
        <w:rPr>
          <w:rFonts w:cstheme="minorHAnsi"/>
          <w:bCs/>
          <w:sz w:val="24"/>
          <w:szCs w:val="24"/>
        </w:rPr>
        <w:t xml:space="preserve">  Κ.Κ.Π.-Π.Α.Μ.Θ.</w:t>
      </w:r>
    </w:p>
    <w:p w14:paraId="0EDACD03" w14:textId="7AF7A09C" w:rsidR="00A43D52" w:rsidRDefault="00A43D52" w:rsidP="003C4168">
      <w:pPr>
        <w:spacing w:after="0" w:line="240" w:lineRule="auto"/>
        <w:ind w:right="-1"/>
        <w:rPr>
          <w:rFonts w:cstheme="minorHAnsi"/>
          <w:bCs/>
          <w:sz w:val="24"/>
          <w:szCs w:val="24"/>
        </w:rPr>
      </w:pPr>
    </w:p>
    <w:p w14:paraId="08D98D8A" w14:textId="77777777" w:rsidR="00A43D52" w:rsidRPr="00A02937" w:rsidRDefault="00A43D52" w:rsidP="003C4168">
      <w:pPr>
        <w:spacing w:after="0" w:line="240" w:lineRule="auto"/>
        <w:ind w:right="-1"/>
        <w:rPr>
          <w:rFonts w:cstheme="minorHAnsi"/>
          <w:bCs/>
          <w:sz w:val="24"/>
          <w:szCs w:val="24"/>
        </w:rPr>
      </w:pPr>
    </w:p>
    <w:p w14:paraId="69D737CA" w14:textId="6240558F" w:rsidR="004E3B0C" w:rsidRPr="003C4168" w:rsidRDefault="003C4168" w:rsidP="003C4168">
      <w:pPr>
        <w:spacing w:after="0" w:line="240" w:lineRule="auto"/>
        <w:ind w:right="-1"/>
        <w:rPr>
          <w:rFonts w:cstheme="minorHAnsi"/>
          <w:bCs/>
          <w:sz w:val="24"/>
          <w:szCs w:val="24"/>
        </w:rPr>
      </w:pPr>
      <w:r>
        <w:rPr>
          <w:rFonts w:cstheme="minorHAnsi"/>
          <w:bCs/>
          <w:sz w:val="24"/>
          <w:szCs w:val="24"/>
        </w:rPr>
        <w:t>ΣΩΤΗΡΗΣ Π. ΣΩΤΗΡΙΑΔΗΣ</w:t>
      </w:r>
    </w:p>
    <w:sectPr w:rsidR="004E3B0C" w:rsidRPr="003C4168" w:rsidSect="001E51B8">
      <w:footerReference w:type="default" r:id="rId15"/>
      <w:pgSz w:w="11900" w:h="16838"/>
      <w:pgMar w:top="426" w:right="1552" w:bottom="568" w:left="1418" w:header="720" w:footer="720" w:gutter="0"/>
      <w:cols w:space="720" w:equalWidth="0">
        <w:col w:w="880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A1ACF" w14:textId="77777777" w:rsidR="00EA0338" w:rsidRDefault="00EA0338" w:rsidP="00FD0817">
      <w:pPr>
        <w:spacing w:after="0" w:line="240" w:lineRule="auto"/>
      </w:pPr>
      <w:r>
        <w:separator/>
      </w:r>
    </w:p>
  </w:endnote>
  <w:endnote w:type="continuationSeparator" w:id="0">
    <w:p w14:paraId="024056CF" w14:textId="77777777" w:rsidR="00EA0338" w:rsidRDefault="00EA0338" w:rsidP="00FD0817">
      <w:pPr>
        <w:spacing w:after="0" w:line="240" w:lineRule="auto"/>
      </w:pPr>
      <w:r>
        <w:continuationSeparator/>
      </w:r>
    </w:p>
  </w:endnote>
  <w:endnote w:id="1">
    <w:p w14:paraId="1299E3D0" w14:textId="77777777" w:rsidR="00EA0338" w:rsidRPr="002F6B21" w:rsidRDefault="00EA0338" w:rsidP="00B23C13">
      <w:pPr>
        <w:pStyle w:val="af1"/>
        <w:tabs>
          <w:tab w:val="left" w:pos="284"/>
        </w:tabs>
        <w:ind w:firstLine="0"/>
      </w:pPr>
    </w:p>
  </w:endnote>
  <w:endnote w:id="2">
    <w:p w14:paraId="34C5604E" w14:textId="77777777" w:rsidR="00EA0338" w:rsidRPr="002F6B21" w:rsidRDefault="00EA0338" w:rsidP="00B23C13">
      <w:pPr>
        <w:pStyle w:val="af1"/>
        <w:tabs>
          <w:tab w:val="left" w:pos="284"/>
        </w:tabs>
        <w:ind w:firstLine="0"/>
      </w:pPr>
    </w:p>
  </w:endnote>
  <w:endnote w:id="3">
    <w:p w14:paraId="130C5D97" w14:textId="77777777" w:rsidR="00EA0338" w:rsidRPr="002F6B21" w:rsidRDefault="00EA0338" w:rsidP="00B23C13">
      <w:pPr>
        <w:pStyle w:val="af1"/>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UBGWJ+MetaCondBold-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078833"/>
      <w:docPartObj>
        <w:docPartGallery w:val="Page Numbers (Bottom of Page)"/>
        <w:docPartUnique/>
      </w:docPartObj>
    </w:sdtPr>
    <w:sdtContent>
      <w:p w14:paraId="2F54A593" w14:textId="77777777" w:rsidR="00EA0338" w:rsidRDefault="00EA0338">
        <w:pPr>
          <w:pStyle w:val="a5"/>
        </w:pPr>
        <w:r>
          <w:rPr>
            <w:noProof/>
          </w:rPr>
          <mc:AlternateContent>
            <mc:Choice Requires="wps">
              <w:drawing>
                <wp:anchor distT="0" distB="0" distL="114300" distR="114300" simplePos="0" relativeHeight="251659264" behindDoc="0" locked="0" layoutInCell="1" allowOverlap="1" wp14:anchorId="66C1C271" wp14:editId="324D6462">
                  <wp:simplePos x="0" y="0"/>
                  <wp:positionH relativeFrom="margin">
                    <wp:align>center</wp:align>
                  </wp:positionH>
                  <wp:positionV relativeFrom="bottomMargin">
                    <wp:align>center</wp:align>
                  </wp:positionV>
                  <wp:extent cx="551815" cy="238760"/>
                  <wp:effectExtent l="19050" t="19050" r="19685" b="18415"/>
                  <wp:wrapNone/>
                  <wp:docPr id="90" name="Διπλή αγκύλη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C6F27BF" w14:textId="565798CC" w:rsidR="00EA0338" w:rsidRDefault="00EA0338">
                              <w:pPr>
                                <w:jc w:val="center"/>
                              </w:pPr>
                              <w:r>
                                <w:fldChar w:fldCharType="begin"/>
                              </w:r>
                              <w:r>
                                <w:instrText>PAGE    \* MERGEFORMAT</w:instrText>
                              </w:r>
                              <w:r>
                                <w:fldChar w:fldCharType="separate"/>
                              </w:r>
                              <w:r>
                                <w:rPr>
                                  <w:noProof/>
                                </w:rPr>
                                <w:t>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6C1C2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90" o:spid="_x0000_s1026" type="#_x0000_t185" style="position:absolute;margin-left:0;margin-top:0;width:43.45pt;height:18.8pt;z-index:25165926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BxMMlVQIAAHUEAAAOAAAAAAAAAAAAAAAAAC4CAABkcnMvZTJvRG9jLnhtbFBLAQIt&#10;ABQABgAIAAAAIQD/Lyrq3gAAAAMBAAAPAAAAAAAAAAAAAAAAAK8EAABkcnMvZG93bnJldi54bWxQ&#10;SwUGAAAAAAQABADzAAAAugUAAAAA&#10;" filled="t" strokecolor="gray" strokeweight="2.25pt">
                  <v:textbox inset=",0,,0">
                    <w:txbxContent>
                      <w:p w14:paraId="5C6F27BF" w14:textId="565798CC" w:rsidR="00EA0338" w:rsidRDefault="00EA0338">
                        <w:pPr>
                          <w:jc w:val="center"/>
                        </w:pPr>
                        <w:r>
                          <w:fldChar w:fldCharType="begin"/>
                        </w:r>
                        <w:r>
                          <w:instrText>PAGE    \* MERGEFORMAT</w:instrText>
                        </w:r>
                        <w:r>
                          <w:fldChar w:fldCharType="separate"/>
                        </w:r>
                        <w:r>
                          <w:rPr>
                            <w:noProof/>
                          </w:rPr>
                          <w:t>5</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14:anchorId="5E10DCB1" wp14:editId="47EF4B04">
                  <wp:simplePos x="0" y="0"/>
                  <wp:positionH relativeFrom="margin">
                    <wp:align>center</wp:align>
                  </wp:positionH>
                  <wp:positionV relativeFrom="bottomMargin">
                    <wp:align>center</wp:align>
                  </wp:positionV>
                  <wp:extent cx="5518150" cy="0"/>
                  <wp:effectExtent l="9525" t="9525" r="6350" b="9525"/>
                  <wp:wrapNone/>
                  <wp:docPr id="89" name="Ευθύγραμμο βέλος σύνδεσης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CA07B5E" id="_x0000_t32" coordsize="21600,21600" o:spt="32" o:oned="t" path="m,l21600,21600e" filled="f">
                  <v:path arrowok="t" fillok="f" o:connecttype="none"/>
                  <o:lock v:ext="edit" shapetype="t"/>
                </v:shapetype>
                <v:shape id="Ευθύγραμμο βέλος σύνδεσης 89" o:spid="_x0000_s1026" type="#_x0000_t32" style="position:absolute;margin-left:0;margin-top:0;width:434.5pt;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529165"/>
      <w:docPartObj>
        <w:docPartGallery w:val="Page Numbers (Bottom of Page)"/>
        <w:docPartUnique/>
      </w:docPartObj>
    </w:sdtPr>
    <w:sdtContent>
      <w:sdt>
        <w:sdtPr>
          <w:id w:val="98381352"/>
          <w:docPartObj>
            <w:docPartGallery w:val="Page Numbers (Top of Page)"/>
            <w:docPartUnique/>
          </w:docPartObj>
        </w:sdtPr>
        <w:sdtContent>
          <w:p w14:paraId="067F40F3" w14:textId="0BF7AE6B" w:rsidR="00EA0338" w:rsidRDefault="00EA0338" w:rsidP="00DB4A60">
            <w:pPr>
              <w:pStyle w:val="a5"/>
              <w:jc w:val="center"/>
            </w:pPr>
            <w:r>
              <w:t xml:space="preserve">Σελίδα </w:t>
            </w:r>
            <w:r>
              <w:rPr>
                <w:b/>
                <w:bCs/>
                <w:sz w:val="24"/>
                <w:szCs w:val="24"/>
              </w:rPr>
              <w:fldChar w:fldCharType="begin"/>
            </w:r>
            <w:r>
              <w:rPr>
                <w:b/>
                <w:bCs/>
              </w:rPr>
              <w:instrText>PAGE</w:instrText>
            </w:r>
            <w:r>
              <w:rPr>
                <w:b/>
                <w:bCs/>
                <w:sz w:val="24"/>
                <w:szCs w:val="24"/>
              </w:rPr>
              <w:fldChar w:fldCharType="separate"/>
            </w:r>
            <w:r>
              <w:rPr>
                <w:b/>
                <w:bCs/>
                <w:noProof/>
              </w:rPr>
              <w:t>47</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Pr>
                <w:b/>
                <w:bCs/>
                <w:noProof/>
              </w:rPr>
              <w:t>74</w:t>
            </w:r>
            <w:r>
              <w:rPr>
                <w:b/>
                <w:bCs/>
                <w:sz w:val="24"/>
                <w:szCs w:val="24"/>
              </w:rPr>
              <w:fldChar w:fldCharType="end"/>
            </w:r>
          </w:p>
        </w:sdtContent>
      </w:sdt>
    </w:sdtContent>
  </w:sdt>
  <w:p w14:paraId="5AEB4CD1" w14:textId="77777777" w:rsidR="00EA0338" w:rsidRDefault="00EA03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151BE" w14:textId="77777777" w:rsidR="00EA0338" w:rsidRDefault="00EA0338" w:rsidP="00FD0817">
      <w:pPr>
        <w:spacing w:after="0" w:line="240" w:lineRule="auto"/>
      </w:pPr>
      <w:r>
        <w:separator/>
      </w:r>
    </w:p>
  </w:footnote>
  <w:footnote w:type="continuationSeparator" w:id="0">
    <w:p w14:paraId="7BC300FE" w14:textId="77777777" w:rsidR="00EA0338" w:rsidRDefault="00EA0338" w:rsidP="00FD0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9A4A9AE"/>
    <w:lvl w:ilvl="0">
      <w:numFmt w:val="bullet"/>
      <w:lvlText w:val="*"/>
      <w:lvlJc w:val="left"/>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BE4047B2"/>
    <w:lvl w:ilvl="0" w:tplc="078E0E1E">
      <w:start w:val="1"/>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8AD72B6"/>
    <w:multiLevelType w:val="hybridMultilevel"/>
    <w:tmpl w:val="19227318"/>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15:restartNumberingAfterBreak="0">
    <w:nsid w:val="09A651D9"/>
    <w:multiLevelType w:val="hybridMultilevel"/>
    <w:tmpl w:val="5068025E"/>
    <w:lvl w:ilvl="0" w:tplc="0156949E">
      <w:start w:val="1"/>
      <w:numFmt w:val="decimal"/>
      <w:lvlText w:val="%1."/>
      <w:lvlJc w:val="left"/>
      <w:pPr>
        <w:tabs>
          <w:tab w:val="num" w:pos="720"/>
        </w:tabs>
        <w:ind w:left="720" w:hanging="360"/>
      </w:pPr>
      <w:rPr>
        <w:rFonts w:ascii="Century Gothic" w:eastAsia="Times New Roman" w:hAnsi="Century Gothic" w:cs="Arial"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0C780686"/>
    <w:multiLevelType w:val="hybridMultilevel"/>
    <w:tmpl w:val="DD42D718"/>
    <w:lvl w:ilvl="0" w:tplc="AD341FD8">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0DA948C5"/>
    <w:multiLevelType w:val="hybridMultilevel"/>
    <w:tmpl w:val="C8F2669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8" w15:restartNumberingAfterBreak="0">
    <w:nsid w:val="11ED61F9"/>
    <w:multiLevelType w:val="hybridMultilevel"/>
    <w:tmpl w:val="910CE5A8"/>
    <w:lvl w:ilvl="0" w:tplc="0156949E">
      <w:start w:val="1"/>
      <w:numFmt w:val="decimal"/>
      <w:lvlText w:val="%1."/>
      <w:lvlJc w:val="left"/>
      <w:pPr>
        <w:tabs>
          <w:tab w:val="num" w:pos="720"/>
        </w:tabs>
        <w:ind w:left="720" w:hanging="360"/>
      </w:pPr>
      <w:rPr>
        <w:rFonts w:ascii="Century Gothic" w:eastAsia="Times New Roman" w:hAnsi="Century Gothic" w:cs="Aria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9003A56"/>
    <w:multiLevelType w:val="hybridMultilevel"/>
    <w:tmpl w:val="B810F6F4"/>
    <w:lvl w:ilvl="0" w:tplc="1A906582">
      <w:start w:val="1"/>
      <w:numFmt w:val="decimal"/>
      <w:lvlText w:val="%1."/>
      <w:lvlJc w:val="left"/>
      <w:pPr>
        <w:tabs>
          <w:tab w:val="num" w:pos="720"/>
        </w:tabs>
        <w:ind w:left="720" w:hanging="360"/>
      </w:pPr>
      <w:rPr>
        <w:rFonts w:ascii="Century Gothic" w:eastAsia="Times New Roman" w:hAnsi="Century Gothic" w:cs="Arial"/>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0" w15:restartNumberingAfterBreak="0">
    <w:nsid w:val="197A12A3"/>
    <w:multiLevelType w:val="hybridMultilevel"/>
    <w:tmpl w:val="EFAAE71C"/>
    <w:lvl w:ilvl="0" w:tplc="E4C2ABEA">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1BFA03C3"/>
    <w:multiLevelType w:val="hybridMultilevel"/>
    <w:tmpl w:val="EF10F1A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2" w15:restartNumberingAfterBreak="0">
    <w:nsid w:val="2991609C"/>
    <w:multiLevelType w:val="hybridMultilevel"/>
    <w:tmpl w:val="08AE5470"/>
    <w:lvl w:ilvl="0" w:tplc="CC345B4C">
      <w:start w:val="1"/>
      <w:numFmt w:val="bullet"/>
      <w:lvlText w:val=""/>
      <w:lvlJc w:val="left"/>
      <w:pPr>
        <w:tabs>
          <w:tab w:val="num" w:pos="870"/>
        </w:tabs>
        <w:ind w:left="510" w:firstLine="720"/>
      </w:pPr>
      <w:rPr>
        <w:rFonts w:ascii="Symbol" w:hAnsi="Symbol" w:hint="default"/>
      </w:rPr>
    </w:lvl>
    <w:lvl w:ilvl="1" w:tplc="04080003">
      <w:start w:val="1"/>
      <w:numFmt w:val="bullet"/>
      <w:lvlText w:val="o"/>
      <w:lvlJc w:val="left"/>
      <w:pPr>
        <w:tabs>
          <w:tab w:val="num" w:pos="1950"/>
        </w:tabs>
        <w:ind w:left="1950" w:hanging="360"/>
      </w:pPr>
      <w:rPr>
        <w:rFonts w:ascii="Courier New" w:hAnsi="Courier New" w:hint="default"/>
      </w:rPr>
    </w:lvl>
    <w:lvl w:ilvl="2" w:tplc="04080005">
      <w:start w:val="1"/>
      <w:numFmt w:val="bullet"/>
      <w:lvlText w:val=""/>
      <w:lvlJc w:val="left"/>
      <w:pPr>
        <w:tabs>
          <w:tab w:val="num" w:pos="2670"/>
        </w:tabs>
        <w:ind w:left="2670" w:hanging="360"/>
      </w:pPr>
      <w:rPr>
        <w:rFonts w:ascii="Wingdings" w:hAnsi="Wingdings" w:hint="default"/>
      </w:rPr>
    </w:lvl>
    <w:lvl w:ilvl="3" w:tplc="04080001">
      <w:start w:val="1"/>
      <w:numFmt w:val="bullet"/>
      <w:lvlText w:val=""/>
      <w:lvlJc w:val="left"/>
      <w:pPr>
        <w:tabs>
          <w:tab w:val="num" w:pos="3390"/>
        </w:tabs>
        <w:ind w:left="3390" w:hanging="360"/>
      </w:pPr>
      <w:rPr>
        <w:rFonts w:ascii="Symbol" w:hAnsi="Symbol" w:hint="default"/>
      </w:rPr>
    </w:lvl>
    <w:lvl w:ilvl="4" w:tplc="04080003">
      <w:start w:val="1"/>
      <w:numFmt w:val="bullet"/>
      <w:lvlText w:val="o"/>
      <w:lvlJc w:val="left"/>
      <w:pPr>
        <w:tabs>
          <w:tab w:val="num" w:pos="4110"/>
        </w:tabs>
        <w:ind w:left="4110" w:hanging="360"/>
      </w:pPr>
      <w:rPr>
        <w:rFonts w:ascii="Courier New" w:hAnsi="Courier New" w:hint="default"/>
      </w:rPr>
    </w:lvl>
    <w:lvl w:ilvl="5" w:tplc="04080005">
      <w:start w:val="1"/>
      <w:numFmt w:val="bullet"/>
      <w:lvlText w:val=""/>
      <w:lvlJc w:val="left"/>
      <w:pPr>
        <w:tabs>
          <w:tab w:val="num" w:pos="4830"/>
        </w:tabs>
        <w:ind w:left="4830" w:hanging="360"/>
      </w:pPr>
      <w:rPr>
        <w:rFonts w:ascii="Wingdings" w:hAnsi="Wingdings" w:hint="default"/>
      </w:rPr>
    </w:lvl>
    <w:lvl w:ilvl="6" w:tplc="04080001">
      <w:start w:val="1"/>
      <w:numFmt w:val="bullet"/>
      <w:lvlText w:val=""/>
      <w:lvlJc w:val="left"/>
      <w:pPr>
        <w:tabs>
          <w:tab w:val="num" w:pos="5550"/>
        </w:tabs>
        <w:ind w:left="5550" w:hanging="360"/>
      </w:pPr>
      <w:rPr>
        <w:rFonts w:ascii="Symbol" w:hAnsi="Symbol" w:hint="default"/>
      </w:rPr>
    </w:lvl>
    <w:lvl w:ilvl="7" w:tplc="04080003">
      <w:start w:val="1"/>
      <w:numFmt w:val="bullet"/>
      <w:lvlText w:val="o"/>
      <w:lvlJc w:val="left"/>
      <w:pPr>
        <w:tabs>
          <w:tab w:val="num" w:pos="6270"/>
        </w:tabs>
        <w:ind w:left="6270" w:hanging="360"/>
      </w:pPr>
      <w:rPr>
        <w:rFonts w:ascii="Courier New" w:hAnsi="Courier New" w:hint="default"/>
      </w:rPr>
    </w:lvl>
    <w:lvl w:ilvl="8" w:tplc="04080005">
      <w:start w:val="1"/>
      <w:numFmt w:val="bullet"/>
      <w:lvlText w:val=""/>
      <w:lvlJc w:val="left"/>
      <w:pPr>
        <w:tabs>
          <w:tab w:val="num" w:pos="6990"/>
        </w:tabs>
        <w:ind w:left="6990" w:hanging="360"/>
      </w:pPr>
      <w:rPr>
        <w:rFonts w:ascii="Wingdings" w:hAnsi="Wingdings" w:hint="default"/>
      </w:rPr>
    </w:lvl>
  </w:abstractNum>
  <w:abstractNum w:abstractNumId="13" w15:restartNumberingAfterBreak="0">
    <w:nsid w:val="2D066C24"/>
    <w:multiLevelType w:val="hybridMultilevel"/>
    <w:tmpl w:val="C272390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31725AA"/>
    <w:multiLevelType w:val="multilevel"/>
    <w:tmpl w:val="3F1CA22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4486A22"/>
    <w:multiLevelType w:val="multilevel"/>
    <w:tmpl w:val="E9087FD4"/>
    <w:lvl w:ilvl="0">
      <w:start w:val="1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11"/>
        </w:tabs>
        <w:ind w:left="711" w:hanging="705"/>
      </w:pPr>
      <w:rPr>
        <w:rFonts w:cs="Times New Roman" w:hint="default"/>
      </w:rPr>
    </w:lvl>
    <w:lvl w:ilvl="2">
      <w:start w:val="1"/>
      <w:numFmt w:val="bullet"/>
      <w:lvlText w:val=""/>
      <w:lvlJc w:val="left"/>
      <w:pPr>
        <w:tabs>
          <w:tab w:val="num" w:pos="372"/>
        </w:tabs>
        <w:ind w:left="372" w:hanging="360"/>
      </w:pPr>
      <w:rPr>
        <w:rFonts w:ascii="Symbol" w:hAnsi="Symbol" w:hint="default"/>
        <w:color w:val="auto"/>
      </w:rPr>
    </w:lvl>
    <w:lvl w:ilvl="3">
      <w:start w:val="1"/>
      <w:numFmt w:val="decimal"/>
      <w:lvlText w:val="%1.%2.%3.%4"/>
      <w:lvlJc w:val="left"/>
      <w:pPr>
        <w:tabs>
          <w:tab w:val="num" w:pos="738"/>
        </w:tabs>
        <w:ind w:left="738" w:hanging="720"/>
      </w:pPr>
      <w:rPr>
        <w:rFonts w:cs="Times New Roman" w:hint="default"/>
      </w:rPr>
    </w:lvl>
    <w:lvl w:ilvl="4">
      <w:start w:val="1"/>
      <w:numFmt w:val="decimal"/>
      <w:lvlText w:val="%1.%2.%3.%4.%5"/>
      <w:lvlJc w:val="left"/>
      <w:pPr>
        <w:tabs>
          <w:tab w:val="num" w:pos="1104"/>
        </w:tabs>
        <w:ind w:left="1104" w:hanging="1080"/>
      </w:pPr>
      <w:rPr>
        <w:rFonts w:cs="Times New Roman" w:hint="default"/>
      </w:rPr>
    </w:lvl>
    <w:lvl w:ilvl="5">
      <w:start w:val="1"/>
      <w:numFmt w:val="decimal"/>
      <w:lvlText w:val="%1.%2.%3.%4.%5.%6"/>
      <w:lvlJc w:val="left"/>
      <w:pPr>
        <w:tabs>
          <w:tab w:val="num" w:pos="1110"/>
        </w:tabs>
        <w:ind w:left="1110" w:hanging="1080"/>
      </w:pPr>
      <w:rPr>
        <w:rFonts w:cs="Times New Roman" w:hint="default"/>
      </w:rPr>
    </w:lvl>
    <w:lvl w:ilvl="6">
      <w:start w:val="1"/>
      <w:numFmt w:val="decimal"/>
      <w:lvlText w:val="%1.%2.%3.%4.%5.%6.%7"/>
      <w:lvlJc w:val="left"/>
      <w:pPr>
        <w:tabs>
          <w:tab w:val="num" w:pos="1116"/>
        </w:tabs>
        <w:ind w:left="1116" w:hanging="1080"/>
      </w:pPr>
      <w:rPr>
        <w:rFonts w:cs="Times New Roman" w:hint="default"/>
      </w:rPr>
    </w:lvl>
    <w:lvl w:ilvl="7">
      <w:start w:val="1"/>
      <w:numFmt w:val="decimal"/>
      <w:lvlText w:val="%1.%2.%3.%4.%5.%6.%7.%8"/>
      <w:lvlJc w:val="left"/>
      <w:pPr>
        <w:tabs>
          <w:tab w:val="num" w:pos="1482"/>
        </w:tabs>
        <w:ind w:left="1482" w:hanging="1440"/>
      </w:pPr>
      <w:rPr>
        <w:rFonts w:cs="Times New Roman" w:hint="default"/>
      </w:rPr>
    </w:lvl>
    <w:lvl w:ilvl="8">
      <w:start w:val="1"/>
      <w:numFmt w:val="decimal"/>
      <w:lvlText w:val="%1.%2.%3.%4.%5.%6.%7.%8.%9"/>
      <w:lvlJc w:val="left"/>
      <w:pPr>
        <w:tabs>
          <w:tab w:val="num" w:pos="1488"/>
        </w:tabs>
        <w:ind w:left="1488" w:hanging="1440"/>
      </w:pPr>
      <w:rPr>
        <w:rFonts w:cs="Times New Roman" w:hint="default"/>
      </w:rPr>
    </w:lvl>
  </w:abstractNum>
  <w:abstractNum w:abstractNumId="16" w15:restartNumberingAfterBreak="0">
    <w:nsid w:val="35344936"/>
    <w:multiLevelType w:val="multilevel"/>
    <w:tmpl w:val="78D898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EA4A44"/>
    <w:multiLevelType w:val="hybridMultilevel"/>
    <w:tmpl w:val="A3B016B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51630B"/>
    <w:multiLevelType w:val="hybridMultilevel"/>
    <w:tmpl w:val="F59057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20B56B9"/>
    <w:multiLevelType w:val="hybridMultilevel"/>
    <w:tmpl w:val="13864BE4"/>
    <w:lvl w:ilvl="0" w:tplc="04080001">
      <w:start w:val="1"/>
      <w:numFmt w:val="bullet"/>
      <w:lvlText w:val=""/>
      <w:lvlJc w:val="left"/>
      <w:pPr>
        <w:ind w:left="1996" w:hanging="360"/>
      </w:pPr>
      <w:rPr>
        <w:rFonts w:ascii="Symbol" w:hAnsi="Symbol" w:hint="default"/>
      </w:rPr>
    </w:lvl>
    <w:lvl w:ilvl="1" w:tplc="04080003">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20" w15:restartNumberingAfterBreak="0">
    <w:nsid w:val="4290530E"/>
    <w:multiLevelType w:val="hybridMultilevel"/>
    <w:tmpl w:val="2C5E9170"/>
    <w:lvl w:ilvl="0" w:tplc="7146233A">
      <w:start w:val="1"/>
      <w:numFmt w:val="decimal"/>
      <w:lvlText w:val="%1."/>
      <w:lvlJc w:val="left"/>
      <w:pPr>
        <w:tabs>
          <w:tab w:val="num" w:pos="1470"/>
        </w:tabs>
        <w:ind w:left="1470" w:hanging="360"/>
      </w:pPr>
      <w:rPr>
        <w:b/>
        <w:bCs/>
      </w:rPr>
    </w:lvl>
    <w:lvl w:ilvl="1" w:tplc="04080019">
      <w:start w:val="1"/>
      <w:numFmt w:val="lowerLetter"/>
      <w:lvlText w:val="%2."/>
      <w:lvlJc w:val="left"/>
      <w:pPr>
        <w:tabs>
          <w:tab w:val="num" w:pos="2190"/>
        </w:tabs>
        <w:ind w:left="2190" w:hanging="360"/>
      </w:pPr>
    </w:lvl>
    <w:lvl w:ilvl="2" w:tplc="0408001B">
      <w:start w:val="1"/>
      <w:numFmt w:val="lowerRoman"/>
      <w:lvlText w:val="%3."/>
      <w:lvlJc w:val="right"/>
      <w:pPr>
        <w:tabs>
          <w:tab w:val="num" w:pos="2910"/>
        </w:tabs>
        <w:ind w:left="2910" w:hanging="180"/>
      </w:pPr>
    </w:lvl>
    <w:lvl w:ilvl="3" w:tplc="0408000F">
      <w:start w:val="1"/>
      <w:numFmt w:val="decimal"/>
      <w:lvlText w:val="%4."/>
      <w:lvlJc w:val="left"/>
      <w:pPr>
        <w:tabs>
          <w:tab w:val="num" w:pos="3630"/>
        </w:tabs>
        <w:ind w:left="3630" w:hanging="360"/>
      </w:pPr>
    </w:lvl>
    <w:lvl w:ilvl="4" w:tplc="04080019">
      <w:start w:val="1"/>
      <w:numFmt w:val="lowerLetter"/>
      <w:lvlText w:val="%5."/>
      <w:lvlJc w:val="left"/>
      <w:pPr>
        <w:tabs>
          <w:tab w:val="num" w:pos="4350"/>
        </w:tabs>
        <w:ind w:left="4350" w:hanging="360"/>
      </w:pPr>
    </w:lvl>
    <w:lvl w:ilvl="5" w:tplc="0408001B">
      <w:start w:val="1"/>
      <w:numFmt w:val="lowerRoman"/>
      <w:lvlText w:val="%6."/>
      <w:lvlJc w:val="right"/>
      <w:pPr>
        <w:tabs>
          <w:tab w:val="num" w:pos="5070"/>
        </w:tabs>
        <w:ind w:left="5070" w:hanging="180"/>
      </w:pPr>
    </w:lvl>
    <w:lvl w:ilvl="6" w:tplc="0408000F">
      <w:start w:val="1"/>
      <w:numFmt w:val="decimal"/>
      <w:lvlText w:val="%7."/>
      <w:lvlJc w:val="left"/>
      <w:pPr>
        <w:tabs>
          <w:tab w:val="num" w:pos="5790"/>
        </w:tabs>
        <w:ind w:left="5790" w:hanging="360"/>
      </w:pPr>
    </w:lvl>
    <w:lvl w:ilvl="7" w:tplc="04080019">
      <w:start w:val="1"/>
      <w:numFmt w:val="lowerLetter"/>
      <w:lvlText w:val="%8."/>
      <w:lvlJc w:val="left"/>
      <w:pPr>
        <w:tabs>
          <w:tab w:val="num" w:pos="6510"/>
        </w:tabs>
        <w:ind w:left="6510" w:hanging="360"/>
      </w:pPr>
    </w:lvl>
    <w:lvl w:ilvl="8" w:tplc="0408001B">
      <w:start w:val="1"/>
      <w:numFmt w:val="lowerRoman"/>
      <w:lvlText w:val="%9."/>
      <w:lvlJc w:val="right"/>
      <w:pPr>
        <w:tabs>
          <w:tab w:val="num" w:pos="7230"/>
        </w:tabs>
        <w:ind w:left="7230" w:hanging="180"/>
      </w:pPr>
    </w:lvl>
  </w:abstractNum>
  <w:abstractNum w:abstractNumId="21" w15:restartNumberingAfterBreak="0">
    <w:nsid w:val="42FE47D7"/>
    <w:multiLevelType w:val="hybridMultilevel"/>
    <w:tmpl w:val="75A47526"/>
    <w:lvl w:ilvl="0" w:tplc="F5C8B808">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2" w15:restartNumberingAfterBreak="0">
    <w:nsid w:val="432404F7"/>
    <w:multiLevelType w:val="hybridMultilevel"/>
    <w:tmpl w:val="AF8618FA"/>
    <w:lvl w:ilvl="0" w:tplc="FA24E1E2">
      <w:start w:val="1"/>
      <w:numFmt w:val="bullet"/>
      <w:lvlText w:val=""/>
      <w:lvlJc w:val="left"/>
      <w:pPr>
        <w:tabs>
          <w:tab w:val="num" w:pos="340"/>
        </w:tabs>
        <w:ind w:left="340" w:hanging="34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AD12FF"/>
    <w:multiLevelType w:val="multilevel"/>
    <w:tmpl w:val="DD56C4DE"/>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56F008F"/>
    <w:multiLevelType w:val="hybridMultilevel"/>
    <w:tmpl w:val="06BEE43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48581064"/>
    <w:multiLevelType w:val="multilevel"/>
    <w:tmpl w:val="90B62C5A"/>
    <w:lvl w:ilvl="0">
      <w:start w:val="1"/>
      <w:numFmt w:val="decimal"/>
      <w:lvlText w:val="%1."/>
      <w:lvlJc w:val="left"/>
      <w:pPr>
        <w:tabs>
          <w:tab w:val="num" w:pos="1778"/>
        </w:tabs>
        <w:ind w:left="1778" w:hanging="360"/>
      </w:pPr>
    </w:lvl>
    <w:lvl w:ilvl="1">
      <w:start w:val="1"/>
      <w:numFmt w:val="decimal"/>
      <w:lvlText w:val="%2."/>
      <w:lvlJc w:val="left"/>
      <w:pPr>
        <w:tabs>
          <w:tab w:val="num" w:pos="644"/>
        </w:tabs>
        <w:ind w:left="644" w:hanging="360"/>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6F45BF"/>
    <w:multiLevelType w:val="hybridMultilevel"/>
    <w:tmpl w:val="C27203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B0550F8"/>
    <w:multiLevelType w:val="hybridMultilevel"/>
    <w:tmpl w:val="119C12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D0629E8"/>
    <w:multiLevelType w:val="hybridMultilevel"/>
    <w:tmpl w:val="C09A836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9" w15:restartNumberingAfterBreak="0">
    <w:nsid w:val="4E7A59EF"/>
    <w:multiLevelType w:val="hybridMultilevel"/>
    <w:tmpl w:val="E318B14C"/>
    <w:lvl w:ilvl="0" w:tplc="0408000F">
      <w:start w:val="1"/>
      <w:numFmt w:val="decimal"/>
      <w:lvlText w:val="%1."/>
      <w:lvlJc w:val="left"/>
      <w:pPr>
        <w:tabs>
          <w:tab w:val="num" w:pos="786"/>
        </w:tabs>
        <w:ind w:left="786"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0" w15:restartNumberingAfterBreak="0">
    <w:nsid w:val="4F38703B"/>
    <w:multiLevelType w:val="hybridMultilevel"/>
    <w:tmpl w:val="CF30E71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1" w15:restartNumberingAfterBreak="0">
    <w:nsid w:val="53B041CC"/>
    <w:multiLevelType w:val="hybridMultilevel"/>
    <w:tmpl w:val="FC7809A6"/>
    <w:lvl w:ilvl="0" w:tplc="B0B82F36">
      <w:start w:val="1"/>
      <w:numFmt w:val="decimal"/>
      <w:lvlText w:val="%1."/>
      <w:lvlJc w:val="left"/>
      <w:pPr>
        <w:ind w:left="-283"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2" w15:restartNumberingAfterBreak="0">
    <w:nsid w:val="55AA11FE"/>
    <w:multiLevelType w:val="hybridMultilevel"/>
    <w:tmpl w:val="EAA42C6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CB96FCB"/>
    <w:multiLevelType w:val="hybridMultilevel"/>
    <w:tmpl w:val="D6EEE74E"/>
    <w:lvl w:ilvl="0" w:tplc="F296255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4" w15:restartNumberingAfterBreak="0">
    <w:nsid w:val="5FCC5ADD"/>
    <w:multiLevelType w:val="hybridMultilevel"/>
    <w:tmpl w:val="28FCC90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5" w15:restartNumberingAfterBreak="0">
    <w:nsid w:val="60212D3F"/>
    <w:multiLevelType w:val="multilevel"/>
    <w:tmpl w:val="A6B26E08"/>
    <w:lvl w:ilvl="0">
      <w:start w:val="1"/>
      <w:numFmt w:val="decimal"/>
      <w:lvlText w:val="3.%1"/>
      <w:lvlJc w:val="left"/>
      <w:pPr>
        <w:tabs>
          <w:tab w:val="num" w:pos="360"/>
        </w:tabs>
        <w:ind w:left="360" w:hanging="360"/>
      </w:pPr>
      <w:rPr>
        <w:rFonts w:ascii="Arial" w:hAnsi="Arial" w:cs="Arial" w:hint="default"/>
      </w:rPr>
    </w:lvl>
    <w:lvl w:ilvl="1">
      <w:start w:val="1"/>
      <w:numFmt w:val="decimal"/>
      <w:lvlText w:val="%2."/>
      <w:lvlJc w:val="left"/>
      <w:pPr>
        <w:tabs>
          <w:tab w:val="num" w:pos="644"/>
        </w:tabs>
        <w:ind w:left="644" w:hanging="360"/>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2C55EAB"/>
    <w:multiLevelType w:val="hybridMultilevel"/>
    <w:tmpl w:val="0A9C4DFA"/>
    <w:lvl w:ilvl="0" w:tplc="9E4A0FE0">
      <w:start w:val="1"/>
      <w:numFmt w:val="decimal"/>
      <w:lvlText w:val="%1."/>
      <w:lvlJc w:val="left"/>
      <w:pPr>
        <w:ind w:left="7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E2666B3"/>
    <w:multiLevelType w:val="hybridMultilevel"/>
    <w:tmpl w:val="7DE0901E"/>
    <w:lvl w:ilvl="0" w:tplc="0276CF80">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8" w15:restartNumberingAfterBreak="0">
    <w:nsid w:val="72FE4B8C"/>
    <w:multiLevelType w:val="hybridMultilevel"/>
    <w:tmpl w:val="0D6C2498"/>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9" w15:restartNumberingAfterBreak="0">
    <w:nsid w:val="73012C33"/>
    <w:multiLevelType w:val="hybridMultilevel"/>
    <w:tmpl w:val="516E65E0"/>
    <w:lvl w:ilvl="0" w:tplc="1EB2D206">
      <w:start w:val="8"/>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768F2C6C"/>
    <w:multiLevelType w:val="hybridMultilevel"/>
    <w:tmpl w:val="9802EF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DAE5B18"/>
    <w:multiLevelType w:val="multilevel"/>
    <w:tmpl w:val="90B62C5A"/>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DC37DEE"/>
    <w:multiLevelType w:val="hybridMultilevel"/>
    <w:tmpl w:val="C908B9B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3" w15:restartNumberingAfterBreak="0">
    <w:nsid w:val="7F757FAC"/>
    <w:multiLevelType w:val="hybridMultilevel"/>
    <w:tmpl w:val="64D6DB2C"/>
    <w:lvl w:ilvl="0" w:tplc="9E4A0FE0">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num w:numId="1">
    <w:abstractNumId w:val="32"/>
  </w:num>
  <w:num w:numId="2">
    <w:abstractNumId w:val="31"/>
  </w:num>
  <w:num w:numId="3">
    <w:abstractNumId w:val="16"/>
  </w:num>
  <w:num w:numId="4">
    <w:abstractNumId w:val="26"/>
  </w:num>
  <w:num w:numId="5">
    <w:abstractNumId w:val="18"/>
  </w:num>
  <w:num w:numId="6">
    <w:abstractNumId w:val="40"/>
  </w:num>
  <w:num w:numId="7">
    <w:abstractNumId w:val="25"/>
  </w:num>
  <w:num w:numId="8">
    <w:abstractNumId w:val="41"/>
  </w:num>
  <w:num w:numId="9">
    <w:abstractNumId w:val="0"/>
    <w:lvlOverride w:ilvl="0">
      <w:lvl w:ilvl="0">
        <w:start w:val="65535"/>
        <w:numFmt w:val="bullet"/>
        <w:lvlText w:val="•"/>
        <w:legacy w:legacy="1" w:legacySpace="0" w:legacyIndent="355"/>
        <w:lvlJc w:val="left"/>
        <w:rPr>
          <w:rFonts w:ascii="Arial" w:hAnsi="Arial" w:cs="Arial" w:hint="default"/>
        </w:rPr>
      </w:lvl>
    </w:lvlOverride>
  </w:num>
  <w:num w:numId="10">
    <w:abstractNumId w:val="13"/>
  </w:num>
  <w:num w:numId="11">
    <w:abstractNumId w:val="19"/>
  </w:num>
  <w:num w:numId="12">
    <w:abstractNumId w:val="20"/>
  </w:num>
  <w:num w:numId="13">
    <w:abstractNumId w:val="35"/>
  </w:num>
  <w:num w:numId="14">
    <w:abstractNumId w:val="14"/>
  </w:num>
  <w:num w:numId="15">
    <w:abstractNumId w:val="22"/>
  </w:num>
  <w:num w:numId="16">
    <w:abstractNumId w:val="12"/>
  </w:num>
  <w:num w:numId="17">
    <w:abstractNumId w:val="17"/>
  </w:num>
  <w:num w:numId="18">
    <w:abstractNumId w:val="34"/>
  </w:num>
  <w:num w:numId="19">
    <w:abstractNumId w:val="11"/>
  </w:num>
  <w:num w:numId="20">
    <w:abstractNumId w:val="7"/>
  </w:num>
  <w:num w:numId="21">
    <w:abstractNumId w:val="29"/>
  </w:num>
  <w:num w:numId="22">
    <w:abstractNumId w:val="30"/>
  </w:num>
  <w:num w:numId="23">
    <w:abstractNumId w:val="28"/>
  </w:num>
  <w:num w:numId="24">
    <w:abstractNumId w:val="9"/>
  </w:num>
  <w:num w:numId="25">
    <w:abstractNumId w:val="4"/>
  </w:num>
  <w:num w:numId="26">
    <w:abstractNumId w:val="38"/>
  </w:num>
  <w:num w:numId="27">
    <w:abstractNumId w:val="42"/>
  </w:num>
  <w:num w:numId="28">
    <w:abstractNumId w:val="15"/>
  </w:num>
  <w:num w:numId="29">
    <w:abstractNumId w:val="6"/>
  </w:num>
  <w:num w:numId="30">
    <w:abstractNumId w:val="37"/>
  </w:num>
  <w:num w:numId="31">
    <w:abstractNumId w:val="21"/>
  </w:num>
  <w:num w:numId="32">
    <w:abstractNumId w:val="23"/>
  </w:num>
  <w:num w:numId="33">
    <w:abstractNumId w:val="5"/>
  </w:num>
  <w:num w:numId="34">
    <w:abstractNumId w:val="8"/>
  </w:num>
  <w:num w:numId="35">
    <w:abstractNumId w:val="1"/>
  </w:num>
  <w:num w:numId="36">
    <w:abstractNumId w:val="2"/>
  </w:num>
  <w:num w:numId="37">
    <w:abstractNumId w:val="3"/>
  </w:num>
  <w:num w:numId="38">
    <w:abstractNumId w:val="24"/>
  </w:num>
  <w:num w:numId="39">
    <w:abstractNumId w:val="39"/>
  </w:num>
  <w:num w:numId="40">
    <w:abstractNumId w:val="10"/>
  </w:num>
  <w:num w:numId="41">
    <w:abstractNumId w:val="33"/>
  </w:num>
  <w:num w:numId="42">
    <w:abstractNumId w:val="27"/>
  </w:num>
  <w:num w:numId="43">
    <w:abstractNumId w:val="43"/>
  </w:num>
  <w:num w:numId="44">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47B"/>
    <w:rsid w:val="0000245D"/>
    <w:rsid w:val="000026F9"/>
    <w:rsid w:val="00012575"/>
    <w:rsid w:val="00012D82"/>
    <w:rsid w:val="00016580"/>
    <w:rsid w:val="000221E6"/>
    <w:rsid w:val="0002245B"/>
    <w:rsid w:val="000249F5"/>
    <w:rsid w:val="00030CEF"/>
    <w:rsid w:val="00033EA3"/>
    <w:rsid w:val="000365B2"/>
    <w:rsid w:val="00043601"/>
    <w:rsid w:val="00043AEC"/>
    <w:rsid w:val="0004619D"/>
    <w:rsid w:val="0005029B"/>
    <w:rsid w:val="00050F5C"/>
    <w:rsid w:val="00053192"/>
    <w:rsid w:val="0005634C"/>
    <w:rsid w:val="000571F9"/>
    <w:rsid w:val="0006123C"/>
    <w:rsid w:val="00072741"/>
    <w:rsid w:val="0008174C"/>
    <w:rsid w:val="0008321C"/>
    <w:rsid w:val="000843A5"/>
    <w:rsid w:val="00095BBE"/>
    <w:rsid w:val="00097639"/>
    <w:rsid w:val="000A4238"/>
    <w:rsid w:val="000A687D"/>
    <w:rsid w:val="000C7BB4"/>
    <w:rsid w:val="000D1FF8"/>
    <w:rsid w:val="000D545D"/>
    <w:rsid w:val="000E3F0F"/>
    <w:rsid w:val="000E769A"/>
    <w:rsid w:val="000F5363"/>
    <w:rsid w:val="00103DFD"/>
    <w:rsid w:val="001165DC"/>
    <w:rsid w:val="001201C1"/>
    <w:rsid w:val="0012715B"/>
    <w:rsid w:val="001327E4"/>
    <w:rsid w:val="00132F26"/>
    <w:rsid w:val="00135760"/>
    <w:rsid w:val="001363D2"/>
    <w:rsid w:val="0013667F"/>
    <w:rsid w:val="0013675C"/>
    <w:rsid w:val="00152DD1"/>
    <w:rsid w:val="00156411"/>
    <w:rsid w:val="00157DAF"/>
    <w:rsid w:val="00161B09"/>
    <w:rsid w:val="001703EC"/>
    <w:rsid w:val="001704BF"/>
    <w:rsid w:val="001712BF"/>
    <w:rsid w:val="00173FAD"/>
    <w:rsid w:val="0017416D"/>
    <w:rsid w:val="00196F20"/>
    <w:rsid w:val="001A1E00"/>
    <w:rsid w:val="001A30E8"/>
    <w:rsid w:val="001B6170"/>
    <w:rsid w:val="001C2B6E"/>
    <w:rsid w:val="001C4334"/>
    <w:rsid w:val="001D0A08"/>
    <w:rsid w:val="001E05A2"/>
    <w:rsid w:val="001E3510"/>
    <w:rsid w:val="001E3DE5"/>
    <w:rsid w:val="001E4D7C"/>
    <w:rsid w:val="001E51B8"/>
    <w:rsid w:val="00200373"/>
    <w:rsid w:val="00201483"/>
    <w:rsid w:val="0021126A"/>
    <w:rsid w:val="00224D75"/>
    <w:rsid w:val="00233379"/>
    <w:rsid w:val="00234ABB"/>
    <w:rsid w:val="00237AE2"/>
    <w:rsid w:val="00247A8D"/>
    <w:rsid w:val="0025234C"/>
    <w:rsid w:val="00260263"/>
    <w:rsid w:val="00264880"/>
    <w:rsid w:val="0027640B"/>
    <w:rsid w:val="00284EEC"/>
    <w:rsid w:val="002850D3"/>
    <w:rsid w:val="00293B2C"/>
    <w:rsid w:val="002956CE"/>
    <w:rsid w:val="00296A36"/>
    <w:rsid w:val="002A049E"/>
    <w:rsid w:val="002A6F48"/>
    <w:rsid w:val="002A79A8"/>
    <w:rsid w:val="002B0AEE"/>
    <w:rsid w:val="002B6F51"/>
    <w:rsid w:val="002C1DF1"/>
    <w:rsid w:val="002C27FC"/>
    <w:rsid w:val="002C37EB"/>
    <w:rsid w:val="002C6A47"/>
    <w:rsid w:val="002F370F"/>
    <w:rsid w:val="002F64AD"/>
    <w:rsid w:val="00306C4C"/>
    <w:rsid w:val="003107AC"/>
    <w:rsid w:val="00313796"/>
    <w:rsid w:val="00316ABE"/>
    <w:rsid w:val="00324DFA"/>
    <w:rsid w:val="0033301D"/>
    <w:rsid w:val="003336AE"/>
    <w:rsid w:val="0033721F"/>
    <w:rsid w:val="00337C5E"/>
    <w:rsid w:val="00341C09"/>
    <w:rsid w:val="003447A4"/>
    <w:rsid w:val="00354570"/>
    <w:rsid w:val="003670B8"/>
    <w:rsid w:val="00367E8A"/>
    <w:rsid w:val="0038136B"/>
    <w:rsid w:val="00381F9A"/>
    <w:rsid w:val="00382700"/>
    <w:rsid w:val="003849EC"/>
    <w:rsid w:val="00393377"/>
    <w:rsid w:val="0039669E"/>
    <w:rsid w:val="003A7C19"/>
    <w:rsid w:val="003B48A1"/>
    <w:rsid w:val="003B554F"/>
    <w:rsid w:val="003B7CC8"/>
    <w:rsid w:val="003C0085"/>
    <w:rsid w:val="003C3C7F"/>
    <w:rsid w:val="003C4168"/>
    <w:rsid w:val="003C6F32"/>
    <w:rsid w:val="003D0CE9"/>
    <w:rsid w:val="003E4CF4"/>
    <w:rsid w:val="003F73A8"/>
    <w:rsid w:val="00427908"/>
    <w:rsid w:val="00436AD7"/>
    <w:rsid w:val="00440FC3"/>
    <w:rsid w:val="0044581D"/>
    <w:rsid w:val="00452463"/>
    <w:rsid w:val="00454378"/>
    <w:rsid w:val="00454C2E"/>
    <w:rsid w:val="004667F8"/>
    <w:rsid w:val="00467B1F"/>
    <w:rsid w:val="00481619"/>
    <w:rsid w:val="004A1E2F"/>
    <w:rsid w:val="004A69B8"/>
    <w:rsid w:val="004B1C4C"/>
    <w:rsid w:val="004B25FE"/>
    <w:rsid w:val="004B331B"/>
    <w:rsid w:val="004C0985"/>
    <w:rsid w:val="004C1E3B"/>
    <w:rsid w:val="004C7C5D"/>
    <w:rsid w:val="004D03DD"/>
    <w:rsid w:val="004D1110"/>
    <w:rsid w:val="004D138E"/>
    <w:rsid w:val="004D2C96"/>
    <w:rsid w:val="004D79C6"/>
    <w:rsid w:val="004E1E00"/>
    <w:rsid w:val="004E3B0C"/>
    <w:rsid w:val="004F00AB"/>
    <w:rsid w:val="004F35A5"/>
    <w:rsid w:val="004F73B5"/>
    <w:rsid w:val="0050222A"/>
    <w:rsid w:val="00507635"/>
    <w:rsid w:val="005079F4"/>
    <w:rsid w:val="00507E84"/>
    <w:rsid w:val="00515E67"/>
    <w:rsid w:val="00522BDA"/>
    <w:rsid w:val="0052517C"/>
    <w:rsid w:val="00525841"/>
    <w:rsid w:val="0052745F"/>
    <w:rsid w:val="0053045C"/>
    <w:rsid w:val="00530772"/>
    <w:rsid w:val="00531C4F"/>
    <w:rsid w:val="00537290"/>
    <w:rsid w:val="005453A0"/>
    <w:rsid w:val="00554849"/>
    <w:rsid w:val="005635A2"/>
    <w:rsid w:val="00565765"/>
    <w:rsid w:val="005672D5"/>
    <w:rsid w:val="005746B7"/>
    <w:rsid w:val="00576C1D"/>
    <w:rsid w:val="00585A35"/>
    <w:rsid w:val="00586F78"/>
    <w:rsid w:val="00590523"/>
    <w:rsid w:val="005941A1"/>
    <w:rsid w:val="0059797A"/>
    <w:rsid w:val="005A1428"/>
    <w:rsid w:val="005A4C5C"/>
    <w:rsid w:val="005A5123"/>
    <w:rsid w:val="005A6627"/>
    <w:rsid w:val="005B3B63"/>
    <w:rsid w:val="005B4DBE"/>
    <w:rsid w:val="005B6A9A"/>
    <w:rsid w:val="005C5474"/>
    <w:rsid w:val="005C6155"/>
    <w:rsid w:val="005D7C82"/>
    <w:rsid w:val="005F1679"/>
    <w:rsid w:val="00604F26"/>
    <w:rsid w:val="006244C3"/>
    <w:rsid w:val="0063054B"/>
    <w:rsid w:val="00644EBD"/>
    <w:rsid w:val="00654FB7"/>
    <w:rsid w:val="00655499"/>
    <w:rsid w:val="006573FE"/>
    <w:rsid w:val="00657E9A"/>
    <w:rsid w:val="00662CA1"/>
    <w:rsid w:val="006639B2"/>
    <w:rsid w:val="00664181"/>
    <w:rsid w:val="0066796B"/>
    <w:rsid w:val="00673F47"/>
    <w:rsid w:val="00695B17"/>
    <w:rsid w:val="00695F48"/>
    <w:rsid w:val="00696303"/>
    <w:rsid w:val="00696BE3"/>
    <w:rsid w:val="006A35EA"/>
    <w:rsid w:val="006A70E0"/>
    <w:rsid w:val="006C338D"/>
    <w:rsid w:val="006E0537"/>
    <w:rsid w:val="006E1804"/>
    <w:rsid w:val="006E3121"/>
    <w:rsid w:val="006E40A2"/>
    <w:rsid w:val="006F2B1B"/>
    <w:rsid w:val="006F3ECF"/>
    <w:rsid w:val="006F7B18"/>
    <w:rsid w:val="0070480D"/>
    <w:rsid w:val="00713F95"/>
    <w:rsid w:val="00717313"/>
    <w:rsid w:val="00720E14"/>
    <w:rsid w:val="00721D32"/>
    <w:rsid w:val="00722E28"/>
    <w:rsid w:val="00723953"/>
    <w:rsid w:val="0073523A"/>
    <w:rsid w:val="00741810"/>
    <w:rsid w:val="00751802"/>
    <w:rsid w:val="00752414"/>
    <w:rsid w:val="00754652"/>
    <w:rsid w:val="00763847"/>
    <w:rsid w:val="00767867"/>
    <w:rsid w:val="00786C02"/>
    <w:rsid w:val="00790AF8"/>
    <w:rsid w:val="0079709A"/>
    <w:rsid w:val="00797986"/>
    <w:rsid w:val="007A1F24"/>
    <w:rsid w:val="007A66AF"/>
    <w:rsid w:val="007C3D4F"/>
    <w:rsid w:val="007C6643"/>
    <w:rsid w:val="007C6A73"/>
    <w:rsid w:val="007E3C90"/>
    <w:rsid w:val="007F1B85"/>
    <w:rsid w:val="007F49C1"/>
    <w:rsid w:val="007F7D13"/>
    <w:rsid w:val="008017E4"/>
    <w:rsid w:val="00807D90"/>
    <w:rsid w:val="00827DA8"/>
    <w:rsid w:val="00830B6B"/>
    <w:rsid w:val="00832180"/>
    <w:rsid w:val="008347EA"/>
    <w:rsid w:val="008512B9"/>
    <w:rsid w:val="00853326"/>
    <w:rsid w:val="00862A57"/>
    <w:rsid w:val="008710F2"/>
    <w:rsid w:val="008727E6"/>
    <w:rsid w:val="00873391"/>
    <w:rsid w:val="00877482"/>
    <w:rsid w:val="00886D7C"/>
    <w:rsid w:val="008906BC"/>
    <w:rsid w:val="00892469"/>
    <w:rsid w:val="0089651A"/>
    <w:rsid w:val="008A35C1"/>
    <w:rsid w:val="008A6E18"/>
    <w:rsid w:val="008B2FD5"/>
    <w:rsid w:val="008B3EEA"/>
    <w:rsid w:val="008B7A06"/>
    <w:rsid w:val="008D4B68"/>
    <w:rsid w:val="008D4E3B"/>
    <w:rsid w:val="008D7059"/>
    <w:rsid w:val="008E7860"/>
    <w:rsid w:val="00901037"/>
    <w:rsid w:val="00902836"/>
    <w:rsid w:val="009065CA"/>
    <w:rsid w:val="00915396"/>
    <w:rsid w:val="009155E5"/>
    <w:rsid w:val="00923858"/>
    <w:rsid w:val="00933E84"/>
    <w:rsid w:val="009456B6"/>
    <w:rsid w:val="009536DE"/>
    <w:rsid w:val="00954079"/>
    <w:rsid w:val="00957968"/>
    <w:rsid w:val="00967090"/>
    <w:rsid w:val="009725A3"/>
    <w:rsid w:val="009749FE"/>
    <w:rsid w:val="00976CBD"/>
    <w:rsid w:val="00980700"/>
    <w:rsid w:val="009842EE"/>
    <w:rsid w:val="00984975"/>
    <w:rsid w:val="00987D27"/>
    <w:rsid w:val="009957D6"/>
    <w:rsid w:val="009A710C"/>
    <w:rsid w:val="009B66D2"/>
    <w:rsid w:val="009B6BD5"/>
    <w:rsid w:val="009C0C61"/>
    <w:rsid w:val="009C1702"/>
    <w:rsid w:val="009C4575"/>
    <w:rsid w:val="009D248F"/>
    <w:rsid w:val="009D301D"/>
    <w:rsid w:val="009D3E8D"/>
    <w:rsid w:val="009D4505"/>
    <w:rsid w:val="009D4638"/>
    <w:rsid w:val="009D57BF"/>
    <w:rsid w:val="009D6C32"/>
    <w:rsid w:val="009E56E8"/>
    <w:rsid w:val="009F2516"/>
    <w:rsid w:val="009F4D24"/>
    <w:rsid w:val="00A21431"/>
    <w:rsid w:val="00A2432D"/>
    <w:rsid w:val="00A277DD"/>
    <w:rsid w:val="00A330C1"/>
    <w:rsid w:val="00A33FF9"/>
    <w:rsid w:val="00A36593"/>
    <w:rsid w:val="00A36DD4"/>
    <w:rsid w:val="00A41020"/>
    <w:rsid w:val="00A41699"/>
    <w:rsid w:val="00A425B7"/>
    <w:rsid w:val="00A42F0B"/>
    <w:rsid w:val="00A4347C"/>
    <w:rsid w:val="00A43D52"/>
    <w:rsid w:val="00A724AF"/>
    <w:rsid w:val="00A73AB3"/>
    <w:rsid w:val="00A8178A"/>
    <w:rsid w:val="00A817DB"/>
    <w:rsid w:val="00A83AC4"/>
    <w:rsid w:val="00A84827"/>
    <w:rsid w:val="00A85494"/>
    <w:rsid w:val="00A85F10"/>
    <w:rsid w:val="00A8628B"/>
    <w:rsid w:val="00A931FF"/>
    <w:rsid w:val="00A936D8"/>
    <w:rsid w:val="00AA1A8B"/>
    <w:rsid w:val="00AA1BF8"/>
    <w:rsid w:val="00AA317F"/>
    <w:rsid w:val="00AA4F02"/>
    <w:rsid w:val="00AA7CEF"/>
    <w:rsid w:val="00AD3462"/>
    <w:rsid w:val="00AD5C1A"/>
    <w:rsid w:val="00AE3769"/>
    <w:rsid w:val="00AE4D0E"/>
    <w:rsid w:val="00AE50F3"/>
    <w:rsid w:val="00AE6334"/>
    <w:rsid w:val="00AF01E0"/>
    <w:rsid w:val="00AF2402"/>
    <w:rsid w:val="00AF2AED"/>
    <w:rsid w:val="00AF6741"/>
    <w:rsid w:val="00B169B8"/>
    <w:rsid w:val="00B16FCD"/>
    <w:rsid w:val="00B23C13"/>
    <w:rsid w:val="00B272D4"/>
    <w:rsid w:val="00B33208"/>
    <w:rsid w:val="00B33C49"/>
    <w:rsid w:val="00B43C86"/>
    <w:rsid w:val="00B47F4C"/>
    <w:rsid w:val="00B52E13"/>
    <w:rsid w:val="00B56049"/>
    <w:rsid w:val="00B616EE"/>
    <w:rsid w:val="00B71C83"/>
    <w:rsid w:val="00B73B4C"/>
    <w:rsid w:val="00B746FB"/>
    <w:rsid w:val="00B748BD"/>
    <w:rsid w:val="00B80BFF"/>
    <w:rsid w:val="00B8647B"/>
    <w:rsid w:val="00B877E6"/>
    <w:rsid w:val="00BA1F06"/>
    <w:rsid w:val="00BA387A"/>
    <w:rsid w:val="00BB1396"/>
    <w:rsid w:val="00BB14CF"/>
    <w:rsid w:val="00BC4A2E"/>
    <w:rsid w:val="00BC4B17"/>
    <w:rsid w:val="00BC54CD"/>
    <w:rsid w:val="00BD3455"/>
    <w:rsid w:val="00BD411A"/>
    <w:rsid w:val="00BE0C98"/>
    <w:rsid w:val="00BE4701"/>
    <w:rsid w:val="00BE6BF3"/>
    <w:rsid w:val="00BE6E71"/>
    <w:rsid w:val="00BF47FB"/>
    <w:rsid w:val="00C01D7C"/>
    <w:rsid w:val="00C03468"/>
    <w:rsid w:val="00C1148D"/>
    <w:rsid w:val="00C13769"/>
    <w:rsid w:val="00C24EDA"/>
    <w:rsid w:val="00C24FCF"/>
    <w:rsid w:val="00C31A3A"/>
    <w:rsid w:val="00C34A67"/>
    <w:rsid w:val="00C4728F"/>
    <w:rsid w:val="00C5048A"/>
    <w:rsid w:val="00C524CA"/>
    <w:rsid w:val="00C62377"/>
    <w:rsid w:val="00C701E3"/>
    <w:rsid w:val="00C81B44"/>
    <w:rsid w:val="00C95CD1"/>
    <w:rsid w:val="00CA3AFF"/>
    <w:rsid w:val="00CB12EA"/>
    <w:rsid w:val="00CB32E9"/>
    <w:rsid w:val="00CB5D60"/>
    <w:rsid w:val="00CC0083"/>
    <w:rsid w:val="00CC254C"/>
    <w:rsid w:val="00CC7992"/>
    <w:rsid w:val="00CD3494"/>
    <w:rsid w:val="00CD3701"/>
    <w:rsid w:val="00CD43CC"/>
    <w:rsid w:val="00CD6CB0"/>
    <w:rsid w:val="00CE2135"/>
    <w:rsid w:val="00CF0DCA"/>
    <w:rsid w:val="00CF27AE"/>
    <w:rsid w:val="00CF6769"/>
    <w:rsid w:val="00CF7DD1"/>
    <w:rsid w:val="00CF7E92"/>
    <w:rsid w:val="00D02CFC"/>
    <w:rsid w:val="00D04A34"/>
    <w:rsid w:val="00D060A7"/>
    <w:rsid w:val="00D10EA9"/>
    <w:rsid w:val="00D15CE1"/>
    <w:rsid w:val="00D2318B"/>
    <w:rsid w:val="00D265ED"/>
    <w:rsid w:val="00D3549F"/>
    <w:rsid w:val="00D36DDA"/>
    <w:rsid w:val="00D52B97"/>
    <w:rsid w:val="00D55925"/>
    <w:rsid w:val="00D63137"/>
    <w:rsid w:val="00D8781D"/>
    <w:rsid w:val="00D93C1C"/>
    <w:rsid w:val="00DA1225"/>
    <w:rsid w:val="00DA276D"/>
    <w:rsid w:val="00DB3497"/>
    <w:rsid w:val="00DB4A60"/>
    <w:rsid w:val="00DC187C"/>
    <w:rsid w:val="00DC63EE"/>
    <w:rsid w:val="00DD1EEE"/>
    <w:rsid w:val="00DD59DA"/>
    <w:rsid w:val="00DD60B0"/>
    <w:rsid w:val="00DD7D86"/>
    <w:rsid w:val="00DE2EBD"/>
    <w:rsid w:val="00DE5A52"/>
    <w:rsid w:val="00DF202A"/>
    <w:rsid w:val="00E01D15"/>
    <w:rsid w:val="00E02ED9"/>
    <w:rsid w:val="00E102ED"/>
    <w:rsid w:val="00E22FF1"/>
    <w:rsid w:val="00E3291A"/>
    <w:rsid w:val="00E33124"/>
    <w:rsid w:val="00E3616C"/>
    <w:rsid w:val="00E37607"/>
    <w:rsid w:val="00E458DC"/>
    <w:rsid w:val="00E51C00"/>
    <w:rsid w:val="00E539E9"/>
    <w:rsid w:val="00E706C2"/>
    <w:rsid w:val="00E7784C"/>
    <w:rsid w:val="00E82FBC"/>
    <w:rsid w:val="00E87EBC"/>
    <w:rsid w:val="00E90749"/>
    <w:rsid w:val="00E9470D"/>
    <w:rsid w:val="00E97103"/>
    <w:rsid w:val="00EA0305"/>
    <w:rsid w:val="00EA0338"/>
    <w:rsid w:val="00EA4EF2"/>
    <w:rsid w:val="00EA7A3D"/>
    <w:rsid w:val="00EB4C19"/>
    <w:rsid w:val="00EB7E0B"/>
    <w:rsid w:val="00EC2978"/>
    <w:rsid w:val="00EC3EE9"/>
    <w:rsid w:val="00ED5385"/>
    <w:rsid w:val="00ED6AEE"/>
    <w:rsid w:val="00EE09D0"/>
    <w:rsid w:val="00EE4D72"/>
    <w:rsid w:val="00EF6F16"/>
    <w:rsid w:val="00EF7440"/>
    <w:rsid w:val="00F04843"/>
    <w:rsid w:val="00F11FDE"/>
    <w:rsid w:val="00F12602"/>
    <w:rsid w:val="00F159F8"/>
    <w:rsid w:val="00F15CBD"/>
    <w:rsid w:val="00F16AF4"/>
    <w:rsid w:val="00F205D7"/>
    <w:rsid w:val="00F207C7"/>
    <w:rsid w:val="00F21107"/>
    <w:rsid w:val="00F33583"/>
    <w:rsid w:val="00F34618"/>
    <w:rsid w:val="00F41C47"/>
    <w:rsid w:val="00F4754C"/>
    <w:rsid w:val="00F565C9"/>
    <w:rsid w:val="00F573F3"/>
    <w:rsid w:val="00F6350F"/>
    <w:rsid w:val="00F67F08"/>
    <w:rsid w:val="00F93610"/>
    <w:rsid w:val="00F94B21"/>
    <w:rsid w:val="00F94F50"/>
    <w:rsid w:val="00F968F9"/>
    <w:rsid w:val="00F96C2D"/>
    <w:rsid w:val="00FA1EFC"/>
    <w:rsid w:val="00FA2C81"/>
    <w:rsid w:val="00FA7156"/>
    <w:rsid w:val="00FB0FFD"/>
    <w:rsid w:val="00FB614C"/>
    <w:rsid w:val="00FB7C07"/>
    <w:rsid w:val="00FC0303"/>
    <w:rsid w:val="00FC30B5"/>
    <w:rsid w:val="00FD0817"/>
    <w:rsid w:val="00FD1129"/>
    <w:rsid w:val="00FD40B7"/>
    <w:rsid w:val="00FD6424"/>
    <w:rsid w:val="00FF4D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83B0"/>
  <w15:docId w15:val="{C78DE050-9BFF-4AC1-A6BD-0FD42D00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0817"/>
    <w:rPr>
      <w:rFonts w:ascii="Calibri" w:eastAsia="Times New Roman" w:hAnsi="Calibri" w:cs="Times New Roman"/>
      <w:lang w:eastAsia="el-GR"/>
    </w:rPr>
  </w:style>
  <w:style w:type="paragraph" w:styleId="1">
    <w:name w:val="heading 1"/>
    <w:basedOn w:val="a"/>
    <w:next w:val="a"/>
    <w:link w:val="1Char"/>
    <w:qFormat/>
    <w:rsid w:val="00FD0817"/>
    <w:pPr>
      <w:keepNext/>
      <w:pBdr>
        <w:bottom w:val="single" w:sz="12" w:space="1" w:color="auto"/>
      </w:pBdr>
      <w:spacing w:before="360" w:after="120" w:line="240" w:lineRule="auto"/>
      <w:jc w:val="both"/>
      <w:outlineLvl w:val="0"/>
    </w:pPr>
    <w:rPr>
      <w:rFonts w:ascii="Times New Roman" w:hAnsi="Times New Roman"/>
      <w:b/>
      <w:color w:val="000000"/>
      <w:sz w:val="20"/>
      <w:szCs w:val="20"/>
      <w:lang w:eastAsia="en-US"/>
    </w:rPr>
  </w:style>
  <w:style w:type="paragraph" w:styleId="2">
    <w:name w:val="heading 2"/>
    <w:aliases w:val="Title 2,h2"/>
    <w:basedOn w:val="a"/>
    <w:next w:val="a"/>
    <w:link w:val="2Char"/>
    <w:qFormat/>
    <w:rsid w:val="00FD0817"/>
    <w:pPr>
      <w:keepNext/>
      <w:spacing w:after="0" w:line="240" w:lineRule="auto"/>
      <w:jc w:val="center"/>
      <w:outlineLvl w:val="1"/>
    </w:pPr>
    <w:rPr>
      <w:rFonts w:ascii="Times New Roman" w:eastAsia="Arial Unicode MS" w:hAnsi="Times New Roman"/>
      <w:b/>
      <w:bCs/>
      <w:sz w:val="24"/>
      <w:szCs w:val="24"/>
      <w:u w:val="single"/>
    </w:rPr>
  </w:style>
  <w:style w:type="paragraph" w:styleId="3">
    <w:name w:val="heading 3"/>
    <w:aliases w:val="3,h3,l3,list 3,Head 3,H3"/>
    <w:basedOn w:val="a"/>
    <w:next w:val="a"/>
    <w:link w:val="3Char"/>
    <w:uiPriority w:val="9"/>
    <w:qFormat/>
    <w:rsid w:val="00FD0817"/>
    <w:pPr>
      <w:keepNext/>
      <w:spacing w:before="240" w:after="120" w:line="360" w:lineRule="auto"/>
      <w:jc w:val="both"/>
      <w:outlineLvl w:val="2"/>
    </w:pPr>
    <w:rPr>
      <w:rFonts w:ascii="Times New Roman" w:hAnsi="Times New Roman"/>
      <w:b/>
      <w:color w:val="000000"/>
      <w:sz w:val="20"/>
      <w:szCs w:val="20"/>
      <w:lang w:eastAsia="en-US"/>
    </w:rPr>
  </w:style>
  <w:style w:type="paragraph" w:styleId="4">
    <w:name w:val="heading 4"/>
    <w:aliases w:val="4,I4,h4,H4,l4,list 4,mh1l,Module heading 1 large (18 points),Head 4"/>
    <w:basedOn w:val="3"/>
    <w:next w:val="a"/>
    <w:link w:val="4Char"/>
    <w:qFormat/>
    <w:rsid w:val="00FD0817"/>
    <w:pPr>
      <w:spacing w:before="60" w:after="60"/>
      <w:outlineLvl w:val="3"/>
    </w:pPr>
    <w:rPr>
      <w:i/>
    </w:rPr>
  </w:style>
  <w:style w:type="paragraph" w:styleId="5">
    <w:name w:val="heading 5"/>
    <w:basedOn w:val="a"/>
    <w:next w:val="a"/>
    <w:link w:val="5Char"/>
    <w:qFormat/>
    <w:rsid w:val="00FD0817"/>
    <w:pPr>
      <w:spacing w:before="60" w:after="60" w:line="240" w:lineRule="auto"/>
      <w:jc w:val="both"/>
      <w:outlineLvl w:val="4"/>
    </w:pPr>
    <w:rPr>
      <w:rFonts w:ascii="Times New Roman" w:hAnsi="Times New Roman"/>
      <w:sz w:val="20"/>
      <w:szCs w:val="20"/>
      <w:lang w:eastAsia="en-US"/>
    </w:rPr>
  </w:style>
  <w:style w:type="paragraph" w:styleId="6">
    <w:name w:val="heading 6"/>
    <w:basedOn w:val="a"/>
    <w:next w:val="a"/>
    <w:link w:val="6Char"/>
    <w:qFormat/>
    <w:rsid w:val="00FD0817"/>
    <w:pPr>
      <w:spacing w:before="240" w:after="60" w:line="240" w:lineRule="auto"/>
      <w:jc w:val="both"/>
      <w:outlineLvl w:val="5"/>
    </w:pPr>
    <w:rPr>
      <w:rFonts w:ascii="Arial" w:hAnsi="Arial"/>
      <w:i/>
      <w:sz w:val="20"/>
      <w:szCs w:val="20"/>
      <w:lang w:eastAsia="en-US"/>
    </w:rPr>
  </w:style>
  <w:style w:type="paragraph" w:styleId="7">
    <w:name w:val="heading 7"/>
    <w:basedOn w:val="a"/>
    <w:next w:val="a"/>
    <w:link w:val="7Char"/>
    <w:qFormat/>
    <w:rsid w:val="00FD0817"/>
    <w:pPr>
      <w:spacing w:before="240" w:after="60" w:line="240" w:lineRule="auto"/>
      <w:jc w:val="both"/>
      <w:outlineLvl w:val="6"/>
    </w:pPr>
    <w:rPr>
      <w:rFonts w:ascii="Arial" w:hAnsi="Arial"/>
      <w:sz w:val="20"/>
      <w:szCs w:val="20"/>
      <w:lang w:eastAsia="en-US"/>
    </w:rPr>
  </w:style>
  <w:style w:type="paragraph" w:styleId="8">
    <w:name w:val="heading 8"/>
    <w:basedOn w:val="a"/>
    <w:next w:val="a"/>
    <w:link w:val="8Char"/>
    <w:qFormat/>
    <w:rsid w:val="00FD0817"/>
    <w:pPr>
      <w:spacing w:before="240" w:after="60" w:line="240" w:lineRule="auto"/>
      <w:jc w:val="both"/>
      <w:outlineLvl w:val="7"/>
    </w:pPr>
    <w:rPr>
      <w:rFonts w:ascii="Arial" w:hAnsi="Arial"/>
      <w:i/>
      <w:sz w:val="20"/>
      <w:szCs w:val="20"/>
      <w:lang w:eastAsia="en-US"/>
    </w:rPr>
  </w:style>
  <w:style w:type="paragraph" w:styleId="9">
    <w:name w:val="heading 9"/>
    <w:basedOn w:val="a"/>
    <w:next w:val="a"/>
    <w:link w:val="9Char"/>
    <w:qFormat/>
    <w:rsid w:val="00FD0817"/>
    <w:pPr>
      <w:spacing w:before="240" w:after="60" w:line="240" w:lineRule="auto"/>
      <w:jc w:val="both"/>
      <w:outlineLvl w:val="8"/>
    </w:pPr>
    <w:rPr>
      <w:rFonts w:ascii="Arial" w:hAnsi="Arial"/>
      <w:b/>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D0817"/>
    <w:rPr>
      <w:rFonts w:ascii="Times New Roman" w:eastAsia="Times New Roman" w:hAnsi="Times New Roman" w:cs="Times New Roman"/>
      <w:b/>
      <w:color w:val="000000"/>
      <w:sz w:val="20"/>
      <w:szCs w:val="20"/>
    </w:rPr>
  </w:style>
  <w:style w:type="character" w:customStyle="1" w:styleId="2Char">
    <w:name w:val="Επικεφαλίδα 2 Char"/>
    <w:aliases w:val="Title 2 Char,h2 Char"/>
    <w:basedOn w:val="a0"/>
    <w:link w:val="2"/>
    <w:rsid w:val="00FD0817"/>
    <w:rPr>
      <w:rFonts w:ascii="Times New Roman" w:eastAsia="Arial Unicode MS" w:hAnsi="Times New Roman" w:cs="Times New Roman"/>
      <w:b/>
      <w:bCs/>
      <w:sz w:val="24"/>
      <w:szCs w:val="24"/>
      <w:u w:val="single"/>
    </w:rPr>
  </w:style>
  <w:style w:type="character" w:customStyle="1" w:styleId="3Char">
    <w:name w:val="Επικεφαλίδα 3 Char"/>
    <w:aliases w:val="3 Char,h3 Char,l3 Char,list 3 Char,Head 3 Char,H3 Char"/>
    <w:basedOn w:val="a0"/>
    <w:link w:val="3"/>
    <w:uiPriority w:val="9"/>
    <w:rsid w:val="00FD0817"/>
    <w:rPr>
      <w:rFonts w:ascii="Times New Roman" w:eastAsia="Times New Roman" w:hAnsi="Times New Roman" w:cs="Times New Roman"/>
      <w:b/>
      <w:color w:val="000000"/>
      <w:sz w:val="20"/>
      <w:szCs w:val="20"/>
    </w:rPr>
  </w:style>
  <w:style w:type="character" w:customStyle="1" w:styleId="4Char">
    <w:name w:val="Επικεφαλίδα 4 Char"/>
    <w:aliases w:val="4 Char,I4 Char,h4 Char,H4 Char,l4 Char,list 4 Char,mh1l Char,Module heading 1 large (18 points) Char,Head 4 Char"/>
    <w:basedOn w:val="a0"/>
    <w:link w:val="4"/>
    <w:rsid w:val="00FD0817"/>
    <w:rPr>
      <w:rFonts w:ascii="Times New Roman" w:eastAsia="Times New Roman" w:hAnsi="Times New Roman" w:cs="Times New Roman"/>
      <w:b/>
      <w:i/>
      <w:color w:val="000000"/>
      <w:sz w:val="20"/>
      <w:szCs w:val="20"/>
    </w:rPr>
  </w:style>
  <w:style w:type="character" w:customStyle="1" w:styleId="5Char">
    <w:name w:val="Επικεφαλίδα 5 Char"/>
    <w:basedOn w:val="a0"/>
    <w:link w:val="5"/>
    <w:rsid w:val="00FD0817"/>
    <w:rPr>
      <w:rFonts w:ascii="Times New Roman" w:eastAsia="Times New Roman" w:hAnsi="Times New Roman" w:cs="Times New Roman"/>
      <w:sz w:val="20"/>
      <w:szCs w:val="20"/>
    </w:rPr>
  </w:style>
  <w:style w:type="character" w:customStyle="1" w:styleId="6Char">
    <w:name w:val="Επικεφαλίδα 6 Char"/>
    <w:basedOn w:val="a0"/>
    <w:link w:val="6"/>
    <w:rsid w:val="00FD0817"/>
    <w:rPr>
      <w:rFonts w:ascii="Arial" w:eastAsia="Times New Roman" w:hAnsi="Arial" w:cs="Times New Roman"/>
      <w:i/>
      <w:sz w:val="20"/>
      <w:szCs w:val="20"/>
    </w:rPr>
  </w:style>
  <w:style w:type="character" w:customStyle="1" w:styleId="7Char">
    <w:name w:val="Επικεφαλίδα 7 Char"/>
    <w:basedOn w:val="a0"/>
    <w:link w:val="7"/>
    <w:rsid w:val="00FD0817"/>
    <w:rPr>
      <w:rFonts w:ascii="Arial" w:eastAsia="Times New Roman" w:hAnsi="Arial" w:cs="Times New Roman"/>
      <w:sz w:val="20"/>
      <w:szCs w:val="20"/>
    </w:rPr>
  </w:style>
  <w:style w:type="character" w:customStyle="1" w:styleId="8Char">
    <w:name w:val="Επικεφαλίδα 8 Char"/>
    <w:basedOn w:val="a0"/>
    <w:link w:val="8"/>
    <w:rsid w:val="00FD0817"/>
    <w:rPr>
      <w:rFonts w:ascii="Arial" w:eastAsia="Times New Roman" w:hAnsi="Arial" w:cs="Times New Roman"/>
      <w:i/>
      <w:sz w:val="20"/>
      <w:szCs w:val="20"/>
    </w:rPr>
  </w:style>
  <w:style w:type="character" w:customStyle="1" w:styleId="9Char">
    <w:name w:val="Επικεφαλίδα 9 Char"/>
    <w:basedOn w:val="a0"/>
    <w:link w:val="9"/>
    <w:rsid w:val="00FD0817"/>
    <w:rPr>
      <w:rFonts w:ascii="Arial" w:eastAsia="Times New Roman" w:hAnsi="Arial" w:cs="Times New Roman"/>
      <w:b/>
      <w:i/>
      <w:sz w:val="20"/>
      <w:szCs w:val="20"/>
    </w:rPr>
  </w:style>
  <w:style w:type="paragraph" w:customStyle="1" w:styleId="Default">
    <w:name w:val="Default"/>
    <w:rsid w:val="00FD0817"/>
    <w:pPr>
      <w:autoSpaceDE w:val="0"/>
      <w:autoSpaceDN w:val="0"/>
      <w:adjustRightInd w:val="0"/>
      <w:spacing w:after="0" w:line="240" w:lineRule="auto"/>
    </w:pPr>
    <w:rPr>
      <w:rFonts w:ascii="Calibri" w:hAnsi="Calibri" w:cs="Calibri"/>
      <w:color w:val="000000"/>
      <w:sz w:val="24"/>
      <w:szCs w:val="24"/>
    </w:rPr>
  </w:style>
  <w:style w:type="character" w:styleId="-">
    <w:name w:val="Hyperlink"/>
    <w:uiPriority w:val="99"/>
    <w:rsid w:val="00FD0817"/>
    <w:rPr>
      <w:rFonts w:cs="Times New Roman"/>
      <w:color w:val="0000FF"/>
      <w:u w:val="single"/>
    </w:rPr>
  </w:style>
  <w:style w:type="paragraph" w:customStyle="1" w:styleId="10">
    <w:name w:val="Παράγραφος λίστας1"/>
    <w:basedOn w:val="a"/>
    <w:rsid w:val="00FD0817"/>
    <w:pPr>
      <w:ind w:left="720"/>
    </w:pPr>
  </w:style>
  <w:style w:type="paragraph" w:styleId="a3">
    <w:name w:val="Balloon Text"/>
    <w:basedOn w:val="a"/>
    <w:link w:val="Char"/>
    <w:uiPriority w:val="99"/>
    <w:semiHidden/>
    <w:rsid w:val="00FD0817"/>
    <w:pPr>
      <w:spacing w:after="0" w:line="240" w:lineRule="auto"/>
    </w:pPr>
    <w:rPr>
      <w:rFonts w:ascii="Tahoma" w:hAnsi="Tahoma"/>
      <w:sz w:val="16"/>
      <w:szCs w:val="16"/>
    </w:rPr>
  </w:style>
  <w:style w:type="character" w:customStyle="1" w:styleId="Char">
    <w:name w:val="Κείμενο πλαισίου Char"/>
    <w:basedOn w:val="a0"/>
    <w:link w:val="a3"/>
    <w:uiPriority w:val="99"/>
    <w:semiHidden/>
    <w:rsid w:val="00FD0817"/>
    <w:rPr>
      <w:rFonts w:ascii="Tahoma" w:eastAsia="Times New Roman" w:hAnsi="Tahoma" w:cs="Times New Roman"/>
      <w:sz w:val="16"/>
      <w:szCs w:val="16"/>
    </w:rPr>
  </w:style>
  <w:style w:type="paragraph" w:styleId="a4">
    <w:name w:val="header"/>
    <w:basedOn w:val="a"/>
    <w:link w:val="Char0"/>
    <w:uiPriority w:val="99"/>
    <w:rsid w:val="00FD0817"/>
    <w:pPr>
      <w:tabs>
        <w:tab w:val="center" w:pos="4153"/>
        <w:tab w:val="right" w:pos="8306"/>
      </w:tabs>
      <w:spacing w:after="0" w:line="240" w:lineRule="auto"/>
    </w:pPr>
    <w:rPr>
      <w:sz w:val="20"/>
      <w:szCs w:val="20"/>
    </w:rPr>
  </w:style>
  <w:style w:type="character" w:customStyle="1" w:styleId="Char0">
    <w:name w:val="Κεφαλίδα Char"/>
    <w:basedOn w:val="a0"/>
    <w:link w:val="a4"/>
    <w:uiPriority w:val="99"/>
    <w:rsid w:val="00FD0817"/>
    <w:rPr>
      <w:rFonts w:ascii="Calibri" w:eastAsia="Times New Roman" w:hAnsi="Calibri" w:cs="Times New Roman"/>
      <w:sz w:val="20"/>
      <w:szCs w:val="20"/>
    </w:rPr>
  </w:style>
  <w:style w:type="paragraph" w:styleId="a5">
    <w:name w:val="footer"/>
    <w:aliases w:val="ft"/>
    <w:basedOn w:val="a"/>
    <w:link w:val="Char1"/>
    <w:uiPriority w:val="99"/>
    <w:rsid w:val="00FD0817"/>
    <w:pPr>
      <w:tabs>
        <w:tab w:val="center" w:pos="4153"/>
        <w:tab w:val="right" w:pos="8306"/>
      </w:tabs>
      <w:spacing w:after="0" w:line="240" w:lineRule="auto"/>
    </w:pPr>
    <w:rPr>
      <w:sz w:val="20"/>
      <w:szCs w:val="20"/>
    </w:rPr>
  </w:style>
  <w:style w:type="character" w:customStyle="1" w:styleId="Char1">
    <w:name w:val="Υποσέλιδο Char"/>
    <w:aliases w:val="ft Char"/>
    <w:basedOn w:val="a0"/>
    <w:link w:val="a5"/>
    <w:uiPriority w:val="99"/>
    <w:rsid w:val="00FD0817"/>
    <w:rPr>
      <w:rFonts w:ascii="Calibri" w:eastAsia="Times New Roman" w:hAnsi="Calibri" w:cs="Times New Roman"/>
      <w:sz w:val="20"/>
      <w:szCs w:val="20"/>
    </w:rPr>
  </w:style>
  <w:style w:type="character" w:customStyle="1" w:styleId="-HTMLChar">
    <w:name w:val="Προ-διαμορφωμένο HTML Char"/>
    <w:link w:val="-HTML"/>
    <w:semiHidden/>
    <w:locked/>
    <w:rsid w:val="00FD0817"/>
    <w:rPr>
      <w:rFonts w:ascii="Verdana" w:hAnsi="Verdana" w:cs="Courier New"/>
      <w:color w:val="000000"/>
      <w:sz w:val="14"/>
      <w:szCs w:val="14"/>
    </w:rPr>
  </w:style>
  <w:style w:type="paragraph" w:styleId="-HTML">
    <w:name w:val="HTML Preformatted"/>
    <w:basedOn w:val="a"/>
    <w:link w:val="-HTMLChar"/>
    <w:semiHidden/>
    <w:rsid w:val="00FD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heme="minorHAnsi" w:hAnsi="Verdana" w:cs="Courier New"/>
      <w:color w:val="000000"/>
      <w:sz w:val="14"/>
      <w:szCs w:val="14"/>
      <w:lang w:eastAsia="en-US"/>
    </w:rPr>
  </w:style>
  <w:style w:type="character" w:customStyle="1" w:styleId="-HTMLChar1">
    <w:name w:val="Προ-διαμορφωμένο HTML Char1"/>
    <w:basedOn w:val="a0"/>
    <w:semiHidden/>
    <w:rsid w:val="00FD0817"/>
    <w:rPr>
      <w:rFonts w:ascii="Consolas" w:eastAsia="Times New Roman" w:hAnsi="Consolas" w:cs="Consolas"/>
      <w:sz w:val="20"/>
      <w:szCs w:val="20"/>
      <w:lang w:eastAsia="el-GR"/>
    </w:rPr>
  </w:style>
  <w:style w:type="paragraph" w:styleId="Web">
    <w:name w:val="Normal (Web)"/>
    <w:basedOn w:val="a"/>
    <w:rsid w:val="00FD0817"/>
    <w:pPr>
      <w:spacing w:before="100" w:beforeAutospacing="1" w:after="100" w:afterAutospacing="1" w:line="240" w:lineRule="auto"/>
    </w:pPr>
    <w:rPr>
      <w:rFonts w:ascii="Times New Roman" w:hAnsi="Times New Roman"/>
      <w:sz w:val="24"/>
      <w:szCs w:val="24"/>
    </w:rPr>
  </w:style>
  <w:style w:type="character" w:customStyle="1" w:styleId="Char2">
    <w:name w:val="Κείμενο υποσημείωσης Char"/>
    <w:aliases w:val="Char Char1"/>
    <w:link w:val="a6"/>
    <w:semiHidden/>
    <w:locked/>
    <w:rsid w:val="00FD0817"/>
    <w:rPr>
      <w:rFonts w:cs="Times New Roman"/>
      <w:snapToGrid w:val="0"/>
    </w:rPr>
  </w:style>
  <w:style w:type="paragraph" w:styleId="a6">
    <w:name w:val="footnote text"/>
    <w:aliases w:val="Char"/>
    <w:basedOn w:val="a"/>
    <w:link w:val="Char2"/>
    <w:semiHidden/>
    <w:rsid w:val="00FD0817"/>
    <w:pPr>
      <w:widowControl w:val="0"/>
      <w:tabs>
        <w:tab w:val="left" w:pos="284"/>
      </w:tabs>
      <w:snapToGrid w:val="0"/>
      <w:spacing w:after="0" w:line="240" w:lineRule="auto"/>
      <w:ind w:left="284" w:hanging="284"/>
      <w:jc w:val="both"/>
    </w:pPr>
    <w:rPr>
      <w:rFonts w:asciiTheme="minorHAnsi" w:eastAsiaTheme="minorHAnsi" w:hAnsiTheme="minorHAnsi"/>
      <w:snapToGrid w:val="0"/>
      <w:lang w:eastAsia="en-US"/>
    </w:rPr>
  </w:style>
  <w:style w:type="character" w:customStyle="1" w:styleId="Char10">
    <w:name w:val="Κείμενο υποσημείωσης Char1"/>
    <w:aliases w:val="Char Char"/>
    <w:basedOn w:val="a0"/>
    <w:semiHidden/>
    <w:rsid w:val="00FD0817"/>
    <w:rPr>
      <w:rFonts w:ascii="Calibri" w:eastAsia="Times New Roman" w:hAnsi="Calibri" w:cs="Times New Roman"/>
      <w:sz w:val="20"/>
      <w:szCs w:val="20"/>
      <w:lang w:eastAsia="el-GR"/>
    </w:rPr>
  </w:style>
  <w:style w:type="paragraph" w:styleId="a7">
    <w:name w:val="Title"/>
    <w:basedOn w:val="a"/>
    <w:link w:val="Char3"/>
    <w:qFormat/>
    <w:rsid w:val="00FD0817"/>
    <w:pPr>
      <w:spacing w:before="240" w:after="60" w:line="240" w:lineRule="auto"/>
      <w:jc w:val="center"/>
    </w:pPr>
    <w:rPr>
      <w:rFonts w:ascii="Arial" w:hAnsi="Arial"/>
      <w:b/>
      <w:kern w:val="28"/>
      <w:sz w:val="20"/>
      <w:szCs w:val="20"/>
      <w:lang w:eastAsia="en-US"/>
    </w:rPr>
  </w:style>
  <w:style w:type="character" w:customStyle="1" w:styleId="Char3">
    <w:name w:val="Τίτλος Char"/>
    <w:basedOn w:val="a0"/>
    <w:link w:val="a7"/>
    <w:rsid w:val="00FD0817"/>
    <w:rPr>
      <w:rFonts w:ascii="Arial" w:eastAsia="Times New Roman" w:hAnsi="Arial" w:cs="Times New Roman"/>
      <w:b/>
      <w:kern w:val="28"/>
      <w:sz w:val="20"/>
      <w:szCs w:val="20"/>
    </w:rPr>
  </w:style>
  <w:style w:type="paragraph" w:styleId="a8">
    <w:name w:val="Body Text"/>
    <w:basedOn w:val="a"/>
    <w:link w:val="Char4"/>
    <w:semiHidden/>
    <w:rsid w:val="00FD0817"/>
    <w:pPr>
      <w:spacing w:before="60" w:after="60" w:line="240" w:lineRule="auto"/>
      <w:jc w:val="both"/>
    </w:pPr>
    <w:rPr>
      <w:rFonts w:ascii="Times New Roman" w:hAnsi="Times New Roman"/>
      <w:color w:val="FF0000"/>
      <w:sz w:val="20"/>
      <w:szCs w:val="20"/>
      <w:lang w:eastAsia="en-US"/>
    </w:rPr>
  </w:style>
  <w:style w:type="character" w:customStyle="1" w:styleId="Char4">
    <w:name w:val="Σώμα κειμένου Char"/>
    <w:basedOn w:val="a0"/>
    <w:link w:val="a8"/>
    <w:semiHidden/>
    <w:rsid w:val="00FD0817"/>
    <w:rPr>
      <w:rFonts w:ascii="Times New Roman" w:eastAsia="Times New Roman" w:hAnsi="Times New Roman" w:cs="Times New Roman"/>
      <w:color w:val="FF0000"/>
      <w:sz w:val="20"/>
      <w:szCs w:val="20"/>
    </w:rPr>
  </w:style>
  <w:style w:type="character" w:customStyle="1" w:styleId="Char5">
    <w:name w:val="Σώμα κείμενου με εσοχή Char"/>
    <w:link w:val="a9"/>
    <w:semiHidden/>
    <w:locked/>
    <w:rsid w:val="00FD0817"/>
    <w:rPr>
      <w:rFonts w:ascii="Times New Roman" w:hAnsi="Times New Roman" w:cs="Times New Roman"/>
      <w:sz w:val="20"/>
      <w:szCs w:val="20"/>
    </w:rPr>
  </w:style>
  <w:style w:type="paragraph" w:styleId="a9">
    <w:name w:val="Body Text Indent"/>
    <w:basedOn w:val="a"/>
    <w:link w:val="Char5"/>
    <w:semiHidden/>
    <w:rsid w:val="00FD0817"/>
    <w:pPr>
      <w:spacing w:before="60" w:after="60" w:line="240" w:lineRule="auto"/>
      <w:ind w:left="360"/>
      <w:jc w:val="both"/>
    </w:pPr>
    <w:rPr>
      <w:rFonts w:ascii="Times New Roman" w:eastAsiaTheme="minorHAnsi" w:hAnsi="Times New Roman"/>
      <w:sz w:val="20"/>
      <w:szCs w:val="20"/>
      <w:lang w:eastAsia="en-US"/>
    </w:rPr>
  </w:style>
  <w:style w:type="character" w:customStyle="1" w:styleId="Char11">
    <w:name w:val="Σώμα κείμενου με εσοχή Char1"/>
    <w:basedOn w:val="a0"/>
    <w:semiHidden/>
    <w:rsid w:val="00FD0817"/>
    <w:rPr>
      <w:rFonts w:ascii="Calibri" w:eastAsia="Times New Roman" w:hAnsi="Calibri" w:cs="Times New Roman"/>
      <w:lang w:eastAsia="el-GR"/>
    </w:rPr>
  </w:style>
  <w:style w:type="paragraph" w:styleId="aa">
    <w:name w:val="Subtitle"/>
    <w:basedOn w:val="a"/>
    <w:link w:val="Char6"/>
    <w:qFormat/>
    <w:rsid w:val="00FD0817"/>
    <w:pPr>
      <w:spacing w:after="0" w:line="240" w:lineRule="auto"/>
      <w:jc w:val="center"/>
    </w:pPr>
    <w:rPr>
      <w:rFonts w:ascii="Bookman Old Style" w:hAnsi="Bookman Old Style"/>
      <w:b/>
      <w:bCs/>
      <w:sz w:val="24"/>
      <w:szCs w:val="24"/>
      <w:u w:val="single"/>
      <w:lang w:eastAsia="en-US"/>
    </w:rPr>
  </w:style>
  <w:style w:type="character" w:customStyle="1" w:styleId="Char6">
    <w:name w:val="Υπότιτλος Char"/>
    <w:basedOn w:val="a0"/>
    <w:link w:val="aa"/>
    <w:rsid w:val="00FD0817"/>
    <w:rPr>
      <w:rFonts w:ascii="Bookman Old Style" w:eastAsia="Times New Roman" w:hAnsi="Bookman Old Style" w:cs="Times New Roman"/>
      <w:b/>
      <w:bCs/>
      <w:sz w:val="24"/>
      <w:szCs w:val="24"/>
      <w:u w:val="single"/>
    </w:rPr>
  </w:style>
  <w:style w:type="character" w:customStyle="1" w:styleId="2Char0">
    <w:name w:val="Σώμα κείμενου 2 Char"/>
    <w:link w:val="20"/>
    <w:semiHidden/>
    <w:locked/>
    <w:rsid w:val="00FD0817"/>
    <w:rPr>
      <w:rFonts w:ascii="Times New Roman" w:hAnsi="Times New Roman" w:cs="Times New Roman"/>
      <w:color w:val="0000FF"/>
      <w:sz w:val="20"/>
      <w:szCs w:val="20"/>
    </w:rPr>
  </w:style>
  <w:style w:type="paragraph" w:styleId="20">
    <w:name w:val="Body Text 2"/>
    <w:basedOn w:val="a"/>
    <w:link w:val="2Char0"/>
    <w:semiHidden/>
    <w:rsid w:val="00FD0817"/>
    <w:pPr>
      <w:spacing w:before="60" w:after="60" w:line="240" w:lineRule="auto"/>
      <w:jc w:val="both"/>
    </w:pPr>
    <w:rPr>
      <w:rFonts w:ascii="Times New Roman" w:eastAsiaTheme="minorHAnsi" w:hAnsi="Times New Roman"/>
      <w:color w:val="0000FF"/>
      <w:sz w:val="20"/>
      <w:szCs w:val="20"/>
      <w:lang w:eastAsia="en-US"/>
    </w:rPr>
  </w:style>
  <w:style w:type="character" w:customStyle="1" w:styleId="2Char1">
    <w:name w:val="Σώμα κείμενου 2 Char1"/>
    <w:basedOn w:val="a0"/>
    <w:semiHidden/>
    <w:rsid w:val="00FD0817"/>
    <w:rPr>
      <w:rFonts w:ascii="Calibri" w:eastAsia="Times New Roman" w:hAnsi="Calibri" w:cs="Times New Roman"/>
      <w:lang w:eastAsia="el-GR"/>
    </w:rPr>
  </w:style>
  <w:style w:type="paragraph" w:styleId="30">
    <w:name w:val="Body Text 3"/>
    <w:basedOn w:val="a"/>
    <w:link w:val="3Char0"/>
    <w:semiHidden/>
    <w:rsid w:val="00FD0817"/>
    <w:pPr>
      <w:spacing w:before="60" w:after="60" w:line="240" w:lineRule="auto"/>
      <w:jc w:val="both"/>
    </w:pPr>
    <w:rPr>
      <w:rFonts w:ascii="Times New Roman" w:hAnsi="Times New Roman"/>
      <w:b/>
      <w:sz w:val="20"/>
      <w:szCs w:val="20"/>
      <w:lang w:eastAsia="en-US"/>
    </w:rPr>
  </w:style>
  <w:style w:type="character" w:customStyle="1" w:styleId="3Char0">
    <w:name w:val="Σώμα κείμενου 3 Char"/>
    <w:basedOn w:val="a0"/>
    <w:link w:val="30"/>
    <w:semiHidden/>
    <w:rsid w:val="00FD0817"/>
    <w:rPr>
      <w:rFonts w:ascii="Times New Roman" w:eastAsia="Times New Roman" w:hAnsi="Times New Roman" w:cs="Times New Roman"/>
      <w:b/>
      <w:sz w:val="20"/>
      <w:szCs w:val="20"/>
    </w:rPr>
  </w:style>
  <w:style w:type="character" w:customStyle="1" w:styleId="2Char2">
    <w:name w:val="Σώμα κείμενου με εσοχή 2 Char"/>
    <w:link w:val="21"/>
    <w:semiHidden/>
    <w:locked/>
    <w:rsid w:val="00FD0817"/>
    <w:rPr>
      <w:rFonts w:ascii="Times New Roman" w:hAnsi="Times New Roman" w:cs="Times New Roman"/>
      <w:color w:val="000000"/>
      <w:sz w:val="20"/>
      <w:szCs w:val="20"/>
    </w:rPr>
  </w:style>
  <w:style w:type="paragraph" w:styleId="21">
    <w:name w:val="Body Text Indent 2"/>
    <w:basedOn w:val="a"/>
    <w:link w:val="2Char2"/>
    <w:semiHidden/>
    <w:rsid w:val="00FD0817"/>
    <w:pPr>
      <w:spacing w:after="0" w:line="240" w:lineRule="auto"/>
      <w:ind w:left="284" w:hanging="284"/>
    </w:pPr>
    <w:rPr>
      <w:rFonts w:ascii="Times New Roman" w:eastAsiaTheme="minorHAnsi" w:hAnsi="Times New Roman"/>
      <w:color w:val="000000"/>
      <w:sz w:val="20"/>
      <w:szCs w:val="20"/>
      <w:lang w:eastAsia="en-US"/>
    </w:rPr>
  </w:style>
  <w:style w:type="character" w:customStyle="1" w:styleId="2Char10">
    <w:name w:val="Σώμα κείμενου με εσοχή 2 Char1"/>
    <w:basedOn w:val="a0"/>
    <w:semiHidden/>
    <w:rsid w:val="00FD0817"/>
    <w:rPr>
      <w:rFonts w:ascii="Calibri" w:eastAsia="Times New Roman" w:hAnsi="Calibri" w:cs="Times New Roman"/>
      <w:lang w:eastAsia="el-GR"/>
    </w:rPr>
  </w:style>
  <w:style w:type="character" w:customStyle="1" w:styleId="3Char1">
    <w:name w:val="Σώμα κείμενου με εσοχή 3 Char"/>
    <w:link w:val="31"/>
    <w:semiHidden/>
    <w:locked/>
    <w:rsid w:val="00FD0817"/>
    <w:rPr>
      <w:rFonts w:ascii="Times New Roman" w:hAnsi="Times New Roman" w:cs="Times New Roman"/>
      <w:color w:val="000000"/>
      <w:sz w:val="20"/>
      <w:szCs w:val="20"/>
    </w:rPr>
  </w:style>
  <w:style w:type="paragraph" w:styleId="31">
    <w:name w:val="Body Text Indent 3"/>
    <w:basedOn w:val="a"/>
    <w:link w:val="3Char1"/>
    <w:semiHidden/>
    <w:rsid w:val="00FD0817"/>
    <w:pPr>
      <w:spacing w:after="0" w:line="240" w:lineRule="auto"/>
      <w:ind w:left="567" w:hanging="283"/>
      <w:jc w:val="both"/>
    </w:pPr>
    <w:rPr>
      <w:rFonts w:ascii="Times New Roman" w:eastAsiaTheme="minorHAnsi" w:hAnsi="Times New Roman"/>
      <w:color w:val="000000"/>
      <w:sz w:val="20"/>
      <w:szCs w:val="20"/>
      <w:lang w:eastAsia="en-US"/>
    </w:rPr>
  </w:style>
  <w:style w:type="character" w:customStyle="1" w:styleId="3Char10">
    <w:name w:val="Σώμα κείμενου με εσοχή 3 Char1"/>
    <w:basedOn w:val="a0"/>
    <w:semiHidden/>
    <w:rsid w:val="00FD0817"/>
    <w:rPr>
      <w:rFonts w:ascii="Calibri" w:eastAsia="Times New Roman" w:hAnsi="Calibri" w:cs="Times New Roman"/>
      <w:sz w:val="16"/>
      <w:szCs w:val="16"/>
      <w:lang w:eastAsia="el-GR"/>
    </w:rPr>
  </w:style>
  <w:style w:type="paragraph" w:customStyle="1" w:styleId="Heading1a">
    <w:name w:val="Heading 1a"/>
    <w:basedOn w:val="1"/>
    <w:rsid w:val="00FD0817"/>
    <w:pPr>
      <w:keepNext w:val="0"/>
      <w:pBdr>
        <w:bottom w:val="none" w:sz="0" w:space="0" w:color="auto"/>
      </w:pBdr>
      <w:tabs>
        <w:tab w:val="num" w:pos="360"/>
      </w:tabs>
      <w:snapToGrid w:val="0"/>
      <w:ind w:left="360" w:hanging="360"/>
    </w:pPr>
  </w:style>
  <w:style w:type="paragraph" w:customStyle="1" w:styleId="Heading2a">
    <w:name w:val="Heading 2a"/>
    <w:basedOn w:val="2"/>
    <w:rsid w:val="00FD0817"/>
    <w:pPr>
      <w:keepNext w:val="0"/>
      <w:snapToGrid w:val="0"/>
      <w:spacing w:before="480" w:after="120"/>
      <w:jc w:val="left"/>
    </w:pPr>
    <w:rPr>
      <w:rFonts w:eastAsia="Times New Roman"/>
      <w:bCs w:val="0"/>
      <w:color w:val="000000"/>
      <w:szCs w:val="20"/>
      <w:u w:val="none"/>
      <w:lang w:eastAsia="en-US"/>
    </w:rPr>
  </w:style>
  <w:style w:type="paragraph" w:customStyle="1" w:styleId="Heading3a">
    <w:name w:val="Heading 3a"/>
    <w:basedOn w:val="3"/>
    <w:rsid w:val="00FD0817"/>
    <w:pPr>
      <w:keepNext w:val="0"/>
      <w:tabs>
        <w:tab w:val="num" w:pos="360"/>
      </w:tabs>
      <w:ind w:left="360" w:hanging="360"/>
    </w:pPr>
  </w:style>
  <w:style w:type="paragraph" w:customStyle="1" w:styleId="Heading4a">
    <w:name w:val="Heading 4a"/>
    <w:basedOn w:val="4"/>
    <w:rsid w:val="00FD0817"/>
    <w:pPr>
      <w:keepNext w:val="0"/>
      <w:tabs>
        <w:tab w:val="num" w:pos="360"/>
      </w:tabs>
      <w:snapToGrid w:val="0"/>
      <w:ind w:left="360" w:hanging="360"/>
    </w:pPr>
    <w:rPr>
      <w:b w:val="0"/>
      <w:i w:val="0"/>
    </w:rPr>
  </w:style>
  <w:style w:type="paragraph" w:customStyle="1" w:styleId="SmallLetters">
    <w:name w:val="Small Letters"/>
    <w:basedOn w:val="a"/>
    <w:rsid w:val="00FD0817"/>
    <w:pPr>
      <w:spacing w:after="240" w:line="240" w:lineRule="auto"/>
      <w:jc w:val="center"/>
    </w:pPr>
    <w:rPr>
      <w:rFonts w:ascii="Times New Roman" w:hAnsi="Times New Roman"/>
      <w:sz w:val="20"/>
      <w:szCs w:val="20"/>
      <w:lang w:eastAsia="en-US"/>
    </w:rPr>
  </w:style>
  <w:style w:type="paragraph" w:customStyle="1" w:styleId="periex">
    <w:name w:val="periex"/>
    <w:basedOn w:val="a"/>
    <w:rsid w:val="00FD0817"/>
    <w:pPr>
      <w:spacing w:before="480" w:after="480" w:line="240" w:lineRule="auto"/>
      <w:jc w:val="both"/>
    </w:pPr>
    <w:rPr>
      <w:rFonts w:ascii="Times New Roman" w:hAnsi="Times New Roman"/>
      <w:b/>
      <w:sz w:val="32"/>
      <w:szCs w:val="20"/>
      <w:lang w:eastAsia="en-US"/>
    </w:rPr>
  </w:style>
  <w:style w:type="paragraph" w:customStyle="1" w:styleId="greek-items">
    <w:name w:val="greek-items"/>
    <w:basedOn w:val="a"/>
    <w:rsid w:val="00FD0817"/>
    <w:pPr>
      <w:tabs>
        <w:tab w:val="left" w:pos="426"/>
      </w:tabs>
      <w:spacing w:before="240" w:after="0" w:line="240" w:lineRule="auto"/>
      <w:ind w:left="426" w:hanging="426"/>
      <w:jc w:val="both"/>
    </w:pPr>
    <w:rPr>
      <w:rFonts w:ascii="Times New Roman" w:hAnsi="Times New Roman"/>
      <w:sz w:val="24"/>
      <w:szCs w:val="20"/>
      <w:lang w:eastAsia="en-US"/>
    </w:rPr>
  </w:style>
  <w:style w:type="paragraph" w:customStyle="1" w:styleId="level1">
    <w:name w:val="level1"/>
    <w:basedOn w:val="a"/>
    <w:rsid w:val="00FD0817"/>
    <w:pPr>
      <w:spacing w:before="240" w:after="0" w:line="240" w:lineRule="auto"/>
      <w:ind w:left="426"/>
      <w:jc w:val="both"/>
    </w:pPr>
    <w:rPr>
      <w:rFonts w:ascii="Times New Roman" w:hAnsi="Times New Roman"/>
      <w:sz w:val="24"/>
      <w:szCs w:val="20"/>
      <w:lang w:eastAsia="en-US"/>
    </w:rPr>
  </w:style>
  <w:style w:type="paragraph" w:customStyle="1" w:styleId="Normalmystyle">
    <w:name w:val="Normal.mystyle"/>
    <w:basedOn w:val="a"/>
    <w:rsid w:val="00FD0817"/>
    <w:pPr>
      <w:widowControl w:val="0"/>
      <w:snapToGrid w:val="0"/>
      <w:spacing w:after="120" w:line="240" w:lineRule="auto"/>
      <w:jc w:val="both"/>
    </w:pPr>
    <w:rPr>
      <w:rFonts w:ascii="Times New Roman" w:hAnsi="Times New Roman"/>
      <w:szCs w:val="20"/>
      <w:lang w:eastAsia="en-US"/>
    </w:rPr>
  </w:style>
  <w:style w:type="paragraph" w:customStyle="1" w:styleId="nor">
    <w:name w:val="nor"/>
    <w:basedOn w:val="3"/>
    <w:rsid w:val="00FD0817"/>
    <w:pPr>
      <w:tabs>
        <w:tab w:val="left" w:pos="4253"/>
      </w:tabs>
    </w:pPr>
    <w:rPr>
      <w:b w:val="0"/>
      <w:bCs/>
    </w:rPr>
  </w:style>
  <w:style w:type="paragraph" w:customStyle="1" w:styleId="norma">
    <w:name w:val="norma"/>
    <w:basedOn w:val="1"/>
    <w:rsid w:val="00FD0817"/>
    <w:rPr>
      <w:b w:val="0"/>
      <w:bCs/>
    </w:rPr>
  </w:style>
  <w:style w:type="paragraph" w:customStyle="1" w:styleId="WW-TableContents11111">
    <w:name w:val="WW-Table Contents11111"/>
    <w:basedOn w:val="a8"/>
    <w:rsid w:val="00FD0817"/>
    <w:pPr>
      <w:suppressLineNumbers/>
      <w:suppressAutoHyphens/>
    </w:pPr>
    <w:rPr>
      <w:lang w:eastAsia="ar-SA"/>
    </w:rPr>
  </w:style>
  <w:style w:type="paragraph" w:customStyle="1" w:styleId="WW-TableHeading11111">
    <w:name w:val="WW-Table Heading11111"/>
    <w:basedOn w:val="WW-TableContents11111"/>
    <w:rsid w:val="00FD0817"/>
    <w:pPr>
      <w:jc w:val="center"/>
    </w:pPr>
    <w:rPr>
      <w:b/>
      <w:bCs/>
      <w:i/>
      <w:iCs/>
    </w:rPr>
  </w:style>
  <w:style w:type="paragraph" w:customStyle="1" w:styleId="WW-BodyText21">
    <w:name w:val="WW-Body Text 21"/>
    <w:basedOn w:val="a"/>
    <w:rsid w:val="00FD0817"/>
    <w:pPr>
      <w:suppressAutoHyphens/>
      <w:spacing w:after="0" w:line="240" w:lineRule="auto"/>
      <w:jc w:val="both"/>
    </w:pPr>
    <w:rPr>
      <w:rFonts w:ascii="Times New Roman" w:hAnsi="Times New Roman"/>
      <w:color w:val="000000"/>
      <w:szCs w:val="20"/>
      <w:lang w:eastAsia="ar-SA"/>
    </w:rPr>
  </w:style>
  <w:style w:type="paragraph" w:customStyle="1" w:styleId="WW-ListBullet3">
    <w:name w:val="WW-List Bullet 3"/>
    <w:basedOn w:val="a"/>
    <w:rsid w:val="00FD0817"/>
    <w:pPr>
      <w:tabs>
        <w:tab w:val="num" w:pos="360"/>
      </w:tabs>
      <w:suppressAutoHyphens/>
      <w:spacing w:after="0" w:line="240" w:lineRule="auto"/>
    </w:pPr>
    <w:rPr>
      <w:rFonts w:ascii="Times New Roman" w:hAnsi="Times New Roman"/>
      <w:sz w:val="20"/>
      <w:szCs w:val="20"/>
      <w:lang w:eastAsia="ar-SA"/>
    </w:rPr>
  </w:style>
  <w:style w:type="paragraph" w:customStyle="1" w:styleId="WW-BodyText31">
    <w:name w:val="WW-Body Text 31"/>
    <w:basedOn w:val="a"/>
    <w:rsid w:val="00FD0817"/>
    <w:pPr>
      <w:suppressAutoHyphens/>
      <w:spacing w:after="0" w:line="240" w:lineRule="auto"/>
    </w:pPr>
    <w:rPr>
      <w:rFonts w:ascii="Times New Roman" w:hAnsi="Times New Roman"/>
      <w:bCs/>
      <w:color w:val="FF0000"/>
      <w:szCs w:val="20"/>
      <w:lang w:eastAsia="ar-SA"/>
    </w:rPr>
  </w:style>
  <w:style w:type="paragraph" w:customStyle="1" w:styleId="WW-BodyText3">
    <w:name w:val="WW-Body Text 3"/>
    <w:basedOn w:val="a"/>
    <w:rsid w:val="00FD0817"/>
    <w:pPr>
      <w:suppressAutoHyphens/>
      <w:spacing w:before="60" w:after="60" w:line="240" w:lineRule="auto"/>
      <w:jc w:val="both"/>
    </w:pPr>
    <w:rPr>
      <w:rFonts w:ascii="Times New Roman" w:hAnsi="Times New Roman"/>
      <w:b/>
      <w:sz w:val="20"/>
      <w:szCs w:val="20"/>
      <w:lang w:eastAsia="ar-SA"/>
    </w:rPr>
  </w:style>
  <w:style w:type="paragraph" w:customStyle="1" w:styleId="StyleTahoma10ptJustified">
    <w:name w:val="Style Tahoma 10 pt Justified"/>
    <w:basedOn w:val="a"/>
    <w:rsid w:val="00FD0817"/>
    <w:pPr>
      <w:tabs>
        <w:tab w:val="num" w:pos="720"/>
      </w:tabs>
      <w:spacing w:after="0" w:line="240" w:lineRule="auto"/>
      <w:ind w:left="720" w:hanging="360"/>
      <w:jc w:val="both"/>
    </w:pPr>
    <w:rPr>
      <w:rFonts w:ascii="Tahoma" w:hAnsi="Tahoma"/>
      <w:sz w:val="20"/>
      <w:szCs w:val="20"/>
    </w:rPr>
  </w:style>
  <w:style w:type="paragraph" w:customStyle="1" w:styleId="BodyTextIndent32">
    <w:name w:val="Body Text Indent 32"/>
    <w:basedOn w:val="a"/>
    <w:rsid w:val="00FD0817"/>
    <w:pPr>
      <w:tabs>
        <w:tab w:val="left" w:pos="284"/>
      </w:tabs>
      <w:spacing w:after="0" w:line="240" w:lineRule="auto"/>
      <w:ind w:left="284" w:hanging="284"/>
      <w:jc w:val="both"/>
    </w:pPr>
    <w:rPr>
      <w:rFonts w:ascii="Arial" w:eastAsia="PMingLiU" w:hAnsi="Arial"/>
      <w:sz w:val="20"/>
      <w:szCs w:val="20"/>
    </w:rPr>
  </w:style>
  <w:style w:type="paragraph" w:customStyle="1" w:styleId="BodyTextIndent31">
    <w:name w:val="Body Text Indent 31"/>
    <w:basedOn w:val="a"/>
    <w:rsid w:val="00FD0817"/>
    <w:pPr>
      <w:tabs>
        <w:tab w:val="left" w:pos="284"/>
      </w:tabs>
      <w:spacing w:after="0" w:line="240" w:lineRule="auto"/>
      <w:ind w:left="284" w:hanging="284"/>
      <w:jc w:val="both"/>
    </w:pPr>
    <w:rPr>
      <w:rFonts w:ascii="Arial" w:eastAsia="PMingLiU" w:hAnsi="Arial"/>
      <w:sz w:val="20"/>
      <w:szCs w:val="20"/>
    </w:rPr>
  </w:style>
  <w:style w:type="paragraph" w:customStyle="1" w:styleId="bodynumberingChar">
    <w:name w:val="body numbering Char"/>
    <w:rsid w:val="00FD0817"/>
    <w:pPr>
      <w:tabs>
        <w:tab w:val="num" w:pos="360"/>
      </w:tabs>
      <w:spacing w:after="0" w:line="240" w:lineRule="auto"/>
      <w:ind w:left="360" w:hanging="360"/>
      <w:jc w:val="both"/>
    </w:pPr>
    <w:rPr>
      <w:rFonts w:ascii="Tahoma" w:eastAsia="PMingLiU" w:hAnsi="Tahoma" w:cs="Times New Roman"/>
      <w:strike/>
      <w:lang w:eastAsia="el-GR"/>
    </w:rPr>
  </w:style>
  <w:style w:type="paragraph" w:customStyle="1" w:styleId="Pa12">
    <w:name w:val="Pa12"/>
    <w:basedOn w:val="a"/>
    <w:next w:val="a"/>
    <w:rsid w:val="00FD0817"/>
    <w:pPr>
      <w:autoSpaceDE w:val="0"/>
      <w:autoSpaceDN w:val="0"/>
      <w:adjustRightInd w:val="0"/>
      <w:spacing w:before="100" w:after="60" w:line="200" w:lineRule="atLeast"/>
    </w:pPr>
    <w:rPr>
      <w:rFonts w:ascii="TUBGWJ+MetaCondBold-Roman" w:eastAsia="PMingLiU" w:hAnsi="TUBGWJ+MetaCondBold-Roman"/>
      <w:sz w:val="24"/>
      <w:szCs w:val="24"/>
    </w:rPr>
  </w:style>
  <w:style w:type="paragraph" w:customStyle="1" w:styleId="CharCharCharCharCharChar">
    <w:name w:val="Char Char Char Char Char Char"/>
    <w:basedOn w:val="a"/>
    <w:rsid w:val="00FD0817"/>
    <w:pPr>
      <w:tabs>
        <w:tab w:val="num" w:pos="1512"/>
      </w:tabs>
      <w:spacing w:after="160" w:line="240" w:lineRule="exact"/>
    </w:pPr>
    <w:rPr>
      <w:rFonts w:ascii="Verdana" w:hAnsi="Verdana"/>
      <w:sz w:val="20"/>
      <w:szCs w:val="20"/>
      <w:lang w:val="en-US" w:eastAsia="en-US"/>
    </w:rPr>
  </w:style>
  <w:style w:type="paragraph" w:customStyle="1" w:styleId="312pt127">
    <w:name w:val="Α κείμενο 3 + 12 pt Πρώτη γραμμή:  127 εκ."/>
    <w:basedOn w:val="30"/>
    <w:rsid w:val="00FD0817"/>
    <w:pPr>
      <w:tabs>
        <w:tab w:val="num" w:pos="999"/>
      </w:tabs>
      <w:ind w:firstLine="720"/>
    </w:pPr>
    <w:rPr>
      <w:b w:val="0"/>
      <w:sz w:val="24"/>
      <w:lang w:eastAsia="el-GR"/>
    </w:rPr>
  </w:style>
  <w:style w:type="paragraph" w:customStyle="1" w:styleId="number">
    <w:name w:val="number"/>
    <w:basedOn w:val="a"/>
    <w:rsid w:val="00FD0817"/>
    <w:pPr>
      <w:tabs>
        <w:tab w:val="num" w:pos="720"/>
      </w:tabs>
      <w:overflowPunct w:val="0"/>
      <w:autoSpaceDE w:val="0"/>
      <w:autoSpaceDN w:val="0"/>
      <w:adjustRightInd w:val="0"/>
      <w:spacing w:before="120" w:after="0" w:line="312" w:lineRule="auto"/>
      <w:ind w:left="720" w:hanging="360"/>
      <w:jc w:val="both"/>
    </w:pPr>
    <w:rPr>
      <w:rFonts w:ascii="Times New Roman" w:hAnsi="Times New Roman"/>
      <w:sz w:val="24"/>
      <w:szCs w:val="20"/>
      <w:lang w:eastAsia="en-US"/>
    </w:rPr>
  </w:style>
  <w:style w:type="paragraph" w:customStyle="1" w:styleId="Bullet-1">
    <w:name w:val="Bullet-1"/>
    <w:basedOn w:val="a"/>
    <w:next w:val="a"/>
    <w:rsid w:val="00FD0817"/>
    <w:pPr>
      <w:overflowPunct w:val="0"/>
      <w:autoSpaceDE w:val="0"/>
      <w:autoSpaceDN w:val="0"/>
      <w:adjustRightInd w:val="0"/>
      <w:spacing w:before="240" w:after="0" w:line="288" w:lineRule="atLeast"/>
      <w:ind w:left="1620" w:hanging="540"/>
      <w:jc w:val="both"/>
    </w:pPr>
    <w:rPr>
      <w:rFonts w:ascii="Times New Roman" w:hAnsi="Times New Roman"/>
      <w:sz w:val="26"/>
      <w:szCs w:val="26"/>
      <w:lang w:eastAsia="en-US"/>
    </w:rPr>
  </w:style>
  <w:style w:type="paragraph" w:customStyle="1" w:styleId="CharCharCharChar">
    <w:name w:val="Char Char Char Char"/>
    <w:basedOn w:val="a"/>
    <w:rsid w:val="00FD0817"/>
    <w:pPr>
      <w:spacing w:after="160" w:line="240" w:lineRule="exact"/>
    </w:pPr>
    <w:rPr>
      <w:rFonts w:ascii="Verdana" w:hAnsi="Verdana"/>
      <w:sz w:val="20"/>
      <w:szCs w:val="20"/>
      <w:lang w:val="en-US" w:eastAsia="en-US"/>
    </w:rPr>
  </w:style>
  <w:style w:type="paragraph" w:customStyle="1" w:styleId="Bullet">
    <w:name w:val="Bullet"/>
    <w:aliases w:val="bl"/>
    <w:basedOn w:val="a"/>
    <w:rsid w:val="00FD0817"/>
    <w:pPr>
      <w:tabs>
        <w:tab w:val="num" w:pos="899"/>
      </w:tabs>
      <w:overflowPunct w:val="0"/>
      <w:autoSpaceDE w:val="0"/>
      <w:autoSpaceDN w:val="0"/>
      <w:adjustRightInd w:val="0"/>
      <w:spacing w:before="120" w:after="0" w:line="300" w:lineRule="atLeast"/>
      <w:ind w:left="899" w:hanging="360"/>
      <w:jc w:val="both"/>
    </w:pPr>
    <w:rPr>
      <w:rFonts w:ascii="Times New Roman" w:hAnsi="Times New Roman"/>
      <w:sz w:val="24"/>
      <w:szCs w:val="20"/>
      <w:lang w:val="en-US" w:eastAsia="en-US"/>
    </w:rPr>
  </w:style>
  <w:style w:type="paragraph" w:customStyle="1" w:styleId="Bulletn">
    <w:name w:val="Bulletn"/>
    <w:basedOn w:val="a"/>
    <w:rsid w:val="00FD0817"/>
    <w:pPr>
      <w:tabs>
        <w:tab w:val="num" w:pos="1080"/>
      </w:tabs>
      <w:overflowPunct w:val="0"/>
      <w:autoSpaceDE w:val="0"/>
      <w:autoSpaceDN w:val="0"/>
      <w:adjustRightInd w:val="0"/>
      <w:spacing w:before="120" w:after="0" w:line="300" w:lineRule="atLeast"/>
      <w:jc w:val="both"/>
    </w:pPr>
    <w:rPr>
      <w:rFonts w:ascii="Times New Roman" w:hAnsi="Times New Roman"/>
      <w:iCs/>
      <w:sz w:val="24"/>
      <w:szCs w:val="20"/>
      <w:lang w:eastAsia="en-US"/>
    </w:rPr>
  </w:style>
  <w:style w:type="paragraph" w:customStyle="1" w:styleId="310">
    <w:name w:val="Σώμα κείμενου 31"/>
    <w:basedOn w:val="a"/>
    <w:rsid w:val="00FD0817"/>
    <w:pPr>
      <w:overflowPunct w:val="0"/>
      <w:autoSpaceDE w:val="0"/>
      <w:autoSpaceDN w:val="0"/>
      <w:adjustRightInd w:val="0"/>
      <w:spacing w:after="120" w:line="240" w:lineRule="auto"/>
      <w:jc w:val="both"/>
    </w:pPr>
    <w:rPr>
      <w:rFonts w:ascii="Times New Roman" w:hAnsi="Times New Roman"/>
      <w:lang w:eastAsia="en-US"/>
    </w:rPr>
  </w:style>
  <w:style w:type="paragraph" w:customStyle="1" w:styleId="CharChar2">
    <w:name w:val="Char Char2"/>
    <w:basedOn w:val="a"/>
    <w:rsid w:val="00FD0817"/>
    <w:pPr>
      <w:spacing w:after="160" w:line="240" w:lineRule="exact"/>
    </w:pPr>
    <w:rPr>
      <w:rFonts w:ascii="Verdana" w:hAnsi="Verdana"/>
      <w:sz w:val="20"/>
      <w:szCs w:val="20"/>
      <w:lang w:val="en-US" w:eastAsia="en-US"/>
    </w:rPr>
  </w:style>
  <w:style w:type="paragraph" w:customStyle="1" w:styleId="Tabletext">
    <w:name w:val="Table text"/>
    <w:basedOn w:val="a"/>
    <w:rsid w:val="00FD0817"/>
    <w:pPr>
      <w:widowControl w:val="0"/>
      <w:spacing w:after="0" w:line="240" w:lineRule="auto"/>
      <w:ind w:left="113"/>
    </w:pPr>
    <w:rPr>
      <w:rFonts w:ascii="Tahoma" w:hAnsi="Tahoma"/>
      <w:sz w:val="20"/>
      <w:szCs w:val="24"/>
      <w:lang w:eastAsia="en-US"/>
    </w:rPr>
  </w:style>
  <w:style w:type="paragraph" w:customStyle="1" w:styleId="Stylelevel1BoldItalicBlackRight-11cm">
    <w:name w:val="Style level1 + Bold Italic Black Right:  -11 cm"/>
    <w:basedOn w:val="level1"/>
    <w:rsid w:val="00FD0817"/>
    <w:pPr>
      <w:ind w:right="-625"/>
    </w:pPr>
    <w:rPr>
      <w:rFonts w:ascii="Verdana" w:hAnsi="Verdana"/>
      <w:b/>
      <w:bCs/>
      <w:i/>
      <w:iCs/>
      <w:color w:val="000000"/>
      <w:sz w:val="20"/>
    </w:rPr>
  </w:style>
  <w:style w:type="character" w:customStyle="1" w:styleId="emphasize">
    <w:name w:val="emphasize"/>
    <w:rsid w:val="00FD0817"/>
    <w:rPr>
      <w:rFonts w:ascii="Times New Roman" w:hAnsi="Times New Roman" w:cs="Times New Roman"/>
      <w:i/>
      <w:sz w:val="22"/>
      <w:lang w:val="en-US"/>
    </w:rPr>
  </w:style>
  <w:style w:type="character" w:customStyle="1" w:styleId="bodybiggestpurple">
    <w:name w:val="bodybiggestpurple"/>
    <w:rsid w:val="00FD0817"/>
    <w:rPr>
      <w:rFonts w:cs="Times New Roman"/>
    </w:rPr>
  </w:style>
  <w:style w:type="character" w:customStyle="1" w:styleId="prodsummary">
    <w:name w:val="prodsummary"/>
    <w:rsid w:val="00FD0817"/>
    <w:rPr>
      <w:rFonts w:cs="Times New Roman"/>
    </w:rPr>
  </w:style>
  <w:style w:type="paragraph" w:customStyle="1" w:styleId="11">
    <w:name w:val="Παράγραφος λίστας1"/>
    <w:basedOn w:val="a"/>
    <w:rsid w:val="00FD0817"/>
    <w:pPr>
      <w:ind w:left="720"/>
    </w:pPr>
  </w:style>
  <w:style w:type="paragraph" w:styleId="ab">
    <w:name w:val="List Paragraph"/>
    <w:basedOn w:val="a"/>
    <w:uiPriority w:val="34"/>
    <w:qFormat/>
    <w:rsid w:val="00E33124"/>
    <w:pPr>
      <w:ind w:left="720"/>
      <w:contextualSpacing/>
    </w:pPr>
  </w:style>
  <w:style w:type="table" w:styleId="ac">
    <w:name w:val="Table Grid"/>
    <w:basedOn w:val="a1"/>
    <w:uiPriority w:val="59"/>
    <w:rsid w:val="005B3B63"/>
    <w:pPr>
      <w:spacing w:after="0" w:line="240" w:lineRule="auto"/>
    </w:pPr>
    <w:rPr>
      <w:rFonts w:eastAsiaTheme="minorEastAsia"/>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
    <w:name w:val="HTML Cite"/>
    <w:basedOn w:val="a0"/>
    <w:uiPriority w:val="99"/>
    <w:semiHidden/>
    <w:unhideWhenUsed/>
    <w:rsid w:val="00427908"/>
    <w:rPr>
      <w:i/>
      <w:iCs/>
    </w:rPr>
  </w:style>
  <w:style w:type="character" w:customStyle="1" w:styleId="apple-converted-space">
    <w:name w:val="apple-converted-space"/>
    <w:basedOn w:val="a0"/>
    <w:rsid w:val="00AF2402"/>
  </w:style>
  <w:style w:type="numbering" w:customStyle="1" w:styleId="12">
    <w:name w:val="Χωρίς λίστα1"/>
    <w:next w:val="a2"/>
    <w:uiPriority w:val="99"/>
    <w:semiHidden/>
    <w:unhideWhenUsed/>
    <w:rsid w:val="002B6F51"/>
  </w:style>
  <w:style w:type="character" w:styleId="ad">
    <w:name w:val="annotation reference"/>
    <w:basedOn w:val="a0"/>
    <w:uiPriority w:val="99"/>
    <w:semiHidden/>
    <w:rsid w:val="00313796"/>
    <w:rPr>
      <w:rFonts w:cs="Times New Roman"/>
      <w:sz w:val="16"/>
      <w:szCs w:val="16"/>
    </w:rPr>
  </w:style>
  <w:style w:type="paragraph" w:styleId="ae">
    <w:name w:val="annotation text"/>
    <w:basedOn w:val="a"/>
    <w:link w:val="Char7"/>
    <w:uiPriority w:val="99"/>
    <w:semiHidden/>
    <w:rsid w:val="00313796"/>
    <w:pPr>
      <w:spacing w:after="0" w:line="240" w:lineRule="auto"/>
    </w:pPr>
    <w:rPr>
      <w:rFonts w:ascii="Times New Roman" w:hAnsi="Times New Roman"/>
      <w:sz w:val="20"/>
      <w:szCs w:val="20"/>
      <w:lang w:val="en-GB" w:eastAsia="en-US"/>
    </w:rPr>
  </w:style>
  <w:style w:type="character" w:customStyle="1" w:styleId="Char7">
    <w:name w:val="Κείμενο σχολίου Char"/>
    <w:basedOn w:val="a0"/>
    <w:link w:val="ae"/>
    <w:uiPriority w:val="99"/>
    <w:semiHidden/>
    <w:rsid w:val="00313796"/>
    <w:rPr>
      <w:rFonts w:ascii="Times New Roman" w:eastAsia="Times New Roman" w:hAnsi="Times New Roman" w:cs="Times New Roman"/>
      <w:sz w:val="20"/>
      <w:szCs w:val="20"/>
      <w:lang w:val="en-GB"/>
    </w:rPr>
  </w:style>
  <w:style w:type="character" w:customStyle="1" w:styleId="af">
    <w:name w:val="Χαρακτήρες υποσημείωσης"/>
    <w:rsid w:val="00313796"/>
  </w:style>
  <w:style w:type="character" w:styleId="af0">
    <w:name w:val="endnote reference"/>
    <w:rsid w:val="00313796"/>
    <w:rPr>
      <w:vertAlign w:val="superscript"/>
    </w:rPr>
  </w:style>
  <w:style w:type="paragraph" w:customStyle="1" w:styleId="ChapterTitle">
    <w:name w:val="ChapterTitle"/>
    <w:basedOn w:val="a"/>
    <w:next w:val="a"/>
    <w:rsid w:val="00313796"/>
    <w:pPr>
      <w:keepNext/>
      <w:suppressAutoHyphens/>
      <w:spacing w:before="120" w:after="360"/>
      <w:jc w:val="center"/>
    </w:pPr>
    <w:rPr>
      <w:rFonts w:cs="Calibri"/>
      <w:b/>
      <w:kern w:val="1"/>
      <w:lang w:eastAsia="zh-CN"/>
    </w:rPr>
  </w:style>
  <w:style w:type="paragraph" w:styleId="af1">
    <w:name w:val="endnote text"/>
    <w:basedOn w:val="a"/>
    <w:link w:val="Char8"/>
    <w:uiPriority w:val="99"/>
    <w:unhideWhenUsed/>
    <w:rsid w:val="00313796"/>
    <w:pPr>
      <w:suppressAutoHyphens/>
      <w:ind w:firstLine="397"/>
      <w:jc w:val="both"/>
    </w:pPr>
    <w:rPr>
      <w:rFonts w:cs="Calibri"/>
      <w:kern w:val="1"/>
      <w:sz w:val="20"/>
      <w:szCs w:val="20"/>
      <w:lang w:eastAsia="zh-CN"/>
    </w:rPr>
  </w:style>
  <w:style w:type="character" w:customStyle="1" w:styleId="Char8">
    <w:name w:val="Κείμενο σημείωσης τέλους Char"/>
    <w:basedOn w:val="a0"/>
    <w:link w:val="af1"/>
    <w:uiPriority w:val="99"/>
    <w:rsid w:val="00313796"/>
    <w:rPr>
      <w:rFonts w:ascii="Calibri" w:eastAsia="Times New Roman" w:hAnsi="Calibri" w:cs="Calibri"/>
      <w:kern w:val="1"/>
      <w:sz w:val="20"/>
      <w:szCs w:val="20"/>
      <w:lang w:eastAsia="zh-CN"/>
    </w:rPr>
  </w:style>
  <w:style w:type="character" w:styleId="af2">
    <w:name w:val="Unresolved Mention"/>
    <w:basedOn w:val="a0"/>
    <w:uiPriority w:val="99"/>
    <w:semiHidden/>
    <w:unhideWhenUsed/>
    <w:rsid w:val="00F34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0631">
      <w:bodyDiv w:val="1"/>
      <w:marLeft w:val="0"/>
      <w:marRight w:val="0"/>
      <w:marTop w:val="0"/>
      <w:marBottom w:val="0"/>
      <w:divBdr>
        <w:top w:val="none" w:sz="0" w:space="0" w:color="auto"/>
        <w:left w:val="none" w:sz="0" w:space="0" w:color="auto"/>
        <w:bottom w:val="none" w:sz="0" w:space="0" w:color="auto"/>
        <w:right w:val="none" w:sz="0" w:space="0" w:color="auto"/>
      </w:divBdr>
    </w:div>
    <w:div w:id="923880708">
      <w:bodyDiv w:val="1"/>
      <w:marLeft w:val="0"/>
      <w:marRight w:val="0"/>
      <w:marTop w:val="0"/>
      <w:marBottom w:val="0"/>
      <w:divBdr>
        <w:top w:val="none" w:sz="0" w:space="0" w:color="auto"/>
        <w:left w:val="none" w:sz="0" w:space="0" w:color="auto"/>
        <w:bottom w:val="none" w:sz="0" w:space="0" w:color="auto"/>
        <w:right w:val="none" w:sz="0" w:space="0" w:color="auto"/>
      </w:divBdr>
    </w:div>
    <w:div w:id="1093164850">
      <w:bodyDiv w:val="1"/>
      <w:marLeft w:val="0"/>
      <w:marRight w:val="0"/>
      <w:marTop w:val="0"/>
      <w:marBottom w:val="0"/>
      <w:divBdr>
        <w:top w:val="none" w:sz="0" w:space="0" w:color="auto"/>
        <w:left w:val="none" w:sz="0" w:space="0" w:color="auto"/>
        <w:bottom w:val="none" w:sz="0" w:space="0" w:color="auto"/>
        <w:right w:val="none" w:sz="0" w:space="0" w:color="auto"/>
      </w:divBdr>
    </w:div>
    <w:div w:id="1278443392">
      <w:bodyDiv w:val="1"/>
      <w:marLeft w:val="0"/>
      <w:marRight w:val="0"/>
      <w:marTop w:val="0"/>
      <w:marBottom w:val="0"/>
      <w:divBdr>
        <w:top w:val="none" w:sz="0" w:space="0" w:color="auto"/>
        <w:left w:val="none" w:sz="0" w:space="0" w:color="auto"/>
        <w:bottom w:val="none" w:sz="0" w:space="0" w:color="auto"/>
        <w:right w:val="none" w:sz="0" w:space="0" w:color="auto"/>
      </w:divBdr>
    </w:div>
    <w:div w:id="1372923968">
      <w:bodyDiv w:val="1"/>
      <w:marLeft w:val="0"/>
      <w:marRight w:val="0"/>
      <w:marTop w:val="0"/>
      <w:marBottom w:val="0"/>
      <w:divBdr>
        <w:top w:val="none" w:sz="0" w:space="0" w:color="auto"/>
        <w:left w:val="none" w:sz="0" w:space="0" w:color="auto"/>
        <w:bottom w:val="none" w:sz="0" w:space="0" w:color="auto"/>
        <w:right w:val="none" w:sz="0" w:space="0" w:color="auto"/>
      </w:divBdr>
    </w:div>
    <w:div w:id="1555235331">
      <w:bodyDiv w:val="1"/>
      <w:marLeft w:val="0"/>
      <w:marRight w:val="0"/>
      <w:marTop w:val="0"/>
      <w:marBottom w:val="0"/>
      <w:divBdr>
        <w:top w:val="none" w:sz="0" w:space="0" w:color="auto"/>
        <w:left w:val="none" w:sz="0" w:space="0" w:color="auto"/>
        <w:bottom w:val="none" w:sz="0" w:space="0" w:color="auto"/>
        <w:right w:val="none" w:sz="0" w:space="0" w:color="auto"/>
      </w:divBdr>
    </w:div>
    <w:div w:id="1682388820">
      <w:bodyDiv w:val="1"/>
      <w:marLeft w:val="0"/>
      <w:marRight w:val="0"/>
      <w:marTop w:val="0"/>
      <w:marBottom w:val="0"/>
      <w:divBdr>
        <w:top w:val="none" w:sz="0" w:space="0" w:color="auto"/>
        <w:left w:val="none" w:sz="0" w:space="0" w:color="auto"/>
        <w:bottom w:val="none" w:sz="0" w:space="0" w:color="auto"/>
        <w:right w:val="none" w:sz="0" w:space="0" w:color="auto"/>
      </w:divBdr>
    </w:div>
    <w:div w:id="19266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kppamth.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ogistirio@0949.syzefxis.gov.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49FC4-1D39-4E5A-850F-4C5CB610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2216</TotalTime>
  <Pages>69</Pages>
  <Words>30171</Words>
  <Characters>162926</Characters>
  <Application>Microsoft Office Word</Application>
  <DocSecurity>0</DocSecurity>
  <Lines>1357</Lines>
  <Paragraphs>385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Oikonomiki Ypiresia 2</cp:lastModifiedBy>
  <cp:revision>375</cp:revision>
  <cp:lastPrinted>2017-02-21T09:49:00Z</cp:lastPrinted>
  <dcterms:created xsi:type="dcterms:W3CDTF">2016-06-03T07:28:00Z</dcterms:created>
  <dcterms:modified xsi:type="dcterms:W3CDTF">2019-02-01T11:51:00Z</dcterms:modified>
</cp:coreProperties>
</file>